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977B3" w14:textId="77777777" w:rsidR="005046E8" w:rsidRPr="007F7F66" w:rsidRDefault="005046E8" w:rsidP="00A00D01">
      <w:pPr>
        <w:jc w:val="right"/>
        <w:rPr>
          <w:rFonts w:ascii="Tahoma" w:hAnsi="Tahoma" w:cs="Tahoma"/>
          <w:b/>
          <w:sz w:val="28"/>
          <w:szCs w:val="28"/>
          <w:lang w:val="az-Latn-AZ"/>
        </w:rPr>
      </w:pPr>
    </w:p>
    <w:p w14:paraId="021081A4" w14:textId="1FF518C9" w:rsidR="00217DDA" w:rsidRPr="007F7F66" w:rsidRDefault="00217DDA" w:rsidP="00A00D01">
      <w:pPr>
        <w:jc w:val="right"/>
        <w:rPr>
          <w:rFonts w:ascii="Tahoma" w:hAnsi="Tahoma" w:cs="Tahoma"/>
          <w:b/>
          <w:sz w:val="28"/>
          <w:szCs w:val="28"/>
          <w:lang w:val="az-Latn-AZ"/>
        </w:rPr>
      </w:pPr>
    </w:p>
    <w:tbl>
      <w:tblPr>
        <w:tblStyle w:val="TableGrid"/>
        <w:tblW w:w="10714" w:type="dxa"/>
        <w:tblInd w:w="-856" w:type="dxa"/>
        <w:tblLook w:val="04A0" w:firstRow="1" w:lastRow="0" w:firstColumn="1" w:lastColumn="0" w:noHBand="0" w:noVBand="1"/>
      </w:tblPr>
      <w:tblGrid>
        <w:gridCol w:w="6337"/>
        <w:gridCol w:w="4377"/>
      </w:tblGrid>
      <w:tr w:rsidR="00D05FE3" w:rsidRPr="00873CA5" w14:paraId="78CDC57F" w14:textId="77777777" w:rsidTr="00317206">
        <w:trPr>
          <w:trHeight w:val="949"/>
        </w:trPr>
        <w:tc>
          <w:tcPr>
            <w:tcW w:w="10714" w:type="dxa"/>
            <w:gridSpan w:val="2"/>
          </w:tcPr>
          <w:p w14:paraId="4E4A173E" w14:textId="697C1D0C" w:rsidR="00D05FE3" w:rsidRPr="007F7F66" w:rsidRDefault="00D05FE3" w:rsidP="002832C8">
            <w:pPr>
              <w:jc w:val="center"/>
              <w:rPr>
                <w:rFonts w:ascii="Times New Roman" w:hAnsi="Times New Roman" w:cs="Times New Roman"/>
                <w:u w:val="single"/>
                <w:lang w:val="az-Latn-AZ"/>
              </w:rPr>
            </w:pPr>
            <w:r w:rsidRPr="007F7F66">
              <w:rPr>
                <w:rFonts w:ascii="Times New Roman" w:hAnsi="Times New Roman" w:cs="Times New Roman"/>
                <w:u w:val="single"/>
                <w:lang w:val="az-Latn-AZ"/>
              </w:rPr>
              <w:t>“Rabitəbank” Açıq Səhmdar Cəmiyyəti</w:t>
            </w:r>
            <w:r w:rsidR="00633C25" w:rsidRPr="007F7F66">
              <w:rPr>
                <w:rFonts w:ascii="Times New Roman" w:hAnsi="Times New Roman" w:cs="Times New Roman"/>
                <w:u w:val="single"/>
                <w:lang w:val="az-Latn-AZ"/>
              </w:rPr>
              <w:t>nin</w:t>
            </w:r>
          </w:p>
          <w:p w14:paraId="0B6A74E1" w14:textId="77777777" w:rsidR="00D05FE3" w:rsidRPr="007F7F66" w:rsidRDefault="00D05FE3" w:rsidP="002832C8">
            <w:pPr>
              <w:jc w:val="center"/>
              <w:rPr>
                <w:rFonts w:ascii="Times New Roman" w:hAnsi="Times New Roman" w:cs="Times New Roman"/>
                <w:u w:val="single"/>
                <w:lang w:val="az-Latn-AZ"/>
              </w:rPr>
            </w:pPr>
            <w:r w:rsidRPr="007F7F66">
              <w:rPr>
                <w:rFonts w:ascii="Times New Roman" w:hAnsi="Times New Roman" w:cs="Times New Roman"/>
                <w:u w:val="single"/>
                <w:lang w:val="az-Latn-AZ"/>
              </w:rPr>
              <w:t>Fiziki şəxslərə göstərilən xidmətlər üzrə</w:t>
            </w:r>
          </w:p>
          <w:p w14:paraId="0E128D92" w14:textId="77777777" w:rsidR="00D05FE3" w:rsidRPr="007F7F66" w:rsidRDefault="00D05FE3" w:rsidP="002832C8">
            <w:pPr>
              <w:jc w:val="center"/>
              <w:rPr>
                <w:rFonts w:ascii="Times New Roman" w:hAnsi="Times New Roman" w:cs="Times New Roman"/>
                <w:b/>
                <w:lang w:val="az-Latn-AZ"/>
              </w:rPr>
            </w:pPr>
            <w:r w:rsidRPr="007F7F66">
              <w:rPr>
                <w:rFonts w:ascii="Times New Roman" w:hAnsi="Times New Roman" w:cs="Times New Roman"/>
                <w:b/>
                <w:u w:val="single"/>
                <w:lang w:val="az-Latn-AZ"/>
              </w:rPr>
              <w:t>TARİF CƏDVƏLİ</w:t>
            </w:r>
          </w:p>
        </w:tc>
      </w:tr>
      <w:tr w:rsidR="00D05FE3" w:rsidRPr="007F7F66" w14:paraId="15FCB4C3" w14:textId="77777777" w:rsidTr="00D6262B">
        <w:tc>
          <w:tcPr>
            <w:tcW w:w="10714" w:type="dxa"/>
            <w:gridSpan w:val="2"/>
            <w:shd w:val="clear" w:color="auto" w:fill="D5DCE4" w:themeFill="text2" w:themeFillTint="33"/>
          </w:tcPr>
          <w:p w14:paraId="4B1C412A" w14:textId="77777777" w:rsidR="00D05FE3" w:rsidRPr="007F7F66" w:rsidRDefault="00D05FE3" w:rsidP="002832C8">
            <w:pPr>
              <w:rPr>
                <w:rFonts w:ascii="Times New Roman" w:hAnsi="Times New Roman" w:cs="Times New Roman"/>
                <w:b/>
                <w:lang w:val="az-Latn-AZ"/>
              </w:rPr>
            </w:pPr>
            <w:r w:rsidRPr="007F7F66">
              <w:rPr>
                <w:rFonts w:ascii="Times New Roman" w:hAnsi="Times New Roman" w:cs="Times New Roman"/>
                <w:b/>
                <w:lang w:val="az-Latn-AZ"/>
              </w:rPr>
              <w:t>1.Hesabın açılması</w:t>
            </w:r>
          </w:p>
        </w:tc>
      </w:tr>
      <w:tr w:rsidR="00A949D9" w:rsidRPr="007F7F66" w14:paraId="042B9426" w14:textId="77777777" w:rsidTr="00317206">
        <w:tc>
          <w:tcPr>
            <w:tcW w:w="6337" w:type="dxa"/>
          </w:tcPr>
          <w:p w14:paraId="3CDC31BB" w14:textId="7C22BAE1" w:rsidR="00A949D9" w:rsidRPr="007F7F66" w:rsidRDefault="00A949D9" w:rsidP="00A949D9">
            <w:pPr>
              <w:jc w:val="both"/>
              <w:rPr>
                <w:rFonts w:ascii="Times New Roman" w:hAnsi="Times New Roman" w:cs="Times New Roman"/>
                <w:lang w:val="az-Latn-AZ"/>
              </w:rPr>
            </w:pPr>
            <w:r w:rsidRPr="007F7F66">
              <w:rPr>
                <w:rFonts w:ascii="Times New Roman" w:hAnsi="Times New Roman" w:cs="Times New Roman"/>
                <w:lang w:val="az-Latn-AZ"/>
              </w:rPr>
              <w:t>1.1. Hesablaşma hesabının açılması</w:t>
            </w:r>
          </w:p>
          <w:p w14:paraId="666CA115" w14:textId="77777777" w:rsidR="00A949D9" w:rsidRPr="007F7F66" w:rsidRDefault="00A949D9" w:rsidP="007D2D3F">
            <w:pPr>
              <w:pStyle w:val="ListParagraph"/>
              <w:numPr>
                <w:ilvl w:val="0"/>
                <w:numId w:val="1"/>
              </w:numPr>
              <w:jc w:val="both"/>
              <w:rPr>
                <w:rFonts w:ascii="Times New Roman" w:hAnsi="Times New Roman" w:cs="Times New Roman"/>
                <w:lang w:val="az-Latn-AZ"/>
              </w:rPr>
            </w:pPr>
            <w:r w:rsidRPr="007F7F66">
              <w:rPr>
                <w:rFonts w:ascii="Times New Roman" w:hAnsi="Times New Roman" w:cs="Times New Roman"/>
                <w:lang w:val="az-Latn-AZ"/>
              </w:rPr>
              <w:t>AZN</w:t>
            </w:r>
          </w:p>
          <w:p w14:paraId="13891517" w14:textId="0CDA2EF2" w:rsidR="00A949D9" w:rsidRPr="007F7F66" w:rsidRDefault="00A949D9" w:rsidP="007D2D3F">
            <w:pPr>
              <w:pStyle w:val="ListParagraph"/>
              <w:numPr>
                <w:ilvl w:val="0"/>
                <w:numId w:val="1"/>
              </w:numPr>
              <w:jc w:val="both"/>
              <w:rPr>
                <w:rFonts w:ascii="Times New Roman" w:hAnsi="Times New Roman" w:cs="Times New Roman"/>
                <w:lang w:val="az-Latn-AZ"/>
              </w:rPr>
            </w:pPr>
            <w:r w:rsidRPr="007F7F66">
              <w:rPr>
                <w:rFonts w:ascii="Times New Roman" w:hAnsi="Times New Roman" w:cs="Times New Roman"/>
                <w:lang w:val="az-Latn-AZ"/>
              </w:rPr>
              <w:t>USD</w:t>
            </w:r>
            <w:r w:rsidR="00B8362A" w:rsidRPr="007F7F66">
              <w:rPr>
                <w:rFonts w:ascii="Times New Roman" w:hAnsi="Times New Roman" w:cs="Times New Roman"/>
                <w:lang w:val="az-Latn-AZ"/>
              </w:rPr>
              <w:t>/EUR/GBP/RUB</w:t>
            </w:r>
            <w:r w:rsidR="00E97CE4" w:rsidRPr="007F7F66">
              <w:rPr>
                <w:rFonts w:ascii="Times New Roman" w:hAnsi="Times New Roman" w:cs="Times New Roman"/>
                <w:lang w:val="az-Latn-AZ"/>
              </w:rPr>
              <w:t>* **</w:t>
            </w:r>
          </w:p>
          <w:p w14:paraId="4C08D715" w14:textId="77777777" w:rsidR="005F6A65" w:rsidRPr="007F7F66" w:rsidRDefault="005F6A65" w:rsidP="005F6A65">
            <w:pPr>
              <w:jc w:val="both"/>
              <w:rPr>
                <w:rFonts w:ascii="Times New Roman" w:hAnsi="Times New Roman" w:cs="Times New Roman"/>
                <w:lang w:val="az-Latn-AZ"/>
              </w:rPr>
            </w:pPr>
            <w:r w:rsidRPr="007F7F66">
              <w:rPr>
                <w:rFonts w:ascii="Times New Roman" w:hAnsi="Times New Roman" w:cs="Times New Roman"/>
                <w:lang w:val="az-Latn-AZ"/>
              </w:rPr>
              <w:t>*İnternet/ Mobil Bankinqə qoşulan istifadəçilər üçün valyuta hesabları pulsuz açılır</w:t>
            </w:r>
          </w:p>
          <w:p w14:paraId="45C97CCD" w14:textId="1F6E6F4C" w:rsidR="00B5057D" w:rsidRPr="007F7F66" w:rsidRDefault="00B5057D" w:rsidP="00CF07C2">
            <w:pPr>
              <w:jc w:val="both"/>
              <w:rPr>
                <w:rFonts w:ascii="Times New Roman" w:hAnsi="Times New Roman" w:cs="Times New Roman"/>
                <w:lang w:val="az-Latn-AZ"/>
              </w:rPr>
            </w:pPr>
            <w:r w:rsidRPr="007F7F66">
              <w:rPr>
                <w:rFonts w:ascii="Times New Roman" w:hAnsi="Times New Roman" w:cs="Times New Roman"/>
                <w:lang w:val="az-Latn-AZ"/>
              </w:rPr>
              <w:t xml:space="preserve">**İstehlak kreditlərinin rəsmiləşdirilməsi </w:t>
            </w:r>
            <w:r w:rsidR="00CF07C2" w:rsidRPr="007F7F66">
              <w:rPr>
                <w:rFonts w:ascii="Times New Roman" w:hAnsi="Times New Roman" w:cs="Times New Roman"/>
                <w:lang w:val="az-Latn-AZ"/>
              </w:rPr>
              <w:t>üçün</w:t>
            </w:r>
            <w:r w:rsidRPr="007F7F66">
              <w:rPr>
                <w:rFonts w:ascii="Times New Roman" w:hAnsi="Times New Roman" w:cs="Times New Roman"/>
                <w:lang w:val="az-Latn-AZ"/>
              </w:rPr>
              <w:t xml:space="preserve"> valyuta hesabları  pulsuz açılır</w:t>
            </w:r>
          </w:p>
        </w:tc>
        <w:tc>
          <w:tcPr>
            <w:tcW w:w="4377" w:type="dxa"/>
          </w:tcPr>
          <w:p w14:paraId="511FDC3A" w14:textId="77777777" w:rsidR="00A949D9" w:rsidRPr="007F7F66" w:rsidRDefault="00A949D9" w:rsidP="00A949D9">
            <w:pPr>
              <w:jc w:val="center"/>
              <w:rPr>
                <w:rFonts w:ascii="Times New Roman" w:hAnsi="Times New Roman" w:cs="Times New Roman"/>
                <w:lang w:val="az-Latn-AZ"/>
              </w:rPr>
            </w:pPr>
          </w:p>
          <w:p w14:paraId="0556BFE6" w14:textId="77777777" w:rsidR="00A949D9" w:rsidRPr="007F7F66" w:rsidRDefault="00A949D9" w:rsidP="00A949D9">
            <w:pPr>
              <w:jc w:val="center"/>
              <w:rPr>
                <w:rFonts w:ascii="Times New Roman" w:hAnsi="Times New Roman" w:cs="Times New Roman"/>
                <w:lang w:val="az-Latn-AZ"/>
              </w:rPr>
            </w:pPr>
            <w:r w:rsidRPr="007F7F66">
              <w:rPr>
                <w:rFonts w:ascii="Times New Roman" w:hAnsi="Times New Roman" w:cs="Times New Roman"/>
                <w:lang w:val="az-Latn-AZ"/>
              </w:rPr>
              <w:t>Pulsuz</w:t>
            </w:r>
          </w:p>
          <w:p w14:paraId="5DC5B131" w14:textId="405BB03B" w:rsidR="006F3173" w:rsidRPr="007F7F66" w:rsidRDefault="00A949D9" w:rsidP="00B8362A">
            <w:pPr>
              <w:jc w:val="center"/>
              <w:rPr>
                <w:rFonts w:ascii="Times New Roman" w:hAnsi="Times New Roman" w:cs="Times New Roman"/>
                <w:lang w:val="az-Latn-AZ"/>
              </w:rPr>
            </w:pPr>
            <w:r w:rsidRPr="007F7F66">
              <w:rPr>
                <w:rFonts w:ascii="Times New Roman" w:hAnsi="Times New Roman" w:cs="Times New Roman"/>
                <w:lang w:val="az-Latn-AZ"/>
              </w:rPr>
              <w:t>10 AZN</w:t>
            </w:r>
          </w:p>
        </w:tc>
      </w:tr>
      <w:tr w:rsidR="00A949D9" w:rsidRPr="007F7F66" w14:paraId="29B0BF00" w14:textId="77777777" w:rsidTr="00317206">
        <w:tc>
          <w:tcPr>
            <w:tcW w:w="6337" w:type="dxa"/>
          </w:tcPr>
          <w:p w14:paraId="16DF2623" w14:textId="67B85E34" w:rsidR="00A949D9" w:rsidRPr="007F7F66" w:rsidRDefault="00A949D9" w:rsidP="00B8362A">
            <w:pPr>
              <w:jc w:val="both"/>
              <w:rPr>
                <w:rFonts w:ascii="Times New Roman" w:hAnsi="Times New Roman" w:cs="Times New Roman"/>
                <w:lang w:val="az-Latn-AZ"/>
              </w:rPr>
            </w:pPr>
            <w:r w:rsidRPr="007F7F66">
              <w:rPr>
                <w:rFonts w:ascii="Times New Roman" w:hAnsi="Times New Roman" w:cs="Times New Roman"/>
                <w:lang w:val="az-Latn-AZ"/>
              </w:rPr>
              <w:t>1.</w:t>
            </w:r>
            <w:r w:rsidR="00B8362A" w:rsidRPr="007F7F66">
              <w:rPr>
                <w:rFonts w:ascii="Times New Roman" w:hAnsi="Times New Roman" w:cs="Times New Roman"/>
                <w:lang w:val="az-Latn-AZ"/>
              </w:rPr>
              <w:t>2</w:t>
            </w:r>
            <w:r w:rsidRPr="007F7F66">
              <w:rPr>
                <w:rFonts w:ascii="Times New Roman" w:hAnsi="Times New Roman" w:cs="Times New Roman"/>
                <w:lang w:val="az-Latn-AZ"/>
              </w:rPr>
              <w:t>. Əmanət hesabının açılması</w:t>
            </w:r>
          </w:p>
        </w:tc>
        <w:tc>
          <w:tcPr>
            <w:tcW w:w="4377" w:type="dxa"/>
          </w:tcPr>
          <w:p w14:paraId="09C6C643" w14:textId="77777777" w:rsidR="00A949D9" w:rsidRPr="007F7F66" w:rsidRDefault="00A949D9" w:rsidP="00A949D9">
            <w:pPr>
              <w:jc w:val="center"/>
              <w:rPr>
                <w:rFonts w:ascii="Times New Roman" w:hAnsi="Times New Roman" w:cs="Times New Roman"/>
                <w:lang w:val="az-Latn-AZ"/>
              </w:rPr>
            </w:pPr>
            <w:r w:rsidRPr="007F7F66">
              <w:rPr>
                <w:rFonts w:ascii="Times New Roman" w:hAnsi="Times New Roman" w:cs="Times New Roman"/>
                <w:lang w:val="az-Latn-AZ"/>
              </w:rPr>
              <w:t>Pulsuz</w:t>
            </w:r>
          </w:p>
        </w:tc>
      </w:tr>
      <w:tr w:rsidR="00A949D9" w:rsidRPr="007F7F66" w14:paraId="626F12AA" w14:textId="77777777" w:rsidTr="00317206">
        <w:tc>
          <w:tcPr>
            <w:tcW w:w="6337" w:type="dxa"/>
          </w:tcPr>
          <w:p w14:paraId="7C9C217D" w14:textId="2C6D8B92" w:rsidR="00A949D9" w:rsidRPr="007F7F66" w:rsidRDefault="00B8362A" w:rsidP="00B8362A">
            <w:pPr>
              <w:jc w:val="both"/>
              <w:rPr>
                <w:rFonts w:ascii="Times New Roman" w:hAnsi="Times New Roman" w:cs="Times New Roman"/>
                <w:lang w:val="az-Latn-AZ"/>
              </w:rPr>
            </w:pPr>
            <w:r w:rsidRPr="007F7F66">
              <w:rPr>
                <w:rFonts w:ascii="Times New Roman" w:hAnsi="Times New Roman" w:cs="Times New Roman"/>
                <w:lang w:val="az-Latn-AZ"/>
              </w:rPr>
              <w:t>1.3.</w:t>
            </w:r>
            <w:r w:rsidR="00A949D9" w:rsidRPr="007F7F66">
              <w:rPr>
                <w:rFonts w:ascii="Times New Roman" w:hAnsi="Times New Roman" w:cs="Times New Roman"/>
                <w:lang w:val="az-Latn-AZ"/>
              </w:rPr>
              <w:t xml:space="preserve"> Ssuda hesabının açılması</w:t>
            </w:r>
          </w:p>
        </w:tc>
        <w:tc>
          <w:tcPr>
            <w:tcW w:w="4377" w:type="dxa"/>
          </w:tcPr>
          <w:p w14:paraId="0CBDA4FC" w14:textId="77777777" w:rsidR="00A949D9" w:rsidRPr="007F7F66" w:rsidRDefault="00A949D9" w:rsidP="00A949D9">
            <w:pPr>
              <w:jc w:val="center"/>
              <w:rPr>
                <w:rFonts w:ascii="Times New Roman" w:hAnsi="Times New Roman" w:cs="Times New Roman"/>
                <w:lang w:val="az-Latn-AZ"/>
              </w:rPr>
            </w:pPr>
            <w:r w:rsidRPr="007F7F66">
              <w:rPr>
                <w:rFonts w:ascii="Times New Roman" w:hAnsi="Times New Roman" w:cs="Times New Roman"/>
                <w:lang w:val="az-Latn-AZ"/>
              </w:rPr>
              <w:t>Pulsuz</w:t>
            </w:r>
          </w:p>
        </w:tc>
      </w:tr>
      <w:tr w:rsidR="00A949D9" w:rsidRPr="007F7F66" w14:paraId="61AFD36E" w14:textId="77777777" w:rsidTr="00D6262B">
        <w:tc>
          <w:tcPr>
            <w:tcW w:w="10714" w:type="dxa"/>
            <w:gridSpan w:val="2"/>
            <w:shd w:val="clear" w:color="auto" w:fill="D5DCE4" w:themeFill="text2" w:themeFillTint="33"/>
          </w:tcPr>
          <w:p w14:paraId="5A2BE9A9" w14:textId="640B05F7" w:rsidR="00A949D9" w:rsidRPr="007F7F66" w:rsidRDefault="00A949D9" w:rsidP="002F61B5">
            <w:pPr>
              <w:jc w:val="both"/>
              <w:rPr>
                <w:rFonts w:ascii="Times New Roman" w:hAnsi="Times New Roman" w:cs="Times New Roman"/>
                <w:b/>
                <w:lang w:val="az-Latn-AZ"/>
              </w:rPr>
            </w:pPr>
            <w:r w:rsidRPr="007F7F66">
              <w:rPr>
                <w:rFonts w:ascii="Times New Roman" w:hAnsi="Times New Roman" w:cs="Times New Roman"/>
                <w:b/>
                <w:lang w:val="az-Latn-AZ"/>
              </w:rPr>
              <w:t xml:space="preserve">2. Nağd </w:t>
            </w:r>
            <w:r w:rsidR="002F61B5" w:rsidRPr="007F7F66">
              <w:rPr>
                <w:rFonts w:ascii="Times New Roman" w:hAnsi="Times New Roman" w:cs="Times New Roman"/>
                <w:b/>
                <w:lang w:val="az-Latn-AZ"/>
              </w:rPr>
              <w:t>pul əməliyyatları</w:t>
            </w:r>
          </w:p>
        </w:tc>
      </w:tr>
      <w:tr w:rsidR="00A949D9" w:rsidRPr="007F7F66" w14:paraId="0E028B97" w14:textId="1A651D68" w:rsidTr="00E97CE4">
        <w:tc>
          <w:tcPr>
            <w:tcW w:w="6337" w:type="dxa"/>
            <w:shd w:val="clear" w:color="auto" w:fill="auto"/>
          </w:tcPr>
          <w:p w14:paraId="559B49B0" w14:textId="41E854BD" w:rsidR="00A949D9" w:rsidRPr="007F7F66" w:rsidRDefault="00A949D9" w:rsidP="00A949D9">
            <w:pPr>
              <w:jc w:val="both"/>
              <w:rPr>
                <w:rFonts w:ascii="Times New Roman" w:hAnsi="Times New Roman" w:cs="Times New Roman"/>
                <w:lang w:val="az-Latn-AZ"/>
              </w:rPr>
            </w:pPr>
            <w:r w:rsidRPr="007F7F66">
              <w:rPr>
                <w:rFonts w:ascii="Times New Roman" w:hAnsi="Times New Roman" w:cs="Times New Roman"/>
                <w:lang w:val="az-Latn-AZ"/>
              </w:rPr>
              <w:t>2.1. Hesaba nağdsız şəkildə mədaxil edilmiş və ya digə</w:t>
            </w:r>
            <w:r w:rsidR="001B4033" w:rsidRPr="007F7F66">
              <w:rPr>
                <w:rFonts w:ascii="Times New Roman" w:hAnsi="Times New Roman" w:cs="Times New Roman"/>
                <w:lang w:val="az-Latn-AZ"/>
              </w:rPr>
              <w:t>r filialın kassasından</w:t>
            </w:r>
            <w:r w:rsidRPr="007F7F66">
              <w:rPr>
                <w:rFonts w:ascii="Times New Roman" w:hAnsi="Times New Roman" w:cs="Times New Roman"/>
                <w:lang w:val="az-Latn-AZ"/>
              </w:rPr>
              <w:t xml:space="preserve"> hesaba nağd şəkildə mədaxil edilmiş vəsaitin  verilməsi</w:t>
            </w:r>
          </w:p>
          <w:p w14:paraId="52378817" w14:textId="77777777" w:rsidR="00A949D9" w:rsidRPr="007F7F66" w:rsidRDefault="00A949D9" w:rsidP="007D2D3F">
            <w:pPr>
              <w:pStyle w:val="ListParagraph"/>
              <w:numPr>
                <w:ilvl w:val="0"/>
                <w:numId w:val="2"/>
              </w:numPr>
              <w:jc w:val="both"/>
              <w:rPr>
                <w:rFonts w:ascii="Times New Roman" w:hAnsi="Times New Roman" w:cs="Times New Roman"/>
                <w:lang w:val="az-Latn-AZ"/>
              </w:rPr>
            </w:pPr>
            <w:r w:rsidRPr="007F7F66">
              <w:rPr>
                <w:rFonts w:ascii="Times New Roman" w:hAnsi="Times New Roman" w:cs="Times New Roman"/>
                <w:lang w:val="az-Latn-AZ"/>
              </w:rPr>
              <w:t>AZN</w:t>
            </w:r>
          </w:p>
          <w:p w14:paraId="3AB34919" w14:textId="36CBEA01" w:rsidR="00A949D9" w:rsidRPr="007F7F66" w:rsidRDefault="00A949D9" w:rsidP="007D2D3F">
            <w:pPr>
              <w:pStyle w:val="ListParagraph"/>
              <w:numPr>
                <w:ilvl w:val="0"/>
                <w:numId w:val="2"/>
              </w:numPr>
              <w:jc w:val="both"/>
              <w:rPr>
                <w:rFonts w:ascii="Times New Roman" w:hAnsi="Times New Roman" w:cs="Times New Roman"/>
                <w:lang w:val="az-Latn-AZ"/>
              </w:rPr>
            </w:pPr>
            <w:r w:rsidRPr="007F7F66">
              <w:rPr>
                <w:rFonts w:ascii="Times New Roman" w:hAnsi="Times New Roman" w:cs="Times New Roman"/>
                <w:lang w:val="az-Latn-AZ"/>
              </w:rPr>
              <w:t>USD</w:t>
            </w:r>
            <w:r w:rsidR="00855F11" w:rsidRPr="007F7F66">
              <w:rPr>
                <w:rFonts w:ascii="Times New Roman" w:hAnsi="Times New Roman" w:cs="Times New Roman"/>
                <w:lang w:val="az-Latn-AZ"/>
              </w:rPr>
              <w:t>/GBP/RUB</w:t>
            </w:r>
          </w:p>
          <w:p w14:paraId="314F1767" w14:textId="2CE761F1" w:rsidR="00CF07C2" w:rsidRPr="007F7F66" w:rsidRDefault="00A949D9" w:rsidP="007D2D3F">
            <w:pPr>
              <w:pStyle w:val="ListParagraph"/>
              <w:numPr>
                <w:ilvl w:val="0"/>
                <w:numId w:val="2"/>
              </w:numPr>
              <w:jc w:val="both"/>
              <w:rPr>
                <w:rFonts w:ascii="Times New Roman" w:hAnsi="Times New Roman" w:cs="Times New Roman"/>
                <w:lang w:val="az-Latn-AZ"/>
              </w:rPr>
            </w:pPr>
            <w:r w:rsidRPr="007F7F66">
              <w:rPr>
                <w:rFonts w:ascii="Times New Roman" w:hAnsi="Times New Roman" w:cs="Times New Roman"/>
                <w:lang w:val="az-Latn-AZ"/>
              </w:rPr>
              <w:t>EUR</w:t>
            </w:r>
          </w:p>
        </w:tc>
        <w:tc>
          <w:tcPr>
            <w:tcW w:w="4377" w:type="dxa"/>
          </w:tcPr>
          <w:p w14:paraId="10E2EC44" w14:textId="77777777" w:rsidR="00A949D9" w:rsidRPr="007F7F66" w:rsidRDefault="00A949D9" w:rsidP="00A949D9">
            <w:pPr>
              <w:jc w:val="center"/>
              <w:rPr>
                <w:rFonts w:ascii="Times New Roman" w:hAnsi="Times New Roman" w:cs="Times New Roman"/>
                <w:lang w:val="az-Latn-AZ"/>
              </w:rPr>
            </w:pPr>
          </w:p>
          <w:p w14:paraId="2A00F2D8" w14:textId="77777777" w:rsidR="00A949D9" w:rsidRPr="007F7F66" w:rsidRDefault="00A949D9" w:rsidP="00A949D9">
            <w:pPr>
              <w:jc w:val="center"/>
              <w:rPr>
                <w:rFonts w:ascii="Times New Roman" w:hAnsi="Times New Roman" w:cs="Times New Roman"/>
                <w:lang w:val="az-Latn-AZ"/>
              </w:rPr>
            </w:pPr>
          </w:p>
          <w:p w14:paraId="548E5B71" w14:textId="7D7C70D1" w:rsidR="00A949D9" w:rsidRPr="007F7F66" w:rsidRDefault="00A949D9" w:rsidP="00A949D9">
            <w:pPr>
              <w:jc w:val="center"/>
              <w:rPr>
                <w:rFonts w:ascii="Times New Roman" w:hAnsi="Times New Roman" w:cs="Times New Roman"/>
                <w:lang w:val="az-Latn-AZ"/>
              </w:rPr>
            </w:pPr>
            <w:r w:rsidRPr="007F7F66">
              <w:rPr>
                <w:rFonts w:ascii="Times New Roman" w:hAnsi="Times New Roman" w:cs="Times New Roman"/>
                <w:lang w:val="az-Latn-AZ"/>
              </w:rPr>
              <w:t>0.5%</w:t>
            </w:r>
          </w:p>
          <w:p w14:paraId="77CDA87A" w14:textId="77777777" w:rsidR="00A949D9" w:rsidRPr="007F7F66" w:rsidRDefault="00A949D9" w:rsidP="00A949D9">
            <w:pPr>
              <w:jc w:val="center"/>
              <w:rPr>
                <w:rFonts w:ascii="Times New Roman" w:hAnsi="Times New Roman" w:cs="Times New Roman"/>
                <w:lang w:val="az-Latn-AZ"/>
              </w:rPr>
            </w:pPr>
            <w:r w:rsidRPr="007F7F66">
              <w:rPr>
                <w:rFonts w:ascii="Times New Roman" w:hAnsi="Times New Roman" w:cs="Times New Roman"/>
                <w:lang w:val="az-Latn-AZ"/>
              </w:rPr>
              <w:t>0.6% min. 5 USD</w:t>
            </w:r>
          </w:p>
          <w:p w14:paraId="67143A04" w14:textId="56B1D78F" w:rsidR="00CF07C2" w:rsidRPr="007F7F66" w:rsidRDefault="00A949D9" w:rsidP="00855F11">
            <w:pPr>
              <w:jc w:val="center"/>
              <w:rPr>
                <w:rFonts w:ascii="Times New Roman" w:hAnsi="Times New Roman" w:cs="Times New Roman"/>
                <w:lang w:val="az-Latn-AZ"/>
              </w:rPr>
            </w:pPr>
            <w:r w:rsidRPr="007F7F66">
              <w:rPr>
                <w:rFonts w:ascii="Times New Roman" w:hAnsi="Times New Roman" w:cs="Times New Roman"/>
                <w:lang w:val="az-Latn-AZ"/>
              </w:rPr>
              <w:t>0.6% min. 5 EUR</w:t>
            </w:r>
          </w:p>
        </w:tc>
      </w:tr>
      <w:tr w:rsidR="00A949D9" w:rsidRPr="007F7F66" w14:paraId="0A37BF1A" w14:textId="3FD71300" w:rsidTr="00B65FCE">
        <w:tc>
          <w:tcPr>
            <w:tcW w:w="6337" w:type="dxa"/>
            <w:shd w:val="clear" w:color="auto" w:fill="auto"/>
          </w:tcPr>
          <w:p w14:paraId="180EEC47" w14:textId="264383C9" w:rsidR="00A949D9" w:rsidRPr="007F7F66" w:rsidRDefault="00A949D9" w:rsidP="005D7BAF">
            <w:pPr>
              <w:jc w:val="both"/>
              <w:rPr>
                <w:rFonts w:ascii="Times New Roman" w:hAnsi="Times New Roman" w:cs="Times New Roman"/>
                <w:lang w:val="az-Latn-AZ"/>
              </w:rPr>
            </w:pPr>
            <w:r w:rsidRPr="007F7F66">
              <w:rPr>
                <w:rFonts w:ascii="Times New Roman" w:hAnsi="Times New Roman" w:cs="Times New Roman"/>
                <w:lang w:val="az-Latn-AZ"/>
              </w:rPr>
              <w:t xml:space="preserve">2.2. </w:t>
            </w:r>
            <w:r w:rsidR="0085166E" w:rsidRPr="007F7F66">
              <w:rPr>
                <w:rFonts w:ascii="Times New Roman" w:hAnsi="Times New Roman" w:cs="Times New Roman"/>
                <w:lang w:val="az-Latn-AZ"/>
              </w:rPr>
              <w:t>H</w:t>
            </w:r>
            <w:r w:rsidR="001B4033" w:rsidRPr="007F7F66">
              <w:rPr>
                <w:rFonts w:ascii="Times New Roman" w:hAnsi="Times New Roman" w:cs="Times New Roman"/>
                <w:lang w:val="az-Latn-AZ"/>
              </w:rPr>
              <w:t xml:space="preserve">esabın açıldığı filialın kassasından </w:t>
            </w:r>
            <w:r w:rsidR="002F26E2" w:rsidRPr="007F7F66">
              <w:rPr>
                <w:rFonts w:ascii="Times New Roman" w:hAnsi="Times New Roman" w:cs="Times New Roman"/>
                <w:lang w:val="az-Latn-AZ"/>
              </w:rPr>
              <w:t xml:space="preserve"> hesaba nağd şəkildə mədaxil edilmiş vəsaitin</w:t>
            </w:r>
            <w:r w:rsidR="00987381" w:rsidRPr="007F7F66">
              <w:rPr>
                <w:rFonts w:ascii="Times New Roman" w:hAnsi="Times New Roman" w:cs="Times New Roman"/>
                <w:lang w:val="az-Latn-AZ"/>
              </w:rPr>
              <w:t>, mədaxil edildiyi tarixdən</w:t>
            </w:r>
            <w:r w:rsidR="002F26E2" w:rsidRPr="007F7F66">
              <w:rPr>
                <w:rFonts w:ascii="Times New Roman" w:hAnsi="Times New Roman" w:cs="Times New Roman"/>
                <w:lang w:val="az-Latn-AZ"/>
              </w:rPr>
              <w:t xml:space="preserve"> </w:t>
            </w:r>
            <w:r w:rsidR="005D7BAF" w:rsidRPr="007F7F66">
              <w:rPr>
                <w:rFonts w:ascii="Times New Roman" w:hAnsi="Times New Roman" w:cs="Times New Roman"/>
                <w:lang w:val="az-Latn-AZ"/>
              </w:rPr>
              <w:t>1</w:t>
            </w:r>
            <w:r w:rsidR="00DC495E" w:rsidRPr="007F7F66">
              <w:rPr>
                <w:rFonts w:ascii="Times New Roman" w:hAnsi="Times New Roman" w:cs="Times New Roman"/>
                <w:lang w:val="az-Latn-AZ"/>
              </w:rPr>
              <w:t xml:space="preserve"> il ərzində </w:t>
            </w:r>
            <w:r w:rsidR="005D7BAF" w:rsidRPr="007F7F66">
              <w:rPr>
                <w:rFonts w:ascii="Times New Roman" w:hAnsi="Times New Roman" w:cs="Times New Roman"/>
                <w:lang w:val="az-Latn-AZ"/>
              </w:rPr>
              <w:t>nağdlaşdırılması</w:t>
            </w:r>
            <w:r w:rsidR="004F5FAF" w:rsidRPr="007F7F66">
              <w:rPr>
                <w:rFonts w:ascii="Times New Roman" w:hAnsi="Times New Roman" w:cs="Times New Roman"/>
                <w:lang w:val="az-Latn-AZ"/>
              </w:rPr>
              <w:t>*</w:t>
            </w:r>
          </w:p>
          <w:p w14:paraId="12B1D50F" w14:textId="424BDD22" w:rsidR="005D7BAF" w:rsidRPr="007F7F66" w:rsidRDefault="004F5FAF" w:rsidP="005D7BAF">
            <w:pPr>
              <w:jc w:val="both"/>
              <w:rPr>
                <w:rFonts w:ascii="Times New Roman" w:hAnsi="Times New Roman" w:cs="Times New Roman"/>
                <w:lang w:val="az-Latn-AZ"/>
              </w:rPr>
            </w:pPr>
            <w:r w:rsidRPr="007F7F66">
              <w:rPr>
                <w:rFonts w:ascii="Times New Roman" w:hAnsi="Times New Roman" w:cs="Times New Roman"/>
                <w:lang w:val="az-Latn-AZ"/>
              </w:rPr>
              <w:t>*</w:t>
            </w:r>
            <w:r w:rsidR="00987381" w:rsidRPr="007F7F66">
              <w:rPr>
                <w:rFonts w:ascii="Times New Roman" w:hAnsi="Times New Roman" w:cs="Times New Roman"/>
                <w:lang w:val="az-Latn-AZ"/>
              </w:rPr>
              <w:t xml:space="preserve">Vəsaitin hesaba mədaxil edildiyi tarixdən </w:t>
            </w:r>
            <w:r w:rsidR="005D7BAF" w:rsidRPr="007F7F66">
              <w:rPr>
                <w:rFonts w:ascii="Times New Roman" w:hAnsi="Times New Roman" w:cs="Times New Roman"/>
                <w:lang w:val="az-Latn-AZ"/>
              </w:rPr>
              <w:t xml:space="preserve">1 il keçdikdən </w:t>
            </w:r>
            <w:r w:rsidR="00987381" w:rsidRPr="007F7F66">
              <w:rPr>
                <w:rFonts w:ascii="Times New Roman" w:hAnsi="Times New Roman" w:cs="Times New Roman"/>
                <w:lang w:val="az-Latn-AZ"/>
              </w:rPr>
              <w:t>sonra nağdlaşdır</w:t>
            </w:r>
            <w:r w:rsidR="005D7BAF" w:rsidRPr="007F7F66">
              <w:rPr>
                <w:rFonts w:ascii="Times New Roman" w:hAnsi="Times New Roman" w:cs="Times New Roman"/>
                <w:lang w:val="az-Latn-AZ"/>
              </w:rPr>
              <w:t>ma zamanı xidmət haqqı 2.1. bəndinə uy</w:t>
            </w:r>
            <w:r w:rsidRPr="007F7F66">
              <w:rPr>
                <w:rFonts w:ascii="Times New Roman" w:hAnsi="Times New Roman" w:cs="Times New Roman"/>
                <w:lang w:val="az-Latn-AZ"/>
              </w:rPr>
              <w:t>ğun olaraq tutulur</w:t>
            </w:r>
          </w:p>
        </w:tc>
        <w:tc>
          <w:tcPr>
            <w:tcW w:w="4377" w:type="dxa"/>
          </w:tcPr>
          <w:p w14:paraId="4B475293" w14:textId="565617AC" w:rsidR="00A949D9" w:rsidRPr="007F7F66" w:rsidRDefault="00A949D9" w:rsidP="00A949D9">
            <w:pPr>
              <w:jc w:val="center"/>
              <w:rPr>
                <w:rFonts w:ascii="Times New Roman" w:hAnsi="Times New Roman" w:cs="Times New Roman"/>
                <w:lang w:val="az-Latn-AZ"/>
              </w:rPr>
            </w:pPr>
            <w:r w:rsidRPr="007F7F66">
              <w:rPr>
                <w:rFonts w:ascii="Times New Roman" w:hAnsi="Times New Roman" w:cs="Times New Roman"/>
                <w:lang w:val="az-Latn-AZ"/>
              </w:rPr>
              <w:t xml:space="preserve">Pulsuz </w:t>
            </w:r>
          </w:p>
        </w:tc>
      </w:tr>
      <w:tr w:rsidR="00A949D9" w:rsidRPr="007F7F66" w14:paraId="7D25098A" w14:textId="444733FA" w:rsidTr="00317206">
        <w:tc>
          <w:tcPr>
            <w:tcW w:w="6337" w:type="dxa"/>
          </w:tcPr>
          <w:p w14:paraId="17AAF8ED" w14:textId="5B3402CA" w:rsidR="000030C6" w:rsidRPr="007F7F66" w:rsidRDefault="00A949D9" w:rsidP="00A949D9">
            <w:pPr>
              <w:jc w:val="both"/>
              <w:rPr>
                <w:rFonts w:ascii="Times New Roman" w:hAnsi="Times New Roman" w:cs="Times New Roman"/>
                <w:lang w:val="az-Latn-AZ"/>
              </w:rPr>
            </w:pPr>
            <w:r w:rsidRPr="007F7F66">
              <w:rPr>
                <w:rFonts w:ascii="Times New Roman" w:hAnsi="Times New Roman" w:cs="Times New Roman"/>
                <w:lang w:val="az-Latn-AZ"/>
              </w:rPr>
              <w:t xml:space="preserve">2.3. Rusiya rublu valyutası ilə hesaba vəsaitin nağd şəkildə mədaxili </w:t>
            </w:r>
          </w:p>
        </w:tc>
        <w:tc>
          <w:tcPr>
            <w:tcW w:w="4377" w:type="dxa"/>
          </w:tcPr>
          <w:p w14:paraId="151C6395" w14:textId="4931DD9F" w:rsidR="000030C6" w:rsidRPr="007F7F66" w:rsidRDefault="00A949D9" w:rsidP="000030C6">
            <w:pPr>
              <w:jc w:val="center"/>
              <w:rPr>
                <w:rFonts w:ascii="Times New Roman" w:hAnsi="Times New Roman" w:cs="Times New Roman"/>
                <w:lang w:val="az-Latn-AZ"/>
              </w:rPr>
            </w:pPr>
            <w:r w:rsidRPr="007F7F66">
              <w:rPr>
                <w:rFonts w:ascii="Times New Roman" w:hAnsi="Times New Roman" w:cs="Times New Roman"/>
                <w:lang w:val="az-Latn-AZ"/>
              </w:rPr>
              <w:t>3%</w:t>
            </w:r>
          </w:p>
        </w:tc>
      </w:tr>
      <w:tr w:rsidR="000030C6" w:rsidRPr="007F7F66" w14:paraId="4EAE6F11" w14:textId="77777777" w:rsidTr="00317206">
        <w:tc>
          <w:tcPr>
            <w:tcW w:w="6337" w:type="dxa"/>
          </w:tcPr>
          <w:p w14:paraId="4A88848D" w14:textId="6EAE1FD0" w:rsidR="000030C6" w:rsidRPr="007F7F66" w:rsidRDefault="000030C6" w:rsidP="00A949D9">
            <w:pPr>
              <w:jc w:val="both"/>
              <w:rPr>
                <w:rFonts w:ascii="Times New Roman" w:hAnsi="Times New Roman" w:cs="Times New Roman"/>
                <w:lang w:val="az-Latn-AZ"/>
              </w:rPr>
            </w:pPr>
            <w:r w:rsidRPr="007F7F66">
              <w:rPr>
                <w:rFonts w:ascii="Times New Roman" w:hAnsi="Times New Roman" w:cs="Times New Roman"/>
                <w:lang w:val="az-Latn-AZ"/>
              </w:rPr>
              <w:t>2.3.1. Valyuta mübadilə əməliyyatları da daxil olmaqla, 500 EUR nominallı pul əskinazlarının bankın xəzinəsinə mədaxil edilməsi</w:t>
            </w:r>
          </w:p>
        </w:tc>
        <w:tc>
          <w:tcPr>
            <w:tcW w:w="4377" w:type="dxa"/>
          </w:tcPr>
          <w:p w14:paraId="7251FEF2" w14:textId="32EF562E" w:rsidR="000030C6" w:rsidRPr="007F7F66" w:rsidRDefault="000030C6" w:rsidP="000030C6">
            <w:pPr>
              <w:jc w:val="center"/>
              <w:rPr>
                <w:rFonts w:ascii="Times New Roman" w:hAnsi="Times New Roman" w:cs="Times New Roman"/>
                <w:lang w:val="az-Latn-AZ"/>
              </w:rPr>
            </w:pPr>
            <w:r w:rsidRPr="007F7F66">
              <w:rPr>
                <w:rFonts w:ascii="Times New Roman" w:hAnsi="Times New Roman" w:cs="Times New Roman"/>
                <w:lang w:val="az-Latn-AZ"/>
              </w:rPr>
              <w:t>1%</w:t>
            </w:r>
          </w:p>
        </w:tc>
      </w:tr>
      <w:tr w:rsidR="0053103B" w:rsidRPr="007F7F66" w14:paraId="4D50DC54" w14:textId="77777777" w:rsidTr="00317206">
        <w:tc>
          <w:tcPr>
            <w:tcW w:w="6337" w:type="dxa"/>
          </w:tcPr>
          <w:p w14:paraId="16A2D5BD" w14:textId="77777777" w:rsidR="0053103B" w:rsidRPr="007F7F66" w:rsidRDefault="0053103B" w:rsidP="0053103B">
            <w:pPr>
              <w:jc w:val="both"/>
              <w:rPr>
                <w:rFonts w:ascii="Times New Roman" w:hAnsi="Times New Roman" w:cs="Times New Roman"/>
                <w:lang w:val="az-Latn-AZ"/>
              </w:rPr>
            </w:pPr>
            <w:r w:rsidRPr="007F7F66">
              <w:rPr>
                <w:rFonts w:ascii="Times New Roman" w:hAnsi="Times New Roman" w:cs="Times New Roman"/>
                <w:lang w:val="az-Latn-AZ"/>
              </w:rPr>
              <w:t xml:space="preserve">2.4. Əmanət məbləği və ona hesablanmış faizlərin ödənilməsi </w:t>
            </w:r>
          </w:p>
          <w:p w14:paraId="4680AA23" w14:textId="28AFD27A" w:rsidR="00534569" w:rsidRPr="007F7F66" w:rsidRDefault="00534569" w:rsidP="00987381">
            <w:pPr>
              <w:jc w:val="both"/>
              <w:rPr>
                <w:rFonts w:ascii="Times New Roman" w:hAnsi="Times New Roman" w:cs="Times New Roman"/>
                <w:lang w:val="az-Latn-AZ"/>
              </w:rPr>
            </w:pPr>
            <w:r w:rsidRPr="007F7F66">
              <w:rPr>
                <w:rFonts w:ascii="Times New Roman" w:hAnsi="Times New Roman" w:cs="Times New Roman"/>
                <w:lang w:val="az-Latn-AZ"/>
              </w:rPr>
              <w:t>*Əmanət hesabına nağdsız şəkildə mədaxil edilmiş vəsaitin nağdlaşdırılmasına görə xidmət haqqı tarif cədvəlin</w:t>
            </w:r>
            <w:r w:rsidR="00987381" w:rsidRPr="007F7F66">
              <w:rPr>
                <w:rFonts w:ascii="Times New Roman" w:hAnsi="Times New Roman" w:cs="Times New Roman"/>
                <w:lang w:val="az-Latn-AZ"/>
              </w:rPr>
              <w:t>in 2.1 bəndinə</w:t>
            </w:r>
            <w:r w:rsidRPr="007F7F66">
              <w:rPr>
                <w:rFonts w:ascii="Times New Roman" w:hAnsi="Times New Roman" w:cs="Times New Roman"/>
                <w:lang w:val="az-Latn-AZ"/>
              </w:rPr>
              <w:t xml:space="preserve"> uyğun olaraq tutulur</w:t>
            </w:r>
          </w:p>
        </w:tc>
        <w:tc>
          <w:tcPr>
            <w:tcW w:w="4377" w:type="dxa"/>
          </w:tcPr>
          <w:p w14:paraId="0D783BDC" w14:textId="77777777" w:rsidR="0053103B" w:rsidRPr="007F7F66" w:rsidRDefault="0053103B" w:rsidP="00A949D9">
            <w:pPr>
              <w:jc w:val="center"/>
              <w:rPr>
                <w:rFonts w:ascii="Times New Roman" w:hAnsi="Times New Roman" w:cs="Times New Roman"/>
                <w:lang w:val="az-Latn-AZ"/>
              </w:rPr>
            </w:pPr>
            <w:r w:rsidRPr="007F7F66">
              <w:rPr>
                <w:rFonts w:ascii="Times New Roman" w:hAnsi="Times New Roman" w:cs="Times New Roman"/>
                <w:lang w:val="az-Latn-AZ"/>
              </w:rPr>
              <w:t>Pulsuz</w:t>
            </w:r>
          </w:p>
          <w:p w14:paraId="678EB373" w14:textId="77777777" w:rsidR="000030C6" w:rsidRPr="007F7F66" w:rsidRDefault="000030C6" w:rsidP="00A949D9">
            <w:pPr>
              <w:jc w:val="center"/>
              <w:rPr>
                <w:rFonts w:ascii="Times New Roman" w:hAnsi="Times New Roman" w:cs="Times New Roman"/>
                <w:lang w:val="az-Latn-AZ"/>
              </w:rPr>
            </w:pPr>
          </w:p>
          <w:p w14:paraId="12446471" w14:textId="77777777" w:rsidR="000030C6" w:rsidRPr="007F7F66" w:rsidRDefault="000030C6" w:rsidP="00A949D9">
            <w:pPr>
              <w:jc w:val="center"/>
              <w:rPr>
                <w:rFonts w:ascii="Times New Roman" w:hAnsi="Times New Roman" w:cs="Times New Roman"/>
                <w:lang w:val="az-Latn-AZ"/>
              </w:rPr>
            </w:pPr>
          </w:p>
          <w:p w14:paraId="510BD0AA" w14:textId="3C548A24" w:rsidR="000030C6" w:rsidRPr="007F7F66" w:rsidRDefault="000030C6" w:rsidP="000030C6">
            <w:pPr>
              <w:rPr>
                <w:rFonts w:ascii="Times New Roman" w:hAnsi="Times New Roman" w:cs="Times New Roman"/>
                <w:lang w:val="az-Latn-AZ"/>
              </w:rPr>
            </w:pPr>
          </w:p>
        </w:tc>
      </w:tr>
      <w:tr w:rsidR="00662223" w:rsidRPr="00F91886" w14:paraId="4B026A6B" w14:textId="77777777" w:rsidTr="00317206">
        <w:tc>
          <w:tcPr>
            <w:tcW w:w="6337" w:type="dxa"/>
          </w:tcPr>
          <w:p w14:paraId="2D135C3A" w14:textId="77777777" w:rsidR="00662223" w:rsidRPr="007F7F66" w:rsidRDefault="00662223" w:rsidP="00662223">
            <w:pPr>
              <w:jc w:val="both"/>
              <w:rPr>
                <w:rFonts w:ascii="Times New Roman" w:hAnsi="Times New Roman" w:cs="Times New Roman"/>
                <w:szCs w:val="26"/>
                <w:lang w:val="az-Latn-AZ"/>
              </w:rPr>
            </w:pPr>
            <w:r w:rsidRPr="007F7F66">
              <w:rPr>
                <w:rFonts w:ascii="Times New Roman" w:hAnsi="Times New Roman" w:cs="Times New Roman"/>
                <w:szCs w:val="26"/>
                <w:lang w:val="az-Latn-AZ"/>
              </w:rPr>
              <w:t>2.5 Gün ərzində 2 dəfəyədək  hər biri 30AZN-dək həcmdə metal sikkələr vasitəsi ilə nağd pul vəsaitinin kassaya birbaşa mədaxili</w:t>
            </w:r>
          </w:p>
          <w:p w14:paraId="5AC5F855" w14:textId="77777777" w:rsidR="00662223" w:rsidRPr="007F7F66" w:rsidRDefault="00662223" w:rsidP="00662223">
            <w:pPr>
              <w:jc w:val="both"/>
              <w:rPr>
                <w:rFonts w:ascii="Times New Roman" w:hAnsi="Times New Roman" w:cs="Times New Roman"/>
                <w:szCs w:val="26"/>
                <w:lang w:val="az-Latn-AZ"/>
              </w:rPr>
            </w:pPr>
          </w:p>
          <w:p w14:paraId="77D4B7DB" w14:textId="77777777" w:rsidR="00662223" w:rsidRPr="007F7F66" w:rsidRDefault="00662223" w:rsidP="00662223">
            <w:pPr>
              <w:jc w:val="both"/>
              <w:rPr>
                <w:rFonts w:ascii="Times New Roman" w:hAnsi="Times New Roman" w:cs="Times New Roman"/>
                <w:szCs w:val="26"/>
                <w:lang w:val="az-Latn-AZ"/>
              </w:rPr>
            </w:pPr>
            <w:r w:rsidRPr="007F7F66">
              <w:rPr>
                <w:rFonts w:ascii="Times New Roman" w:hAnsi="Times New Roman" w:cs="Times New Roman"/>
                <w:szCs w:val="26"/>
                <w:lang w:val="az-Latn-AZ"/>
              </w:rPr>
              <w:t xml:space="preserve">2.6.Digər istənilən say və məbləğ </w:t>
            </w:r>
          </w:p>
          <w:p w14:paraId="5F06F207" w14:textId="369E4ABD" w:rsidR="00662223" w:rsidRPr="007F7F66" w:rsidRDefault="00662223" w:rsidP="00662223">
            <w:pPr>
              <w:jc w:val="both"/>
              <w:rPr>
                <w:rFonts w:ascii="Times New Roman" w:hAnsi="Times New Roman" w:cs="Times New Roman"/>
                <w:lang w:val="az-Latn-AZ"/>
              </w:rPr>
            </w:pPr>
            <w:r w:rsidRPr="007F7F66">
              <w:rPr>
                <w:rFonts w:ascii="Times New Roman" w:hAnsi="Times New Roman" w:cs="Times New Roman"/>
                <w:szCs w:val="26"/>
                <w:lang w:val="az-Latn-AZ"/>
              </w:rPr>
              <w:t>(sayı 2-dən çox və ya 30 AZN-dən yuxarı)</w:t>
            </w:r>
          </w:p>
        </w:tc>
        <w:tc>
          <w:tcPr>
            <w:tcW w:w="4377" w:type="dxa"/>
          </w:tcPr>
          <w:p w14:paraId="6424DB3A" w14:textId="77777777" w:rsidR="00662223" w:rsidRPr="007F7F66" w:rsidRDefault="00662223" w:rsidP="00662223">
            <w:pPr>
              <w:jc w:val="center"/>
              <w:rPr>
                <w:rFonts w:ascii="Times New Roman" w:hAnsi="Times New Roman" w:cs="Times New Roman"/>
                <w:sz w:val="20"/>
                <w:szCs w:val="26"/>
                <w:lang w:val="az-Latn-AZ"/>
              </w:rPr>
            </w:pPr>
            <w:r w:rsidRPr="007F7F66">
              <w:rPr>
                <w:rFonts w:ascii="Times New Roman" w:hAnsi="Times New Roman" w:cs="Times New Roman"/>
                <w:sz w:val="20"/>
                <w:szCs w:val="26"/>
                <w:lang w:val="az-Latn-AZ"/>
              </w:rPr>
              <w:t>Pulsuz</w:t>
            </w:r>
          </w:p>
          <w:p w14:paraId="74FB231F" w14:textId="77777777" w:rsidR="00662223" w:rsidRPr="007F7F66" w:rsidRDefault="00662223" w:rsidP="00662223">
            <w:pPr>
              <w:jc w:val="both"/>
              <w:rPr>
                <w:rFonts w:ascii="Times New Roman" w:hAnsi="Times New Roman" w:cs="Times New Roman"/>
                <w:sz w:val="20"/>
                <w:szCs w:val="26"/>
                <w:lang w:val="az-Latn-AZ"/>
              </w:rPr>
            </w:pPr>
          </w:p>
          <w:p w14:paraId="617F6168" w14:textId="77777777" w:rsidR="00662223" w:rsidRPr="007F7F66" w:rsidRDefault="00662223" w:rsidP="00662223">
            <w:pPr>
              <w:jc w:val="both"/>
              <w:rPr>
                <w:rFonts w:ascii="Times New Roman" w:hAnsi="Times New Roman" w:cs="Times New Roman"/>
                <w:sz w:val="20"/>
                <w:szCs w:val="26"/>
                <w:lang w:val="az-Latn-AZ"/>
              </w:rPr>
            </w:pPr>
          </w:p>
          <w:p w14:paraId="0BDB3AA7" w14:textId="77777777" w:rsidR="00297561" w:rsidRPr="007F7F66" w:rsidRDefault="00297561" w:rsidP="00662223">
            <w:pPr>
              <w:jc w:val="both"/>
              <w:rPr>
                <w:rFonts w:ascii="Times New Roman" w:hAnsi="Times New Roman" w:cs="Times New Roman"/>
                <w:sz w:val="20"/>
                <w:szCs w:val="26"/>
                <w:lang w:val="az-Latn-AZ"/>
              </w:rPr>
            </w:pPr>
          </w:p>
          <w:p w14:paraId="6EC8CA70" w14:textId="548BA239" w:rsidR="00662223" w:rsidRPr="007F7F66" w:rsidRDefault="00662223" w:rsidP="00662223">
            <w:pPr>
              <w:jc w:val="both"/>
              <w:rPr>
                <w:rFonts w:ascii="Times New Roman" w:hAnsi="Times New Roman" w:cs="Times New Roman"/>
                <w:sz w:val="20"/>
                <w:szCs w:val="26"/>
                <w:lang w:val="az-Latn-AZ"/>
              </w:rPr>
            </w:pPr>
            <w:r w:rsidRPr="007F7F66">
              <w:rPr>
                <w:rFonts w:ascii="Times New Roman" w:hAnsi="Times New Roman" w:cs="Times New Roman"/>
                <w:sz w:val="20"/>
                <w:szCs w:val="26"/>
                <w:lang w:val="az-Latn-AZ"/>
              </w:rPr>
              <w:t>daxil edilmiş vəsaitin 5%-i həcmində</w:t>
            </w:r>
          </w:p>
          <w:p w14:paraId="287FD45B" w14:textId="77777777" w:rsidR="00662223" w:rsidRPr="007F7F66" w:rsidRDefault="00662223" w:rsidP="00662223">
            <w:pPr>
              <w:jc w:val="center"/>
              <w:rPr>
                <w:rFonts w:ascii="Times New Roman" w:hAnsi="Times New Roman" w:cs="Times New Roman"/>
                <w:lang w:val="az-Latn-AZ"/>
              </w:rPr>
            </w:pPr>
          </w:p>
        </w:tc>
      </w:tr>
      <w:tr w:rsidR="004073CB" w:rsidRPr="007F7F66" w14:paraId="7D079F7A" w14:textId="77777777" w:rsidTr="00736415">
        <w:tc>
          <w:tcPr>
            <w:tcW w:w="6337" w:type="dxa"/>
            <w:shd w:val="clear" w:color="auto" w:fill="auto"/>
          </w:tcPr>
          <w:p w14:paraId="209A49CF" w14:textId="77777777" w:rsidR="00A61071" w:rsidRPr="00645887" w:rsidRDefault="00A61071" w:rsidP="00A61071">
            <w:pPr>
              <w:contextualSpacing/>
              <w:rPr>
                <w:rFonts w:ascii="Times New Roman" w:eastAsia="Calibri" w:hAnsi="Times New Roman" w:cs="Times New Roman"/>
                <w:lang w:val="az-Latn-AZ"/>
              </w:rPr>
            </w:pPr>
            <w:r w:rsidRPr="00403F1F">
              <w:rPr>
                <w:rFonts w:ascii="Times New Roman" w:eastAsia="Calibri" w:hAnsi="Times New Roman" w:cs="Times New Roman"/>
                <w:lang w:val="az-Latn-AZ"/>
              </w:rPr>
              <w:t xml:space="preserve">2.7. </w:t>
            </w:r>
            <w:r w:rsidRPr="00645887">
              <w:rPr>
                <w:rFonts w:ascii="Times New Roman" w:hAnsi="Times New Roman" w:cs="Times New Roman"/>
                <w:lang w:val="az-Latn-AZ"/>
              </w:rPr>
              <w:t>Ödəniş terminalları (Online və Offline: Emanat,</w:t>
            </w:r>
            <w:r>
              <w:rPr>
                <w:rFonts w:ascii="Times New Roman" w:hAnsi="Times New Roman" w:cs="Times New Roman"/>
                <w:lang w:val="az-Latn-AZ"/>
              </w:rPr>
              <w:t xml:space="preserve"> </w:t>
            </w:r>
            <w:r w:rsidRPr="00645887">
              <w:rPr>
                <w:rFonts w:ascii="Times New Roman" w:hAnsi="Times New Roman" w:cs="Times New Roman"/>
                <w:lang w:val="az-Latn-AZ"/>
              </w:rPr>
              <w:t>Million,</w:t>
            </w:r>
            <w:r>
              <w:rPr>
                <w:rFonts w:ascii="Times New Roman" w:hAnsi="Times New Roman" w:cs="Times New Roman"/>
                <w:lang w:val="az-Latn-AZ"/>
              </w:rPr>
              <w:t xml:space="preserve"> </w:t>
            </w:r>
            <w:r w:rsidRPr="00645887">
              <w:rPr>
                <w:rFonts w:ascii="Times New Roman" w:hAnsi="Times New Roman" w:cs="Times New Roman"/>
                <w:lang w:val="az-Latn-AZ"/>
              </w:rPr>
              <w:t>Mpay,</w:t>
            </w:r>
            <w:r>
              <w:rPr>
                <w:rFonts w:ascii="Times New Roman" w:hAnsi="Times New Roman" w:cs="Times New Roman"/>
                <w:lang w:val="az-Latn-AZ"/>
              </w:rPr>
              <w:t xml:space="preserve"> </w:t>
            </w:r>
            <w:r w:rsidRPr="00645887">
              <w:rPr>
                <w:rFonts w:ascii="Times New Roman" w:hAnsi="Times New Roman" w:cs="Times New Roman"/>
                <w:lang w:val="az-Latn-AZ"/>
              </w:rPr>
              <w:t>M10</w:t>
            </w:r>
            <w:r>
              <w:rPr>
                <w:rFonts w:ascii="Times New Roman" w:hAnsi="Times New Roman" w:cs="Times New Roman"/>
                <w:lang w:val="az-Latn-AZ"/>
              </w:rPr>
              <w:t xml:space="preserve"> </w:t>
            </w:r>
            <w:r w:rsidRPr="00645887">
              <w:rPr>
                <w:rFonts w:ascii="Times New Roman" w:hAnsi="Times New Roman" w:cs="Times New Roman"/>
                <w:lang w:val="az-Latn-AZ"/>
              </w:rPr>
              <w:t xml:space="preserve">və digər) vasitəsilə ilə Fiziki şəxslərin Kartmane </w:t>
            </w:r>
            <w:r>
              <w:rPr>
                <w:rFonts w:ascii="Times New Roman" w:hAnsi="Times New Roman" w:cs="Times New Roman"/>
                <w:lang w:val="az-Latn-AZ"/>
              </w:rPr>
              <w:t>(Debi</w:t>
            </w:r>
            <w:r w:rsidRPr="00645887">
              <w:rPr>
                <w:rFonts w:ascii="Times New Roman" w:hAnsi="Times New Roman" w:cs="Times New Roman"/>
                <w:lang w:val="az-Latn-AZ"/>
              </w:rPr>
              <w:t>t) karta və cari hesaba nağd şəkildə</w:t>
            </w:r>
            <w:r>
              <w:rPr>
                <w:rFonts w:ascii="Times New Roman" w:hAnsi="Times New Roman" w:cs="Times New Roman"/>
                <w:lang w:val="az-Latn-AZ"/>
              </w:rPr>
              <w:t xml:space="preserve"> ümumi</w:t>
            </w:r>
            <w:r w:rsidRPr="00645887">
              <w:rPr>
                <w:rFonts w:ascii="Times New Roman" w:hAnsi="Times New Roman" w:cs="Times New Roman"/>
                <w:lang w:val="az-Latn-AZ"/>
              </w:rPr>
              <w:t xml:space="preserve"> mədaxil (yalnız AZN valyutalı). Təyin edilmiş limit müştərinin FİN koduna əsasən tənzimlənir.</w:t>
            </w:r>
          </w:p>
          <w:p w14:paraId="5A0E5C2B" w14:textId="77777777" w:rsidR="00A61071" w:rsidRPr="00403F1F" w:rsidRDefault="00A61071" w:rsidP="00A61071">
            <w:pPr>
              <w:jc w:val="both"/>
              <w:rPr>
                <w:rFonts w:ascii="Times New Roman" w:eastAsia="Calibri" w:hAnsi="Times New Roman" w:cs="Times New Roman"/>
                <w:lang w:val="az-Latn-AZ"/>
              </w:rPr>
            </w:pPr>
          </w:p>
          <w:p w14:paraId="73F2D2E2" w14:textId="77777777" w:rsidR="00A61071" w:rsidRPr="00403F1F" w:rsidRDefault="00A61071" w:rsidP="00655470">
            <w:pPr>
              <w:widowControl w:val="0"/>
              <w:numPr>
                <w:ilvl w:val="0"/>
                <w:numId w:val="36"/>
              </w:numPr>
              <w:suppressAutoHyphens/>
              <w:jc w:val="both"/>
              <w:rPr>
                <w:rFonts w:ascii="Times New Roman" w:eastAsia="Calibri" w:hAnsi="Times New Roman" w:cs="Times New Roman"/>
                <w:lang w:val="az-Latn-AZ"/>
              </w:rPr>
            </w:pPr>
            <w:r w:rsidRPr="00403F1F">
              <w:rPr>
                <w:rFonts w:ascii="Times New Roman" w:eastAsia="Calibri" w:hAnsi="Times New Roman" w:cs="Times New Roman"/>
                <w:lang w:val="az-Latn-AZ"/>
              </w:rPr>
              <w:t>Aylıq</w:t>
            </w:r>
            <w:r>
              <w:rPr>
                <w:rFonts w:ascii="Times New Roman" w:eastAsia="Calibri" w:hAnsi="Times New Roman" w:cs="Times New Roman"/>
                <w:lang w:val="az-Latn-AZ"/>
              </w:rPr>
              <w:t xml:space="preserve"> 3</w:t>
            </w:r>
            <w:r w:rsidRPr="00403F1F">
              <w:rPr>
                <w:rFonts w:ascii="Times New Roman" w:eastAsia="Calibri" w:hAnsi="Times New Roman" w:cs="Times New Roman"/>
                <w:lang w:val="az-Latn-AZ"/>
              </w:rPr>
              <w:t> 000 AZN –dək mədaxil edildikdə</w:t>
            </w:r>
          </w:p>
          <w:p w14:paraId="64CFBC7F" w14:textId="45910C35" w:rsidR="004073CB" w:rsidRPr="00655470" w:rsidRDefault="00A61071" w:rsidP="00655470">
            <w:pPr>
              <w:pStyle w:val="ListParagraph"/>
              <w:numPr>
                <w:ilvl w:val="0"/>
                <w:numId w:val="36"/>
              </w:numPr>
              <w:jc w:val="both"/>
              <w:rPr>
                <w:rFonts w:ascii="Times New Roman" w:hAnsi="Times New Roman" w:cs="Times New Roman"/>
                <w:szCs w:val="26"/>
                <w:lang w:val="az-Latn-AZ"/>
              </w:rPr>
            </w:pPr>
            <w:r w:rsidRPr="00655470">
              <w:rPr>
                <w:rFonts w:ascii="Times New Roman" w:eastAsia="Calibri" w:hAnsi="Times New Roman" w:cs="Times New Roman"/>
                <w:lang w:val="az-Latn-AZ"/>
              </w:rPr>
              <w:t>Aylıq 3 000 AZN – dən çox edilən hər mədaxilə görə</w:t>
            </w:r>
          </w:p>
        </w:tc>
        <w:tc>
          <w:tcPr>
            <w:tcW w:w="4377" w:type="dxa"/>
            <w:shd w:val="clear" w:color="auto" w:fill="auto"/>
          </w:tcPr>
          <w:p w14:paraId="6C66BF14" w14:textId="77777777" w:rsidR="004073CB" w:rsidRPr="007F7F66" w:rsidRDefault="004073CB" w:rsidP="004073CB">
            <w:pPr>
              <w:rPr>
                <w:rFonts w:ascii="Times New Roman" w:eastAsia="Calibri" w:hAnsi="Times New Roman" w:cs="Times New Roman"/>
                <w:lang w:val="az-Latn-AZ"/>
              </w:rPr>
            </w:pPr>
          </w:p>
          <w:p w14:paraId="3CBD43D3" w14:textId="77777777" w:rsidR="004073CB" w:rsidRPr="007F7F66" w:rsidRDefault="004073CB" w:rsidP="004073CB">
            <w:pPr>
              <w:rPr>
                <w:rFonts w:ascii="Times New Roman" w:eastAsia="Calibri" w:hAnsi="Times New Roman" w:cs="Times New Roman"/>
                <w:lang w:val="az-Latn-AZ"/>
              </w:rPr>
            </w:pPr>
          </w:p>
          <w:p w14:paraId="43DFBC4F" w14:textId="77777777" w:rsidR="004073CB" w:rsidRPr="007F7F66" w:rsidRDefault="004073CB" w:rsidP="004073CB">
            <w:pPr>
              <w:jc w:val="center"/>
              <w:rPr>
                <w:rFonts w:ascii="Times New Roman" w:eastAsia="Calibri" w:hAnsi="Times New Roman" w:cs="Times New Roman"/>
                <w:lang w:val="az-Latn-AZ"/>
              </w:rPr>
            </w:pPr>
          </w:p>
          <w:p w14:paraId="4D86B0EA" w14:textId="77777777" w:rsidR="004073CB" w:rsidRDefault="004073CB" w:rsidP="004073CB">
            <w:pPr>
              <w:jc w:val="center"/>
              <w:rPr>
                <w:rFonts w:ascii="Times New Roman" w:hAnsi="Times New Roman" w:cs="Times New Roman"/>
                <w:sz w:val="20"/>
                <w:szCs w:val="26"/>
                <w:lang w:val="az-Latn-AZ"/>
              </w:rPr>
            </w:pPr>
          </w:p>
          <w:p w14:paraId="42FFEBDE" w14:textId="77777777" w:rsidR="00A61071" w:rsidRDefault="00A61071" w:rsidP="004073CB">
            <w:pPr>
              <w:jc w:val="center"/>
              <w:rPr>
                <w:rFonts w:ascii="Times New Roman" w:hAnsi="Times New Roman" w:cs="Times New Roman"/>
                <w:sz w:val="20"/>
                <w:szCs w:val="26"/>
                <w:lang w:val="az-Latn-AZ"/>
              </w:rPr>
            </w:pPr>
          </w:p>
          <w:p w14:paraId="4D082C39" w14:textId="77777777" w:rsidR="00A61071" w:rsidRPr="00403F1F" w:rsidRDefault="00A61071" w:rsidP="00A61071">
            <w:pPr>
              <w:jc w:val="center"/>
              <w:rPr>
                <w:rFonts w:ascii="Times New Roman" w:eastAsia="Calibri" w:hAnsi="Times New Roman" w:cs="Times New Roman"/>
                <w:lang w:val="az-Latn-AZ"/>
              </w:rPr>
            </w:pPr>
            <w:r w:rsidRPr="00403F1F">
              <w:rPr>
                <w:rFonts w:ascii="Times New Roman" w:eastAsia="Calibri" w:hAnsi="Times New Roman" w:cs="Times New Roman"/>
                <w:lang w:val="az-Latn-AZ"/>
              </w:rPr>
              <w:t>Pulsuz</w:t>
            </w:r>
          </w:p>
          <w:p w14:paraId="107F41AF" w14:textId="4D955B73" w:rsidR="00A61071" w:rsidRPr="007F7F66" w:rsidRDefault="00A61071" w:rsidP="00A61071">
            <w:pPr>
              <w:jc w:val="center"/>
              <w:rPr>
                <w:rFonts w:ascii="Times New Roman" w:hAnsi="Times New Roman" w:cs="Times New Roman"/>
                <w:sz w:val="20"/>
                <w:szCs w:val="26"/>
                <w:lang w:val="az-Latn-AZ"/>
              </w:rPr>
            </w:pPr>
            <w:r w:rsidRPr="00403F1F">
              <w:rPr>
                <w:rFonts w:ascii="Times New Roman" w:eastAsia="Calibri" w:hAnsi="Times New Roman" w:cs="Times New Roman"/>
                <w:lang w:val="az-Latn-AZ"/>
              </w:rPr>
              <w:t>0.3%</w:t>
            </w:r>
          </w:p>
        </w:tc>
      </w:tr>
      <w:tr w:rsidR="0034275E" w:rsidRPr="007F7F66" w14:paraId="4B7B5457" w14:textId="77777777" w:rsidTr="00317206">
        <w:tc>
          <w:tcPr>
            <w:tcW w:w="6337" w:type="dxa"/>
          </w:tcPr>
          <w:p w14:paraId="3375C1CE" w14:textId="77777777" w:rsidR="0034275E" w:rsidRPr="007F7F66" w:rsidRDefault="0034275E" w:rsidP="00662223">
            <w:pPr>
              <w:jc w:val="both"/>
              <w:rPr>
                <w:rFonts w:ascii="Times New Roman" w:hAnsi="Times New Roman" w:cs="Times New Roman"/>
                <w:szCs w:val="26"/>
                <w:lang w:val="az-Latn-AZ"/>
              </w:rPr>
            </w:pPr>
          </w:p>
        </w:tc>
        <w:tc>
          <w:tcPr>
            <w:tcW w:w="4377" w:type="dxa"/>
          </w:tcPr>
          <w:p w14:paraId="4798C99D" w14:textId="77777777" w:rsidR="0034275E" w:rsidRPr="007F7F66" w:rsidRDefault="0034275E" w:rsidP="00662223">
            <w:pPr>
              <w:jc w:val="center"/>
              <w:rPr>
                <w:rFonts w:ascii="Times New Roman" w:hAnsi="Times New Roman" w:cs="Times New Roman"/>
                <w:sz w:val="20"/>
                <w:szCs w:val="26"/>
                <w:lang w:val="az-Latn-AZ"/>
              </w:rPr>
            </w:pPr>
          </w:p>
        </w:tc>
      </w:tr>
      <w:tr w:rsidR="00662223" w:rsidRPr="007F7F66" w14:paraId="327F5AB6" w14:textId="77777777" w:rsidTr="00227AFD">
        <w:tc>
          <w:tcPr>
            <w:tcW w:w="6337" w:type="dxa"/>
            <w:shd w:val="clear" w:color="auto" w:fill="D5DCE4" w:themeFill="text2" w:themeFillTint="33"/>
          </w:tcPr>
          <w:p w14:paraId="089CC3DA" w14:textId="37888378" w:rsidR="00662223" w:rsidRPr="007F7F66" w:rsidRDefault="00662223" w:rsidP="00662223">
            <w:pPr>
              <w:jc w:val="both"/>
              <w:rPr>
                <w:rFonts w:ascii="Times New Roman" w:hAnsi="Times New Roman" w:cs="Times New Roman"/>
                <w:lang w:val="az-Latn-AZ"/>
              </w:rPr>
            </w:pPr>
            <w:r w:rsidRPr="007F7F66">
              <w:rPr>
                <w:rFonts w:ascii="Times New Roman" w:hAnsi="Times New Roman" w:cs="Times New Roman"/>
                <w:b/>
                <w:lang w:val="az-Latn-AZ"/>
              </w:rPr>
              <w:t>3. Nağdsız mübadilə əməliyyatları</w:t>
            </w:r>
          </w:p>
        </w:tc>
        <w:tc>
          <w:tcPr>
            <w:tcW w:w="4377" w:type="dxa"/>
            <w:shd w:val="clear" w:color="auto" w:fill="D5DCE4" w:themeFill="text2" w:themeFillTint="33"/>
          </w:tcPr>
          <w:p w14:paraId="011234C7" w14:textId="52278B36" w:rsidR="00662223" w:rsidRPr="007F7F66" w:rsidRDefault="00662223" w:rsidP="00662223">
            <w:pPr>
              <w:jc w:val="center"/>
              <w:rPr>
                <w:rFonts w:ascii="Times New Roman" w:hAnsi="Times New Roman" w:cs="Times New Roman"/>
                <w:lang w:val="az-Latn-AZ"/>
              </w:rPr>
            </w:pPr>
            <w:r w:rsidRPr="007F7F66">
              <w:rPr>
                <w:rFonts w:ascii="Times New Roman" w:hAnsi="Times New Roman" w:cs="Times New Roman"/>
                <w:lang w:val="az-Latn-AZ"/>
              </w:rPr>
              <w:t>0,3%</w:t>
            </w:r>
          </w:p>
        </w:tc>
      </w:tr>
      <w:tr w:rsidR="00662223" w:rsidRPr="007F7F66" w14:paraId="2FB7009C" w14:textId="77777777" w:rsidTr="00317206">
        <w:tc>
          <w:tcPr>
            <w:tcW w:w="10714" w:type="dxa"/>
            <w:gridSpan w:val="2"/>
            <w:shd w:val="clear" w:color="auto" w:fill="D5DCE4" w:themeFill="text2" w:themeFillTint="33"/>
          </w:tcPr>
          <w:p w14:paraId="14522DE2" w14:textId="0117DA7B" w:rsidR="00662223" w:rsidRPr="007F7F66" w:rsidRDefault="00662223" w:rsidP="00662223">
            <w:pPr>
              <w:jc w:val="both"/>
              <w:rPr>
                <w:rFonts w:ascii="Times New Roman" w:hAnsi="Times New Roman" w:cs="Times New Roman"/>
                <w:b/>
                <w:lang w:val="az-Latn-AZ"/>
              </w:rPr>
            </w:pPr>
            <w:r w:rsidRPr="007F7F66">
              <w:rPr>
                <w:rFonts w:ascii="Times New Roman" w:hAnsi="Times New Roman" w:cs="Times New Roman"/>
                <w:b/>
                <w:lang w:val="az-Latn-AZ"/>
              </w:rPr>
              <w:t>4. Köçürmələr</w:t>
            </w:r>
          </w:p>
        </w:tc>
      </w:tr>
      <w:tr w:rsidR="00662223" w:rsidRPr="007F7F66" w14:paraId="3DA38C1B" w14:textId="77777777" w:rsidTr="00317206">
        <w:tc>
          <w:tcPr>
            <w:tcW w:w="6337" w:type="dxa"/>
            <w:shd w:val="clear" w:color="auto" w:fill="auto"/>
          </w:tcPr>
          <w:p w14:paraId="1A9F1B6B" w14:textId="6FCF5322" w:rsidR="00662223" w:rsidRPr="007F7F66" w:rsidRDefault="00662223" w:rsidP="00662223">
            <w:pPr>
              <w:rPr>
                <w:rFonts w:ascii="Times New Roman" w:hAnsi="Times New Roman" w:cs="Times New Roman"/>
                <w:lang w:val="az-Latn-AZ"/>
              </w:rPr>
            </w:pPr>
            <w:r w:rsidRPr="007F7F66">
              <w:rPr>
                <w:rFonts w:ascii="Times New Roman" w:hAnsi="Times New Roman" w:cs="Times New Roman"/>
                <w:lang w:val="az-Latn-AZ"/>
              </w:rPr>
              <w:t>4.1. Bankdaxili köçürmələr</w:t>
            </w:r>
          </w:p>
        </w:tc>
        <w:tc>
          <w:tcPr>
            <w:tcW w:w="4377" w:type="dxa"/>
            <w:shd w:val="clear" w:color="auto" w:fill="auto"/>
          </w:tcPr>
          <w:p w14:paraId="64EB9AEE" w14:textId="77777777" w:rsidR="00662223" w:rsidRPr="007F7F66" w:rsidRDefault="00662223" w:rsidP="00662223">
            <w:pPr>
              <w:jc w:val="center"/>
              <w:rPr>
                <w:rFonts w:ascii="Times New Roman" w:hAnsi="Times New Roman" w:cs="Times New Roman"/>
                <w:lang w:val="az-Latn-AZ"/>
              </w:rPr>
            </w:pPr>
            <w:r w:rsidRPr="007F7F66">
              <w:rPr>
                <w:rFonts w:ascii="Times New Roman" w:hAnsi="Times New Roman" w:cs="Times New Roman"/>
                <w:lang w:val="az-Latn-AZ"/>
              </w:rPr>
              <w:t>Pulsuz</w:t>
            </w:r>
          </w:p>
        </w:tc>
      </w:tr>
      <w:tr w:rsidR="00662223" w:rsidRPr="007F7F66" w14:paraId="09FAF23A" w14:textId="77777777" w:rsidTr="00317206">
        <w:tc>
          <w:tcPr>
            <w:tcW w:w="6337" w:type="dxa"/>
            <w:shd w:val="clear" w:color="auto" w:fill="auto"/>
          </w:tcPr>
          <w:p w14:paraId="14397CF0" w14:textId="50621142" w:rsidR="00662223" w:rsidRPr="007F7F66" w:rsidRDefault="00662223" w:rsidP="00662223">
            <w:pPr>
              <w:rPr>
                <w:rFonts w:ascii="Times New Roman" w:hAnsi="Times New Roman" w:cs="Times New Roman"/>
                <w:lang w:val="az-Latn-AZ"/>
              </w:rPr>
            </w:pPr>
            <w:r w:rsidRPr="007F7F66">
              <w:rPr>
                <w:rFonts w:ascii="Times New Roman" w:hAnsi="Times New Roman" w:cs="Times New Roman"/>
                <w:lang w:val="az-Latn-AZ"/>
              </w:rPr>
              <w:t>4.2. Ölkədaxili köçürmələr (manat)</w:t>
            </w:r>
          </w:p>
        </w:tc>
        <w:tc>
          <w:tcPr>
            <w:tcW w:w="4377" w:type="dxa"/>
            <w:shd w:val="clear" w:color="auto" w:fill="auto"/>
          </w:tcPr>
          <w:p w14:paraId="7C7AB191" w14:textId="36D9CD2F" w:rsidR="00662223" w:rsidRPr="007F7F66" w:rsidRDefault="00662223" w:rsidP="00662223">
            <w:pPr>
              <w:jc w:val="center"/>
              <w:rPr>
                <w:rFonts w:ascii="Times New Roman" w:hAnsi="Times New Roman" w:cs="Times New Roman"/>
                <w:lang w:val="az-Latn-AZ"/>
              </w:rPr>
            </w:pPr>
            <w:r w:rsidRPr="007F7F66">
              <w:rPr>
                <w:rFonts w:ascii="Times New Roman" w:hAnsi="Times New Roman" w:cs="Times New Roman"/>
                <w:lang w:val="az-Latn-AZ"/>
              </w:rPr>
              <w:t>0,12% min. 0.50 AZN maks. 95 AZN</w:t>
            </w:r>
          </w:p>
        </w:tc>
      </w:tr>
      <w:tr w:rsidR="00662223" w:rsidRPr="007F7F66" w14:paraId="43075A05" w14:textId="49E81D83" w:rsidTr="009654AD">
        <w:tc>
          <w:tcPr>
            <w:tcW w:w="6337" w:type="dxa"/>
            <w:shd w:val="clear" w:color="auto" w:fill="auto"/>
          </w:tcPr>
          <w:p w14:paraId="3A251411" w14:textId="49A90798" w:rsidR="00662223" w:rsidRPr="007F7F66" w:rsidRDefault="00662223" w:rsidP="00662223">
            <w:pPr>
              <w:rPr>
                <w:rFonts w:ascii="Times New Roman" w:hAnsi="Times New Roman" w:cs="Times New Roman"/>
                <w:lang w:val="az-Latn-AZ"/>
              </w:rPr>
            </w:pPr>
            <w:r w:rsidRPr="007F7F66">
              <w:rPr>
                <w:rFonts w:ascii="Times New Roman" w:hAnsi="Times New Roman" w:cs="Times New Roman"/>
                <w:lang w:val="az-Latn-AZ"/>
              </w:rPr>
              <w:t>4.3. Ölkədaxili  təcili köçürmələr  (manat)</w:t>
            </w:r>
          </w:p>
        </w:tc>
        <w:tc>
          <w:tcPr>
            <w:tcW w:w="4377" w:type="dxa"/>
            <w:shd w:val="clear" w:color="auto" w:fill="auto"/>
          </w:tcPr>
          <w:p w14:paraId="68C0F72A" w14:textId="59076ECE" w:rsidR="00662223" w:rsidRPr="007F7F66" w:rsidRDefault="00662223" w:rsidP="00662223">
            <w:pPr>
              <w:jc w:val="center"/>
              <w:rPr>
                <w:rFonts w:ascii="Times New Roman" w:hAnsi="Times New Roman" w:cs="Times New Roman"/>
                <w:lang w:val="az-Latn-AZ"/>
              </w:rPr>
            </w:pPr>
            <w:r w:rsidRPr="007F7F66">
              <w:rPr>
                <w:rFonts w:ascii="Times New Roman" w:hAnsi="Times New Roman" w:cs="Times New Roman"/>
                <w:lang w:val="az-Latn-AZ"/>
              </w:rPr>
              <w:t>Tarif + 0.05 %</w:t>
            </w:r>
          </w:p>
        </w:tc>
      </w:tr>
      <w:tr w:rsidR="00662223" w:rsidRPr="00F91886" w14:paraId="0F50E5D2" w14:textId="77777777" w:rsidTr="00317206">
        <w:tc>
          <w:tcPr>
            <w:tcW w:w="6337" w:type="dxa"/>
            <w:shd w:val="clear" w:color="auto" w:fill="auto"/>
          </w:tcPr>
          <w:p w14:paraId="303AF58A" w14:textId="75A8BA5D" w:rsidR="00662223" w:rsidRPr="007F7F66" w:rsidRDefault="00662223" w:rsidP="00662223">
            <w:pPr>
              <w:rPr>
                <w:rFonts w:ascii="Times New Roman" w:hAnsi="Times New Roman" w:cs="Times New Roman"/>
                <w:lang w:val="az-Latn-AZ"/>
              </w:rPr>
            </w:pPr>
            <w:r w:rsidRPr="007F7F66">
              <w:rPr>
                <w:rFonts w:ascii="Times New Roman" w:hAnsi="Times New Roman" w:cs="Times New Roman"/>
                <w:lang w:val="az-Latn-AZ"/>
              </w:rPr>
              <w:t>4.4. Ölkəxarici və ölkədaxili valyuta köçürmələri</w:t>
            </w:r>
          </w:p>
          <w:p w14:paraId="60EA88E5" w14:textId="18B332F3" w:rsidR="00662223" w:rsidRPr="007F7F66" w:rsidRDefault="00662223" w:rsidP="00662223">
            <w:pPr>
              <w:pStyle w:val="ListParagraph"/>
              <w:numPr>
                <w:ilvl w:val="0"/>
                <w:numId w:val="3"/>
              </w:numPr>
              <w:rPr>
                <w:rFonts w:ascii="Times New Roman" w:hAnsi="Times New Roman" w:cs="Times New Roman"/>
                <w:lang w:val="az-Latn-AZ"/>
              </w:rPr>
            </w:pPr>
            <w:r w:rsidRPr="007F7F66">
              <w:rPr>
                <w:rFonts w:ascii="Times New Roman" w:hAnsi="Times New Roman" w:cs="Times New Roman"/>
                <w:lang w:val="az-Latn-AZ"/>
              </w:rPr>
              <w:lastRenderedPageBreak/>
              <w:t>USD</w:t>
            </w:r>
          </w:p>
          <w:p w14:paraId="2DB662F4" w14:textId="09BAA11E" w:rsidR="00662223" w:rsidRPr="007F7F66" w:rsidRDefault="00662223" w:rsidP="00662223">
            <w:pPr>
              <w:rPr>
                <w:rFonts w:ascii="Times New Roman" w:hAnsi="Times New Roman" w:cs="Times New Roman"/>
                <w:lang w:val="az-Latn-AZ"/>
              </w:rPr>
            </w:pPr>
          </w:p>
          <w:p w14:paraId="57C3A88E" w14:textId="7F31F59B" w:rsidR="00662223" w:rsidRPr="007F7F66" w:rsidRDefault="00662223" w:rsidP="00662223">
            <w:pPr>
              <w:rPr>
                <w:rFonts w:ascii="Times New Roman" w:hAnsi="Times New Roman" w:cs="Times New Roman"/>
                <w:lang w:val="az-Latn-AZ"/>
              </w:rPr>
            </w:pPr>
          </w:p>
          <w:p w14:paraId="3AA842A1" w14:textId="4323D147" w:rsidR="00662223" w:rsidRPr="007F7F66" w:rsidRDefault="00662223" w:rsidP="00662223">
            <w:pPr>
              <w:rPr>
                <w:rFonts w:ascii="Times New Roman" w:hAnsi="Times New Roman" w:cs="Times New Roman"/>
                <w:lang w:val="az-Latn-AZ"/>
              </w:rPr>
            </w:pPr>
          </w:p>
          <w:p w14:paraId="50206A55" w14:textId="77777777" w:rsidR="00662223" w:rsidRPr="007F7F66" w:rsidRDefault="00662223" w:rsidP="00662223">
            <w:pPr>
              <w:rPr>
                <w:rFonts w:ascii="Times New Roman" w:hAnsi="Times New Roman" w:cs="Times New Roman"/>
                <w:lang w:val="az-Latn-AZ"/>
              </w:rPr>
            </w:pPr>
          </w:p>
          <w:p w14:paraId="2092AA43" w14:textId="77777777" w:rsidR="00662223" w:rsidRPr="007F7F66" w:rsidRDefault="00662223" w:rsidP="00662223">
            <w:pPr>
              <w:pStyle w:val="ListParagraph"/>
              <w:numPr>
                <w:ilvl w:val="0"/>
                <w:numId w:val="3"/>
              </w:numPr>
              <w:rPr>
                <w:rFonts w:ascii="Times New Roman" w:hAnsi="Times New Roman" w:cs="Times New Roman"/>
                <w:lang w:val="az-Latn-AZ"/>
              </w:rPr>
            </w:pPr>
            <w:r w:rsidRPr="007F7F66">
              <w:rPr>
                <w:rFonts w:ascii="Times New Roman" w:hAnsi="Times New Roman" w:cs="Times New Roman"/>
                <w:lang w:val="az-Latn-AZ"/>
              </w:rPr>
              <w:t>EUR</w:t>
            </w:r>
          </w:p>
          <w:p w14:paraId="565D894A" w14:textId="77777777" w:rsidR="00662223" w:rsidRPr="007F7F66" w:rsidRDefault="00662223" w:rsidP="00662223">
            <w:pPr>
              <w:pStyle w:val="ListParagraph"/>
              <w:numPr>
                <w:ilvl w:val="0"/>
                <w:numId w:val="3"/>
              </w:numPr>
              <w:rPr>
                <w:rFonts w:ascii="Times New Roman" w:hAnsi="Times New Roman" w:cs="Times New Roman"/>
                <w:lang w:val="az-Latn-AZ"/>
              </w:rPr>
            </w:pPr>
            <w:r w:rsidRPr="007F7F66">
              <w:rPr>
                <w:rFonts w:ascii="Times New Roman" w:hAnsi="Times New Roman" w:cs="Times New Roman"/>
                <w:lang w:val="az-Latn-AZ"/>
              </w:rPr>
              <w:t>GBP</w:t>
            </w:r>
          </w:p>
          <w:p w14:paraId="334C729A" w14:textId="4AE9F41C" w:rsidR="00662223" w:rsidRPr="007F7F66" w:rsidRDefault="00662223" w:rsidP="00662223">
            <w:pPr>
              <w:pStyle w:val="ListParagraph"/>
              <w:numPr>
                <w:ilvl w:val="0"/>
                <w:numId w:val="3"/>
              </w:numPr>
              <w:rPr>
                <w:rFonts w:ascii="Times New Roman" w:hAnsi="Times New Roman" w:cs="Times New Roman"/>
                <w:lang w:val="az-Latn-AZ"/>
              </w:rPr>
            </w:pPr>
            <w:r w:rsidRPr="007F7F66">
              <w:rPr>
                <w:rFonts w:ascii="Times New Roman" w:hAnsi="Times New Roman" w:cs="Times New Roman"/>
                <w:lang w:val="az-Latn-AZ"/>
              </w:rPr>
              <w:t>digər valyutalar üçün</w:t>
            </w:r>
          </w:p>
        </w:tc>
        <w:tc>
          <w:tcPr>
            <w:tcW w:w="4377" w:type="dxa"/>
            <w:shd w:val="clear" w:color="auto" w:fill="auto"/>
          </w:tcPr>
          <w:p w14:paraId="590BA816" w14:textId="77777777" w:rsidR="00662223" w:rsidRPr="007F7F66" w:rsidRDefault="00662223" w:rsidP="00662223">
            <w:pPr>
              <w:jc w:val="center"/>
              <w:rPr>
                <w:rFonts w:ascii="Times New Roman" w:hAnsi="Times New Roman" w:cs="Times New Roman"/>
                <w:lang w:val="az-Latn-AZ"/>
              </w:rPr>
            </w:pPr>
          </w:p>
          <w:p w14:paraId="723B612D" w14:textId="77777777" w:rsidR="00662223" w:rsidRPr="007F7F66" w:rsidRDefault="00662223" w:rsidP="00662223">
            <w:pPr>
              <w:jc w:val="center"/>
              <w:rPr>
                <w:rFonts w:ascii="Times New Roman" w:hAnsi="Times New Roman" w:cs="Times New Roman"/>
                <w:lang w:val="az-Latn-AZ"/>
              </w:rPr>
            </w:pPr>
            <w:r w:rsidRPr="007F7F66">
              <w:rPr>
                <w:rFonts w:ascii="Times New Roman" w:hAnsi="Times New Roman" w:cs="Times New Roman"/>
                <w:lang w:val="az-Latn-AZ"/>
              </w:rPr>
              <w:lastRenderedPageBreak/>
              <w:t>MDB ölkələri üzrə: 0.3% min. 25 USD maks. 400 USD,</w:t>
            </w:r>
          </w:p>
          <w:p w14:paraId="22EF23C0" w14:textId="6B0BE093" w:rsidR="00662223" w:rsidRPr="007F7F66" w:rsidRDefault="00662223" w:rsidP="00662223">
            <w:pPr>
              <w:jc w:val="center"/>
              <w:rPr>
                <w:rFonts w:ascii="Times New Roman" w:hAnsi="Times New Roman" w:cs="Times New Roman"/>
                <w:lang w:val="az-Latn-AZ"/>
              </w:rPr>
            </w:pPr>
            <w:r w:rsidRPr="007F7F66">
              <w:rPr>
                <w:rFonts w:ascii="Times New Roman" w:hAnsi="Times New Roman" w:cs="Times New Roman"/>
                <w:lang w:val="az-Latn-AZ"/>
              </w:rPr>
              <w:t>Digər ölkələr üzrə: 0.3% min. 60 USD maks. 400 USD,</w:t>
            </w:r>
          </w:p>
          <w:p w14:paraId="22578F9C" w14:textId="5C661AD3" w:rsidR="00662223" w:rsidRPr="007F7F66" w:rsidRDefault="00662223" w:rsidP="00662223">
            <w:pPr>
              <w:rPr>
                <w:rFonts w:ascii="Times New Roman" w:hAnsi="Times New Roman" w:cs="Times New Roman"/>
                <w:lang w:val="az-Latn-AZ"/>
              </w:rPr>
            </w:pPr>
          </w:p>
          <w:p w14:paraId="14F4929E" w14:textId="623EE802" w:rsidR="00662223" w:rsidRPr="007F7F66" w:rsidRDefault="00662223" w:rsidP="00662223">
            <w:pPr>
              <w:jc w:val="center"/>
              <w:rPr>
                <w:rFonts w:ascii="Times New Roman" w:hAnsi="Times New Roman" w:cs="Times New Roman"/>
                <w:lang w:val="az-Latn-AZ"/>
              </w:rPr>
            </w:pPr>
            <w:r w:rsidRPr="007F7F66">
              <w:rPr>
                <w:rFonts w:ascii="Times New Roman" w:hAnsi="Times New Roman" w:cs="Times New Roman"/>
                <w:lang w:val="az-Latn-AZ"/>
              </w:rPr>
              <w:t>0.3% min. 25 EUR maks. 400 EUR</w:t>
            </w:r>
          </w:p>
          <w:p w14:paraId="384697E6" w14:textId="62E37840" w:rsidR="00662223" w:rsidRPr="007F7F66" w:rsidRDefault="00662223" w:rsidP="00662223">
            <w:pPr>
              <w:jc w:val="center"/>
              <w:rPr>
                <w:rFonts w:ascii="Times New Roman" w:hAnsi="Times New Roman" w:cs="Times New Roman"/>
                <w:lang w:val="az-Latn-AZ"/>
              </w:rPr>
            </w:pPr>
            <w:r w:rsidRPr="007F7F66">
              <w:rPr>
                <w:rFonts w:ascii="Times New Roman" w:hAnsi="Times New Roman" w:cs="Times New Roman"/>
                <w:lang w:val="az-Latn-AZ"/>
              </w:rPr>
              <w:t>0.3% min. 30 GBP maks. 300 GBP</w:t>
            </w:r>
          </w:p>
          <w:p w14:paraId="16D548A7" w14:textId="49EA5069" w:rsidR="00662223" w:rsidRPr="007F7F66" w:rsidRDefault="00662223" w:rsidP="00662223">
            <w:pPr>
              <w:jc w:val="center"/>
              <w:rPr>
                <w:rFonts w:ascii="Times New Roman" w:hAnsi="Times New Roman" w:cs="Times New Roman"/>
                <w:lang w:val="az-Latn-AZ"/>
              </w:rPr>
            </w:pPr>
            <w:r w:rsidRPr="007F7F66">
              <w:rPr>
                <w:rFonts w:ascii="Times New Roman" w:hAnsi="Times New Roman" w:cs="Times New Roman"/>
                <w:lang w:val="az-Latn-AZ"/>
              </w:rPr>
              <w:t xml:space="preserve">0.3% min. 25 USD  maks. 400 USD </w:t>
            </w:r>
          </w:p>
        </w:tc>
      </w:tr>
      <w:tr w:rsidR="00662223" w:rsidRPr="007F7F66" w14:paraId="40430AFC" w14:textId="77777777" w:rsidTr="00317206">
        <w:tc>
          <w:tcPr>
            <w:tcW w:w="6337" w:type="dxa"/>
            <w:shd w:val="clear" w:color="auto" w:fill="auto"/>
          </w:tcPr>
          <w:p w14:paraId="2099ABB6" w14:textId="1A0DA63E" w:rsidR="00662223" w:rsidRPr="007F7F66" w:rsidRDefault="00662223" w:rsidP="00662223">
            <w:pPr>
              <w:jc w:val="both"/>
              <w:rPr>
                <w:rFonts w:ascii="Times New Roman" w:hAnsi="Times New Roman" w:cs="Times New Roman"/>
                <w:lang w:val="az-Latn-AZ"/>
              </w:rPr>
            </w:pPr>
            <w:r w:rsidRPr="007F7F66">
              <w:rPr>
                <w:rFonts w:ascii="Times New Roman" w:hAnsi="Times New Roman" w:cs="Times New Roman"/>
                <w:lang w:val="az-Latn-AZ"/>
              </w:rPr>
              <w:lastRenderedPageBreak/>
              <w:t>4.5. İcra olunmuş köçürmənin rekvizitlərinin dəyişdirilməsi, araşdırılması  və ya ləğvi</w:t>
            </w:r>
          </w:p>
          <w:p w14:paraId="162C1F64" w14:textId="77777777" w:rsidR="00662223" w:rsidRPr="007F7F66" w:rsidRDefault="00662223" w:rsidP="00662223">
            <w:pPr>
              <w:pStyle w:val="ListParagraph"/>
              <w:numPr>
                <w:ilvl w:val="0"/>
                <w:numId w:val="4"/>
              </w:numPr>
              <w:jc w:val="both"/>
              <w:rPr>
                <w:rFonts w:ascii="Times New Roman" w:hAnsi="Times New Roman" w:cs="Times New Roman"/>
                <w:lang w:val="az-Latn-AZ"/>
              </w:rPr>
            </w:pPr>
            <w:r w:rsidRPr="007F7F66">
              <w:rPr>
                <w:rFonts w:ascii="Times New Roman" w:hAnsi="Times New Roman" w:cs="Times New Roman"/>
                <w:lang w:val="az-Latn-AZ"/>
              </w:rPr>
              <w:t>AZN</w:t>
            </w:r>
          </w:p>
          <w:p w14:paraId="2D8D50C7" w14:textId="658DACAF" w:rsidR="00662223" w:rsidRPr="007F7F66" w:rsidRDefault="00662223" w:rsidP="00662223">
            <w:pPr>
              <w:pStyle w:val="ListParagraph"/>
              <w:numPr>
                <w:ilvl w:val="0"/>
                <w:numId w:val="4"/>
              </w:numPr>
              <w:jc w:val="both"/>
              <w:rPr>
                <w:rFonts w:ascii="Times New Roman" w:hAnsi="Times New Roman" w:cs="Times New Roman"/>
                <w:lang w:val="az-Latn-AZ"/>
              </w:rPr>
            </w:pPr>
            <w:r w:rsidRPr="007F7F66">
              <w:rPr>
                <w:rFonts w:ascii="Times New Roman" w:hAnsi="Times New Roman" w:cs="Times New Roman"/>
                <w:lang w:val="az-Latn-AZ"/>
              </w:rPr>
              <w:t>USD/EUR/GBP/digər valyutalar üçün</w:t>
            </w:r>
          </w:p>
        </w:tc>
        <w:tc>
          <w:tcPr>
            <w:tcW w:w="4377" w:type="dxa"/>
            <w:shd w:val="clear" w:color="auto" w:fill="auto"/>
          </w:tcPr>
          <w:p w14:paraId="1EC2F106" w14:textId="77777777" w:rsidR="00662223" w:rsidRPr="007F7F66" w:rsidRDefault="00662223" w:rsidP="00662223">
            <w:pPr>
              <w:jc w:val="center"/>
              <w:rPr>
                <w:rFonts w:ascii="Times New Roman" w:hAnsi="Times New Roman" w:cs="Times New Roman"/>
                <w:lang w:val="az-Latn-AZ"/>
              </w:rPr>
            </w:pPr>
          </w:p>
          <w:p w14:paraId="37A542D4" w14:textId="77777777" w:rsidR="00662223" w:rsidRPr="007F7F66" w:rsidRDefault="00662223" w:rsidP="00662223">
            <w:pPr>
              <w:jc w:val="center"/>
              <w:rPr>
                <w:rFonts w:ascii="Times New Roman" w:hAnsi="Times New Roman" w:cs="Times New Roman"/>
                <w:lang w:val="az-Latn-AZ"/>
              </w:rPr>
            </w:pPr>
          </w:p>
          <w:p w14:paraId="5A019C13" w14:textId="77777777" w:rsidR="00662223" w:rsidRPr="007F7F66" w:rsidRDefault="00662223" w:rsidP="00662223">
            <w:pPr>
              <w:jc w:val="center"/>
              <w:rPr>
                <w:rFonts w:ascii="Times New Roman" w:hAnsi="Times New Roman" w:cs="Times New Roman"/>
                <w:lang w:val="az-Latn-AZ"/>
              </w:rPr>
            </w:pPr>
            <w:r w:rsidRPr="007F7F66">
              <w:rPr>
                <w:rFonts w:ascii="Times New Roman" w:hAnsi="Times New Roman" w:cs="Times New Roman"/>
                <w:lang w:val="az-Latn-AZ"/>
              </w:rPr>
              <w:t>20 AZN</w:t>
            </w:r>
          </w:p>
          <w:p w14:paraId="1588E843" w14:textId="619B8521" w:rsidR="00662223" w:rsidRPr="007F7F66" w:rsidRDefault="00662223" w:rsidP="00662223">
            <w:pPr>
              <w:jc w:val="center"/>
              <w:rPr>
                <w:rFonts w:ascii="Times New Roman" w:hAnsi="Times New Roman" w:cs="Times New Roman"/>
                <w:lang w:val="az-Latn-AZ"/>
              </w:rPr>
            </w:pPr>
            <w:r w:rsidRPr="007F7F66">
              <w:rPr>
                <w:rFonts w:ascii="Times New Roman" w:hAnsi="Times New Roman" w:cs="Times New Roman"/>
                <w:lang w:val="az-Latn-AZ"/>
              </w:rPr>
              <w:t>30 USD + müxbir xərclər*</w:t>
            </w:r>
          </w:p>
        </w:tc>
      </w:tr>
      <w:tr w:rsidR="00662223" w:rsidRPr="00F91886" w14:paraId="6AA8F56D" w14:textId="77777777" w:rsidTr="00317206">
        <w:tc>
          <w:tcPr>
            <w:tcW w:w="10714" w:type="dxa"/>
            <w:gridSpan w:val="2"/>
            <w:shd w:val="clear" w:color="auto" w:fill="auto"/>
          </w:tcPr>
          <w:p w14:paraId="24D081FC" w14:textId="3EE4A230" w:rsidR="00662223" w:rsidRPr="007F7F66" w:rsidRDefault="00662223" w:rsidP="00662223">
            <w:pPr>
              <w:rPr>
                <w:rFonts w:ascii="Times New Roman" w:hAnsi="Times New Roman" w:cs="Times New Roman"/>
                <w:lang w:val="az-Latn-AZ"/>
              </w:rPr>
            </w:pPr>
            <w:r w:rsidRPr="007F7F66">
              <w:rPr>
                <w:rFonts w:ascii="Times New Roman" w:hAnsi="Times New Roman" w:cs="Times New Roman"/>
                <w:lang w:val="az-Latn-AZ"/>
              </w:rPr>
              <w:t>*Qeyd:</w:t>
            </w:r>
          </w:p>
          <w:p w14:paraId="0C994474" w14:textId="67C61C00" w:rsidR="00662223" w:rsidRPr="007F7F66" w:rsidRDefault="00662223" w:rsidP="00662223">
            <w:pPr>
              <w:rPr>
                <w:rFonts w:ascii="Times New Roman" w:hAnsi="Times New Roman" w:cs="Times New Roman"/>
                <w:lang w:val="az-Latn-AZ"/>
              </w:rPr>
            </w:pPr>
            <w:r w:rsidRPr="007F7F66">
              <w:rPr>
                <w:rFonts w:ascii="Times New Roman" w:hAnsi="Times New Roman" w:cs="Times New Roman"/>
                <w:lang w:val="az-Latn-AZ"/>
              </w:rPr>
              <w:t xml:space="preserve"> 1. Köçürmələr və daxilolmalar zamanı vasitəçi banklar tərəfindən tutulan əlavə xərclər müştəri tərəfindən tutulur;  </w:t>
            </w:r>
          </w:p>
          <w:p w14:paraId="67094BAC" w14:textId="421BD7CF" w:rsidR="00662223" w:rsidRPr="007F7F66" w:rsidRDefault="00662223" w:rsidP="00662223">
            <w:pPr>
              <w:rPr>
                <w:rFonts w:ascii="Times New Roman" w:hAnsi="Times New Roman" w:cs="Times New Roman"/>
                <w:lang w:val="az-Latn-AZ"/>
              </w:rPr>
            </w:pPr>
            <w:r w:rsidRPr="007F7F66">
              <w:rPr>
                <w:rFonts w:ascii="Times New Roman" w:hAnsi="Times New Roman" w:cs="Times New Roman"/>
                <w:lang w:val="az-Latn-AZ"/>
              </w:rPr>
              <w:t xml:space="preserve"> 2. Beynəlxalq multivalyuta hesablaşmaları zamanı məzənnə fərqi riski müştərinin üzərinə düşür.</w:t>
            </w:r>
          </w:p>
        </w:tc>
      </w:tr>
      <w:tr w:rsidR="00662223" w:rsidRPr="007F7F66" w14:paraId="027E2CAA" w14:textId="77777777" w:rsidTr="00317206">
        <w:tc>
          <w:tcPr>
            <w:tcW w:w="6337" w:type="dxa"/>
            <w:shd w:val="clear" w:color="auto" w:fill="auto"/>
          </w:tcPr>
          <w:p w14:paraId="7B354426" w14:textId="5BB9B9D8" w:rsidR="00662223" w:rsidRPr="007F7F66" w:rsidRDefault="00662223" w:rsidP="00662223">
            <w:pPr>
              <w:rPr>
                <w:rFonts w:ascii="Times New Roman" w:hAnsi="Times New Roman" w:cs="Times New Roman"/>
                <w:lang w:val="az-Latn-AZ"/>
              </w:rPr>
            </w:pPr>
            <w:r w:rsidRPr="007F7F66">
              <w:rPr>
                <w:rFonts w:ascii="Times New Roman" w:hAnsi="Times New Roman" w:cs="Times New Roman"/>
                <w:lang w:val="az-Latn-AZ"/>
              </w:rPr>
              <w:t>4.6. Təcili Pul Köçürmə sistemləri üzrə köçürmələr</w:t>
            </w:r>
          </w:p>
        </w:tc>
        <w:tc>
          <w:tcPr>
            <w:tcW w:w="4377" w:type="dxa"/>
            <w:shd w:val="clear" w:color="auto" w:fill="auto"/>
          </w:tcPr>
          <w:p w14:paraId="458460B0" w14:textId="4B18B2B4" w:rsidR="00662223" w:rsidRPr="007F7F66" w:rsidRDefault="00662223" w:rsidP="00662223">
            <w:pPr>
              <w:jc w:val="center"/>
              <w:rPr>
                <w:rFonts w:ascii="Times New Roman" w:hAnsi="Times New Roman" w:cs="Times New Roman"/>
                <w:lang w:val="az-Latn-AZ"/>
              </w:rPr>
            </w:pPr>
            <w:r w:rsidRPr="007F7F66">
              <w:rPr>
                <w:rFonts w:ascii="Times New Roman" w:hAnsi="Times New Roman" w:cs="Times New Roman"/>
                <w:lang w:val="az-Latn-AZ"/>
              </w:rPr>
              <w:t>Sistemlərin tariflərinə uyğun</w:t>
            </w:r>
          </w:p>
        </w:tc>
      </w:tr>
      <w:tr w:rsidR="00662223" w:rsidRPr="007F7F66" w14:paraId="53E2A8B8" w14:textId="77777777" w:rsidTr="00317206">
        <w:tc>
          <w:tcPr>
            <w:tcW w:w="6337" w:type="dxa"/>
            <w:shd w:val="clear" w:color="auto" w:fill="auto"/>
          </w:tcPr>
          <w:p w14:paraId="2353D3DC" w14:textId="299E78C5" w:rsidR="00662223" w:rsidRPr="007F7F66" w:rsidRDefault="00662223" w:rsidP="00662223">
            <w:pPr>
              <w:rPr>
                <w:rFonts w:ascii="Times New Roman" w:hAnsi="Times New Roman" w:cs="Times New Roman"/>
                <w:lang w:val="az-Latn-AZ"/>
              </w:rPr>
            </w:pPr>
            <w:r w:rsidRPr="007F7F66">
              <w:rPr>
                <w:rFonts w:ascii="Times New Roman" w:hAnsi="Times New Roman" w:cs="Times New Roman"/>
                <w:bCs/>
                <w:i/>
                <w:iCs/>
                <w:lang w:val="az-Latn-AZ"/>
              </w:rPr>
              <w:t>4.7. Aqrar Kredit və İnkişaf Agentliyinin xətti ilə maliyyələşən subsidiyalı kənd təsərrüfatı texnikasının alışına görə satıcıya köçürmələr</w:t>
            </w:r>
          </w:p>
        </w:tc>
        <w:tc>
          <w:tcPr>
            <w:tcW w:w="4377" w:type="dxa"/>
            <w:shd w:val="clear" w:color="auto" w:fill="auto"/>
          </w:tcPr>
          <w:p w14:paraId="61F3752A" w14:textId="5696A956" w:rsidR="00662223" w:rsidRPr="007F7F66" w:rsidRDefault="00662223" w:rsidP="00662223">
            <w:pPr>
              <w:jc w:val="center"/>
              <w:rPr>
                <w:rFonts w:ascii="Times New Roman" w:hAnsi="Times New Roman" w:cs="Times New Roman"/>
                <w:lang w:val="az-Latn-AZ"/>
              </w:rPr>
            </w:pPr>
            <w:r w:rsidRPr="007F7F66">
              <w:rPr>
                <w:rFonts w:ascii="Times New Roman" w:hAnsi="Times New Roman" w:cs="Times New Roman"/>
                <w:bCs/>
                <w:i/>
                <w:iCs/>
                <w:lang w:val="az-Latn-AZ"/>
              </w:rPr>
              <w:t>0.5%</w:t>
            </w:r>
          </w:p>
        </w:tc>
      </w:tr>
    </w:tbl>
    <w:p w14:paraId="10EBFF1A" w14:textId="63746BA6" w:rsidR="00D05FE3" w:rsidRPr="007F7F66" w:rsidRDefault="00D05FE3" w:rsidP="00A00D01">
      <w:pPr>
        <w:jc w:val="right"/>
        <w:rPr>
          <w:rFonts w:ascii="Tahoma" w:hAnsi="Tahoma" w:cs="Tahoma"/>
          <w:b/>
          <w:sz w:val="28"/>
          <w:szCs w:val="28"/>
          <w:lang w:val="az-Latn-AZ"/>
        </w:rPr>
      </w:pPr>
    </w:p>
    <w:p w14:paraId="6BE34119" w14:textId="77777777" w:rsidR="00724102" w:rsidRPr="007F7F66" w:rsidRDefault="00724102" w:rsidP="00A00D01">
      <w:pPr>
        <w:jc w:val="right"/>
        <w:rPr>
          <w:rFonts w:ascii="Tahoma" w:hAnsi="Tahoma" w:cs="Tahoma"/>
          <w:b/>
          <w:sz w:val="28"/>
          <w:szCs w:val="28"/>
          <w:lang w:val="az-Latn-AZ"/>
        </w:rPr>
      </w:pPr>
      <w:r w:rsidRPr="007F7F66">
        <w:rPr>
          <w:rFonts w:ascii="Tahoma" w:hAnsi="Tahoma" w:cs="Tahoma"/>
          <w:b/>
          <w:sz w:val="28"/>
          <w:szCs w:val="28"/>
          <w:lang w:val="az-Latn-AZ"/>
        </w:rPr>
        <w:br/>
      </w:r>
    </w:p>
    <w:p w14:paraId="03F12601" w14:textId="1D2B4E19" w:rsidR="004F0A26" w:rsidRPr="007F7F66" w:rsidRDefault="004F0A26" w:rsidP="00A00D01">
      <w:pPr>
        <w:jc w:val="right"/>
        <w:rPr>
          <w:rFonts w:ascii="Tahoma" w:hAnsi="Tahoma" w:cs="Tahoma"/>
          <w:b/>
          <w:sz w:val="28"/>
          <w:szCs w:val="28"/>
          <w:lang w:val="az-Latn-AZ"/>
        </w:rPr>
      </w:pPr>
    </w:p>
    <w:tbl>
      <w:tblPr>
        <w:tblStyle w:val="TableGrid"/>
        <w:tblW w:w="10774" w:type="dxa"/>
        <w:tblInd w:w="-856" w:type="dxa"/>
        <w:tblLook w:val="04A0" w:firstRow="1" w:lastRow="0" w:firstColumn="1" w:lastColumn="0" w:noHBand="0" w:noVBand="1"/>
      </w:tblPr>
      <w:tblGrid>
        <w:gridCol w:w="6380"/>
        <w:gridCol w:w="4394"/>
      </w:tblGrid>
      <w:tr w:rsidR="00395B88" w:rsidRPr="00F91886" w14:paraId="036A9DD4" w14:textId="77777777" w:rsidTr="00037B6A">
        <w:tc>
          <w:tcPr>
            <w:tcW w:w="10774"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4851C11F" w14:textId="6258EF1C" w:rsidR="00395B88" w:rsidRPr="007F7F66" w:rsidRDefault="005D38CA" w:rsidP="009654AD">
            <w:pPr>
              <w:jc w:val="both"/>
              <w:rPr>
                <w:rFonts w:ascii="Times New Roman" w:hAnsi="Times New Roman" w:cs="Times New Roman"/>
                <w:b/>
                <w:lang w:val="az-Latn-AZ"/>
              </w:rPr>
            </w:pPr>
            <w:r w:rsidRPr="007F7F66">
              <w:rPr>
                <w:rFonts w:ascii="Times New Roman" w:hAnsi="Times New Roman" w:cs="Times New Roman"/>
                <w:b/>
                <w:lang w:val="az-Latn-AZ"/>
              </w:rPr>
              <w:t>5</w:t>
            </w:r>
            <w:r w:rsidR="00395B88" w:rsidRPr="007F7F66">
              <w:rPr>
                <w:rFonts w:ascii="Times New Roman" w:hAnsi="Times New Roman" w:cs="Times New Roman"/>
                <w:b/>
                <w:lang w:val="az-Latn-AZ"/>
              </w:rPr>
              <w:t>. Barat pul köçürmə sistemi üzrə köçürmələr</w:t>
            </w:r>
          </w:p>
        </w:tc>
      </w:tr>
      <w:tr w:rsidR="00395B88" w:rsidRPr="00F91886" w14:paraId="1B81D2C7" w14:textId="77777777" w:rsidTr="00037B6A">
        <w:tc>
          <w:tcPr>
            <w:tcW w:w="10774" w:type="dxa"/>
            <w:gridSpan w:val="2"/>
            <w:tcBorders>
              <w:top w:val="single" w:sz="4" w:space="0" w:color="auto"/>
              <w:left w:val="single" w:sz="4" w:space="0" w:color="auto"/>
              <w:bottom w:val="single" w:sz="4" w:space="0" w:color="auto"/>
              <w:right w:val="single" w:sz="4" w:space="0" w:color="auto"/>
            </w:tcBorders>
            <w:shd w:val="clear" w:color="auto" w:fill="auto"/>
          </w:tcPr>
          <w:p w14:paraId="2C358025" w14:textId="505DDB25" w:rsidR="00395B88" w:rsidRPr="007F7F66" w:rsidRDefault="005D38CA" w:rsidP="009654AD">
            <w:pPr>
              <w:jc w:val="both"/>
              <w:rPr>
                <w:rFonts w:ascii="Times New Roman" w:hAnsi="Times New Roman" w:cs="Times New Roman"/>
                <w:b/>
                <w:lang w:val="az-Latn-AZ"/>
              </w:rPr>
            </w:pPr>
            <w:r w:rsidRPr="007F7F66">
              <w:rPr>
                <w:rFonts w:ascii="Times New Roman" w:hAnsi="Times New Roman" w:cs="Times New Roman"/>
                <w:b/>
                <w:lang w:val="az-Latn-AZ"/>
              </w:rPr>
              <w:t>5</w:t>
            </w:r>
            <w:r w:rsidR="00395B88" w:rsidRPr="007F7F66">
              <w:rPr>
                <w:rFonts w:ascii="Times New Roman" w:hAnsi="Times New Roman" w:cs="Times New Roman"/>
                <w:b/>
                <w:lang w:val="az-Latn-AZ"/>
              </w:rPr>
              <w:t>.1. Barat pul köçürmə sistemi üzrə filiallararası köçürmələr</w:t>
            </w:r>
          </w:p>
        </w:tc>
      </w:tr>
      <w:tr w:rsidR="00395B88" w:rsidRPr="007F7F66" w14:paraId="068D93ED" w14:textId="77777777" w:rsidTr="00037B6A">
        <w:tblPrEx>
          <w:tblLook w:val="0000" w:firstRow="0" w:lastRow="0" w:firstColumn="0" w:lastColumn="0" w:noHBand="0" w:noVBand="0"/>
        </w:tblPrEx>
        <w:trPr>
          <w:trHeight w:val="168"/>
        </w:trPr>
        <w:tc>
          <w:tcPr>
            <w:tcW w:w="6380" w:type="dxa"/>
            <w:tcBorders>
              <w:top w:val="single" w:sz="4" w:space="0" w:color="auto"/>
              <w:left w:val="single" w:sz="4" w:space="0" w:color="auto"/>
              <w:bottom w:val="single" w:sz="4" w:space="0" w:color="auto"/>
              <w:right w:val="single" w:sz="4" w:space="0" w:color="auto"/>
            </w:tcBorders>
          </w:tcPr>
          <w:p w14:paraId="5E7FCCC5" w14:textId="77777777" w:rsidR="00395B88" w:rsidRPr="007F7F66" w:rsidRDefault="00395B88" w:rsidP="009654AD">
            <w:pPr>
              <w:jc w:val="center"/>
              <w:rPr>
                <w:rFonts w:ascii="Times New Roman" w:hAnsi="Times New Roman" w:cs="Times New Roman"/>
                <w:lang w:val="az-Latn-AZ"/>
              </w:rPr>
            </w:pPr>
            <w:r w:rsidRPr="007F7F66">
              <w:rPr>
                <w:rFonts w:ascii="Times New Roman" w:hAnsi="Times New Roman" w:cs="Times New Roman"/>
                <w:lang w:val="az-Latn-AZ"/>
              </w:rPr>
              <w:t>1 - 300  AZN / USD</w:t>
            </w:r>
          </w:p>
        </w:tc>
        <w:tc>
          <w:tcPr>
            <w:tcW w:w="4394" w:type="dxa"/>
            <w:tcBorders>
              <w:top w:val="single" w:sz="4" w:space="0" w:color="auto"/>
              <w:left w:val="single" w:sz="4" w:space="0" w:color="auto"/>
              <w:bottom w:val="single" w:sz="4" w:space="0" w:color="auto"/>
              <w:right w:val="single" w:sz="4" w:space="0" w:color="auto"/>
            </w:tcBorders>
          </w:tcPr>
          <w:p w14:paraId="67DF8F69" w14:textId="77777777" w:rsidR="00395B88" w:rsidRPr="007F7F66" w:rsidRDefault="00395B88" w:rsidP="009654AD">
            <w:pPr>
              <w:jc w:val="center"/>
              <w:rPr>
                <w:rFonts w:ascii="Times New Roman" w:hAnsi="Times New Roman" w:cs="Times New Roman"/>
                <w:lang w:val="az-Latn-AZ"/>
              </w:rPr>
            </w:pPr>
            <w:r w:rsidRPr="007F7F66">
              <w:rPr>
                <w:rFonts w:ascii="Times New Roman" w:hAnsi="Times New Roman" w:cs="Times New Roman"/>
                <w:lang w:val="az-Latn-AZ"/>
              </w:rPr>
              <w:t>1 AZN / USD</w:t>
            </w:r>
          </w:p>
        </w:tc>
      </w:tr>
      <w:tr w:rsidR="00395B88" w:rsidRPr="007F7F66" w14:paraId="78B8D4BA" w14:textId="77777777" w:rsidTr="00037B6A">
        <w:tblPrEx>
          <w:tblLook w:val="0000" w:firstRow="0" w:lastRow="0" w:firstColumn="0" w:lastColumn="0" w:noHBand="0" w:noVBand="0"/>
        </w:tblPrEx>
        <w:trPr>
          <w:trHeight w:val="116"/>
        </w:trPr>
        <w:tc>
          <w:tcPr>
            <w:tcW w:w="6380" w:type="dxa"/>
            <w:tcBorders>
              <w:top w:val="single" w:sz="4" w:space="0" w:color="auto"/>
              <w:left w:val="single" w:sz="4" w:space="0" w:color="auto"/>
              <w:bottom w:val="single" w:sz="4" w:space="0" w:color="auto"/>
              <w:right w:val="single" w:sz="4" w:space="0" w:color="auto"/>
            </w:tcBorders>
          </w:tcPr>
          <w:p w14:paraId="2060F1D8" w14:textId="77777777" w:rsidR="00395B88" w:rsidRPr="007F7F66" w:rsidRDefault="00395B88" w:rsidP="009654AD">
            <w:pPr>
              <w:jc w:val="center"/>
              <w:rPr>
                <w:rFonts w:ascii="Times New Roman" w:hAnsi="Times New Roman" w:cs="Times New Roman"/>
                <w:lang w:val="az-Latn-AZ"/>
              </w:rPr>
            </w:pPr>
            <w:r w:rsidRPr="007F7F66">
              <w:rPr>
                <w:rFonts w:ascii="Times New Roman" w:hAnsi="Times New Roman" w:cs="Times New Roman"/>
                <w:lang w:val="az-Latn-AZ"/>
              </w:rPr>
              <w:t>301 - 500  AZN / USD</w:t>
            </w:r>
          </w:p>
        </w:tc>
        <w:tc>
          <w:tcPr>
            <w:tcW w:w="4394" w:type="dxa"/>
            <w:tcBorders>
              <w:top w:val="single" w:sz="4" w:space="0" w:color="auto"/>
              <w:left w:val="single" w:sz="4" w:space="0" w:color="auto"/>
              <w:bottom w:val="single" w:sz="4" w:space="0" w:color="auto"/>
              <w:right w:val="single" w:sz="4" w:space="0" w:color="auto"/>
            </w:tcBorders>
          </w:tcPr>
          <w:p w14:paraId="422AA2EA" w14:textId="77777777" w:rsidR="00395B88" w:rsidRPr="007F7F66" w:rsidRDefault="00395B88" w:rsidP="009654AD">
            <w:pPr>
              <w:jc w:val="center"/>
              <w:rPr>
                <w:rFonts w:ascii="Times New Roman" w:hAnsi="Times New Roman" w:cs="Times New Roman"/>
                <w:lang w:val="az-Latn-AZ"/>
              </w:rPr>
            </w:pPr>
            <w:r w:rsidRPr="007F7F66">
              <w:rPr>
                <w:rFonts w:ascii="Times New Roman" w:hAnsi="Times New Roman" w:cs="Times New Roman"/>
                <w:lang w:val="az-Latn-AZ"/>
              </w:rPr>
              <w:t>2 AZN / USD</w:t>
            </w:r>
          </w:p>
        </w:tc>
      </w:tr>
      <w:tr w:rsidR="00395B88" w:rsidRPr="007F7F66" w14:paraId="31A5C691" w14:textId="77777777" w:rsidTr="00724102">
        <w:tblPrEx>
          <w:tblLook w:val="0000" w:firstRow="0" w:lastRow="0" w:firstColumn="0" w:lastColumn="0" w:noHBand="0" w:noVBand="0"/>
        </w:tblPrEx>
        <w:trPr>
          <w:trHeight w:val="190"/>
        </w:trPr>
        <w:tc>
          <w:tcPr>
            <w:tcW w:w="6380" w:type="dxa"/>
            <w:tcBorders>
              <w:top w:val="single" w:sz="4" w:space="0" w:color="auto"/>
              <w:left w:val="single" w:sz="4" w:space="0" w:color="auto"/>
              <w:bottom w:val="single" w:sz="4" w:space="0" w:color="auto"/>
              <w:right w:val="single" w:sz="4" w:space="0" w:color="auto"/>
            </w:tcBorders>
          </w:tcPr>
          <w:p w14:paraId="65C5EF16" w14:textId="77777777" w:rsidR="00395B88" w:rsidRPr="007F7F66" w:rsidRDefault="00395B88" w:rsidP="009654AD">
            <w:pPr>
              <w:jc w:val="center"/>
              <w:rPr>
                <w:rFonts w:ascii="Times New Roman" w:hAnsi="Times New Roman" w:cs="Times New Roman"/>
                <w:lang w:val="az-Latn-AZ"/>
              </w:rPr>
            </w:pPr>
            <w:r w:rsidRPr="007F7F66">
              <w:rPr>
                <w:rFonts w:ascii="Times New Roman" w:hAnsi="Times New Roman" w:cs="Times New Roman"/>
                <w:lang w:val="az-Latn-AZ"/>
              </w:rPr>
              <w:t>501 -  1000 AZN / USD</w:t>
            </w:r>
          </w:p>
        </w:tc>
        <w:tc>
          <w:tcPr>
            <w:tcW w:w="4394" w:type="dxa"/>
            <w:tcBorders>
              <w:top w:val="single" w:sz="4" w:space="0" w:color="auto"/>
              <w:left w:val="single" w:sz="4" w:space="0" w:color="auto"/>
              <w:bottom w:val="single" w:sz="4" w:space="0" w:color="auto"/>
              <w:right w:val="single" w:sz="4" w:space="0" w:color="auto"/>
            </w:tcBorders>
          </w:tcPr>
          <w:p w14:paraId="75720138" w14:textId="77777777" w:rsidR="00395B88" w:rsidRPr="007F7F66" w:rsidRDefault="00395B88" w:rsidP="009654AD">
            <w:pPr>
              <w:jc w:val="center"/>
              <w:rPr>
                <w:rFonts w:ascii="Times New Roman" w:hAnsi="Times New Roman" w:cs="Times New Roman"/>
                <w:lang w:val="az-Latn-AZ"/>
              </w:rPr>
            </w:pPr>
            <w:r w:rsidRPr="007F7F66">
              <w:rPr>
                <w:rFonts w:ascii="Times New Roman" w:hAnsi="Times New Roman" w:cs="Times New Roman"/>
                <w:lang w:val="az-Latn-AZ"/>
              </w:rPr>
              <w:t>3 AZN / USD</w:t>
            </w:r>
          </w:p>
        </w:tc>
      </w:tr>
      <w:tr w:rsidR="00395B88" w:rsidRPr="007F7F66" w14:paraId="1D8934B4" w14:textId="77777777" w:rsidTr="00724102">
        <w:tblPrEx>
          <w:tblLook w:val="0000" w:firstRow="0" w:lastRow="0" w:firstColumn="0" w:lastColumn="0" w:noHBand="0" w:noVBand="0"/>
        </w:tblPrEx>
        <w:trPr>
          <w:trHeight w:val="193"/>
        </w:trPr>
        <w:tc>
          <w:tcPr>
            <w:tcW w:w="6380" w:type="dxa"/>
            <w:tcBorders>
              <w:top w:val="single" w:sz="4" w:space="0" w:color="auto"/>
              <w:left w:val="single" w:sz="4" w:space="0" w:color="auto"/>
              <w:bottom w:val="single" w:sz="4" w:space="0" w:color="auto"/>
              <w:right w:val="single" w:sz="4" w:space="0" w:color="auto"/>
            </w:tcBorders>
          </w:tcPr>
          <w:p w14:paraId="3FBF8104" w14:textId="77777777" w:rsidR="00395B88" w:rsidRPr="007F7F66" w:rsidRDefault="00395B88" w:rsidP="009654AD">
            <w:pPr>
              <w:jc w:val="center"/>
              <w:rPr>
                <w:rFonts w:ascii="Times New Roman" w:hAnsi="Times New Roman" w:cs="Times New Roman"/>
                <w:lang w:val="az-Latn-AZ"/>
              </w:rPr>
            </w:pPr>
            <w:r w:rsidRPr="007F7F66">
              <w:rPr>
                <w:rFonts w:ascii="Times New Roman" w:hAnsi="Times New Roman" w:cs="Times New Roman"/>
                <w:lang w:val="az-Latn-AZ"/>
              </w:rPr>
              <w:t>1001 - 2000 AZN / USD</w:t>
            </w:r>
          </w:p>
        </w:tc>
        <w:tc>
          <w:tcPr>
            <w:tcW w:w="4394" w:type="dxa"/>
            <w:tcBorders>
              <w:top w:val="single" w:sz="4" w:space="0" w:color="auto"/>
              <w:left w:val="single" w:sz="4" w:space="0" w:color="auto"/>
              <w:bottom w:val="single" w:sz="4" w:space="0" w:color="auto"/>
              <w:right w:val="single" w:sz="4" w:space="0" w:color="auto"/>
            </w:tcBorders>
          </w:tcPr>
          <w:p w14:paraId="30C55636" w14:textId="77777777" w:rsidR="00395B88" w:rsidRPr="007F7F66" w:rsidRDefault="00395B88" w:rsidP="009654AD">
            <w:pPr>
              <w:jc w:val="center"/>
              <w:rPr>
                <w:rFonts w:ascii="Times New Roman" w:hAnsi="Times New Roman" w:cs="Times New Roman"/>
                <w:lang w:val="az-Latn-AZ"/>
              </w:rPr>
            </w:pPr>
            <w:r w:rsidRPr="007F7F66">
              <w:rPr>
                <w:rFonts w:ascii="Times New Roman" w:hAnsi="Times New Roman" w:cs="Times New Roman"/>
                <w:lang w:val="az-Latn-AZ"/>
              </w:rPr>
              <w:t>7 AZN / USD</w:t>
            </w:r>
          </w:p>
        </w:tc>
      </w:tr>
      <w:tr w:rsidR="00395B88" w:rsidRPr="007F7F66" w14:paraId="173B7F15" w14:textId="77777777" w:rsidTr="00724102">
        <w:tblPrEx>
          <w:tblLook w:val="0000" w:firstRow="0" w:lastRow="0" w:firstColumn="0" w:lastColumn="0" w:noHBand="0" w:noVBand="0"/>
        </w:tblPrEx>
        <w:trPr>
          <w:trHeight w:val="198"/>
        </w:trPr>
        <w:tc>
          <w:tcPr>
            <w:tcW w:w="6380" w:type="dxa"/>
            <w:tcBorders>
              <w:top w:val="single" w:sz="4" w:space="0" w:color="auto"/>
              <w:left w:val="single" w:sz="4" w:space="0" w:color="auto"/>
              <w:bottom w:val="single" w:sz="4" w:space="0" w:color="auto"/>
              <w:right w:val="single" w:sz="4" w:space="0" w:color="auto"/>
            </w:tcBorders>
          </w:tcPr>
          <w:p w14:paraId="33B7A420" w14:textId="77777777" w:rsidR="00395B88" w:rsidRPr="007F7F66" w:rsidRDefault="00395B88" w:rsidP="009654AD">
            <w:pPr>
              <w:jc w:val="center"/>
              <w:rPr>
                <w:rFonts w:ascii="Times New Roman" w:hAnsi="Times New Roman" w:cs="Times New Roman"/>
                <w:lang w:val="az-Latn-AZ"/>
              </w:rPr>
            </w:pPr>
            <w:r w:rsidRPr="007F7F66">
              <w:rPr>
                <w:rFonts w:ascii="Times New Roman" w:hAnsi="Times New Roman" w:cs="Times New Roman"/>
                <w:lang w:val="az-Latn-AZ"/>
              </w:rPr>
              <w:t>2001 - 3000 AZN / USD</w:t>
            </w:r>
          </w:p>
        </w:tc>
        <w:tc>
          <w:tcPr>
            <w:tcW w:w="4394" w:type="dxa"/>
            <w:tcBorders>
              <w:top w:val="single" w:sz="4" w:space="0" w:color="auto"/>
              <w:left w:val="single" w:sz="4" w:space="0" w:color="auto"/>
              <w:bottom w:val="single" w:sz="4" w:space="0" w:color="auto"/>
              <w:right w:val="single" w:sz="4" w:space="0" w:color="auto"/>
            </w:tcBorders>
          </w:tcPr>
          <w:p w14:paraId="27202516" w14:textId="77777777" w:rsidR="00395B88" w:rsidRPr="007F7F66" w:rsidRDefault="00395B88" w:rsidP="009654AD">
            <w:pPr>
              <w:jc w:val="center"/>
              <w:rPr>
                <w:rFonts w:ascii="Times New Roman" w:hAnsi="Times New Roman" w:cs="Times New Roman"/>
                <w:lang w:val="az-Latn-AZ"/>
              </w:rPr>
            </w:pPr>
            <w:r w:rsidRPr="007F7F66">
              <w:rPr>
                <w:rFonts w:ascii="Times New Roman" w:hAnsi="Times New Roman" w:cs="Times New Roman"/>
                <w:lang w:val="az-Latn-AZ"/>
              </w:rPr>
              <w:t>10 AZN / USD</w:t>
            </w:r>
          </w:p>
        </w:tc>
      </w:tr>
      <w:tr w:rsidR="00395B88" w:rsidRPr="007F7F66" w14:paraId="103D457D" w14:textId="77777777" w:rsidTr="00724102">
        <w:tblPrEx>
          <w:tblLook w:val="0000" w:firstRow="0" w:lastRow="0" w:firstColumn="0" w:lastColumn="0" w:noHBand="0" w:noVBand="0"/>
        </w:tblPrEx>
        <w:trPr>
          <w:trHeight w:val="215"/>
        </w:trPr>
        <w:tc>
          <w:tcPr>
            <w:tcW w:w="6380" w:type="dxa"/>
            <w:tcBorders>
              <w:top w:val="single" w:sz="4" w:space="0" w:color="auto"/>
              <w:left w:val="single" w:sz="4" w:space="0" w:color="auto"/>
              <w:bottom w:val="single" w:sz="4" w:space="0" w:color="auto"/>
              <w:right w:val="single" w:sz="4" w:space="0" w:color="auto"/>
            </w:tcBorders>
          </w:tcPr>
          <w:p w14:paraId="6087040C" w14:textId="77777777" w:rsidR="00395B88" w:rsidRPr="007F7F66" w:rsidRDefault="00395B88" w:rsidP="009654AD">
            <w:pPr>
              <w:jc w:val="center"/>
              <w:rPr>
                <w:rFonts w:ascii="Times New Roman" w:hAnsi="Times New Roman" w:cs="Times New Roman"/>
                <w:lang w:val="az-Latn-AZ"/>
              </w:rPr>
            </w:pPr>
            <w:r w:rsidRPr="007F7F66">
              <w:rPr>
                <w:rFonts w:ascii="Times New Roman" w:hAnsi="Times New Roman" w:cs="Times New Roman"/>
                <w:lang w:val="az-Latn-AZ"/>
              </w:rPr>
              <w:t>3001 - 4000 AZN / USD</w:t>
            </w:r>
          </w:p>
        </w:tc>
        <w:tc>
          <w:tcPr>
            <w:tcW w:w="4394" w:type="dxa"/>
            <w:tcBorders>
              <w:top w:val="single" w:sz="4" w:space="0" w:color="auto"/>
              <w:left w:val="single" w:sz="4" w:space="0" w:color="auto"/>
              <w:bottom w:val="single" w:sz="4" w:space="0" w:color="auto"/>
              <w:right w:val="single" w:sz="4" w:space="0" w:color="auto"/>
            </w:tcBorders>
          </w:tcPr>
          <w:p w14:paraId="36B31BC6" w14:textId="77777777" w:rsidR="00395B88" w:rsidRPr="007F7F66" w:rsidRDefault="00395B88" w:rsidP="009654AD">
            <w:pPr>
              <w:jc w:val="center"/>
              <w:rPr>
                <w:rFonts w:ascii="Times New Roman" w:hAnsi="Times New Roman" w:cs="Times New Roman"/>
                <w:lang w:val="az-Latn-AZ"/>
              </w:rPr>
            </w:pPr>
            <w:r w:rsidRPr="007F7F66">
              <w:rPr>
                <w:rFonts w:ascii="Times New Roman" w:hAnsi="Times New Roman" w:cs="Times New Roman"/>
                <w:lang w:val="az-Latn-AZ"/>
              </w:rPr>
              <w:t>15 AZN / USD</w:t>
            </w:r>
          </w:p>
        </w:tc>
      </w:tr>
      <w:tr w:rsidR="00395B88" w:rsidRPr="007F7F66" w14:paraId="0B28E216" w14:textId="77777777" w:rsidTr="00724102">
        <w:tblPrEx>
          <w:tblLook w:val="0000" w:firstRow="0" w:lastRow="0" w:firstColumn="0" w:lastColumn="0" w:noHBand="0" w:noVBand="0"/>
        </w:tblPrEx>
        <w:trPr>
          <w:trHeight w:val="198"/>
        </w:trPr>
        <w:tc>
          <w:tcPr>
            <w:tcW w:w="6380" w:type="dxa"/>
            <w:tcBorders>
              <w:top w:val="single" w:sz="4" w:space="0" w:color="auto"/>
              <w:left w:val="single" w:sz="4" w:space="0" w:color="auto"/>
              <w:bottom w:val="single" w:sz="4" w:space="0" w:color="auto"/>
              <w:right w:val="single" w:sz="4" w:space="0" w:color="auto"/>
            </w:tcBorders>
          </w:tcPr>
          <w:p w14:paraId="199F75A0" w14:textId="77777777" w:rsidR="00395B88" w:rsidRPr="007F7F66" w:rsidRDefault="00395B88" w:rsidP="009654AD">
            <w:pPr>
              <w:jc w:val="center"/>
              <w:rPr>
                <w:rFonts w:ascii="Times New Roman" w:hAnsi="Times New Roman" w:cs="Times New Roman"/>
                <w:lang w:val="az-Latn-AZ"/>
              </w:rPr>
            </w:pPr>
            <w:r w:rsidRPr="007F7F66">
              <w:rPr>
                <w:rFonts w:ascii="Times New Roman" w:hAnsi="Times New Roman" w:cs="Times New Roman"/>
                <w:lang w:val="az-Latn-AZ"/>
              </w:rPr>
              <w:t>4001 - 6000 AZN / USD</w:t>
            </w:r>
          </w:p>
        </w:tc>
        <w:tc>
          <w:tcPr>
            <w:tcW w:w="4394" w:type="dxa"/>
            <w:tcBorders>
              <w:top w:val="single" w:sz="4" w:space="0" w:color="auto"/>
              <w:left w:val="single" w:sz="4" w:space="0" w:color="auto"/>
              <w:bottom w:val="single" w:sz="4" w:space="0" w:color="auto"/>
              <w:right w:val="single" w:sz="4" w:space="0" w:color="auto"/>
            </w:tcBorders>
          </w:tcPr>
          <w:p w14:paraId="15702ADB" w14:textId="77777777" w:rsidR="00395B88" w:rsidRPr="007F7F66" w:rsidRDefault="00395B88" w:rsidP="009654AD">
            <w:pPr>
              <w:jc w:val="center"/>
              <w:rPr>
                <w:rFonts w:ascii="Times New Roman" w:hAnsi="Times New Roman" w:cs="Times New Roman"/>
                <w:lang w:val="az-Latn-AZ"/>
              </w:rPr>
            </w:pPr>
            <w:r w:rsidRPr="007F7F66">
              <w:rPr>
                <w:rFonts w:ascii="Times New Roman" w:hAnsi="Times New Roman" w:cs="Times New Roman"/>
                <w:lang w:val="az-Latn-AZ"/>
              </w:rPr>
              <w:t>20 AZN / USD</w:t>
            </w:r>
          </w:p>
        </w:tc>
      </w:tr>
      <w:tr w:rsidR="00395B88" w:rsidRPr="007F7F66" w14:paraId="08803FFA" w14:textId="77777777" w:rsidTr="00724102">
        <w:tblPrEx>
          <w:tblLook w:val="0000" w:firstRow="0" w:lastRow="0" w:firstColumn="0" w:lastColumn="0" w:noHBand="0" w:noVBand="0"/>
        </w:tblPrEx>
        <w:trPr>
          <w:trHeight w:val="223"/>
        </w:trPr>
        <w:tc>
          <w:tcPr>
            <w:tcW w:w="6380" w:type="dxa"/>
            <w:tcBorders>
              <w:top w:val="single" w:sz="4" w:space="0" w:color="auto"/>
              <w:left w:val="single" w:sz="4" w:space="0" w:color="auto"/>
              <w:bottom w:val="single" w:sz="4" w:space="0" w:color="auto"/>
              <w:right w:val="single" w:sz="4" w:space="0" w:color="auto"/>
            </w:tcBorders>
          </w:tcPr>
          <w:p w14:paraId="3A762741" w14:textId="77777777" w:rsidR="00395B88" w:rsidRPr="007F7F66" w:rsidRDefault="00395B88" w:rsidP="009654AD">
            <w:pPr>
              <w:jc w:val="center"/>
              <w:rPr>
                <w:rFonts w:ascii="Times New Roman" w:hAnsi="Times New Roman" w:cs="Times New Roman"/>
                <w:lang w:val="az-Latn-AZ"/>
              </w:rPr>
            </w:pPr>
            <w:r w:rsidRPr="007F7F66">
              <w:rPr>
                <w:rFonts w:ascii="Times New Roman" w:hAnsi="Times New Roman" w:cs="Times New Roman"/>
                <w:lang w:val="az-Latn-AZ"/>
              </w:rPr>
              <w:t>6001 - 11000 AZN / USD</w:t>
            </w:r>
          </w:p>
        </w:tc>
        <w:tc>
          <w:tcPr>
            <w:tcW w:w="4394" w:type="dxa"/>
            <w:tcBorders>
              <w:top w:val="single" w:sz="4" w:space="0" w:color="auto"/>
              <w:left w:val="single" w:sz="4" w:space="0" w:color="auto"/>
              <w:bottom w:val="single" w:sz="4" w:space="0" w:color="auto"/>
              <w:right w:val="single" w:sz="4" w:space="0" w:color="auto"/>
            </w:tcBorders>
          </w:tcPr>
          <w:p w14:paraId="61CCCA78" w14:textId="77777777" w:rsidR="00395B88" w:rsidRPr="007F7F66" w:rsidRDefault="00395B88" w:rsidP="009654AD">
            <w:pPr>
              <w:jc w:val="center"/>
              <w:rPr>
                <w:rFonts w:ascii="Times New Roman" w:hAnsi="Times New Roman" w:cs="Times New Roman"/>
                <w:lang w:val="az-Latn-AZ"/>
              </w:rPr>
            </w:pPr>
            <w:r w:rsidRPr="007F7F66">
              <w:rPr>
                <w:rFonts w:ascii="Times New Roman" w:hAnsi="Times New Roman" w:cs="Times New Roman"/>
                <w:lang w:val="az-Latn-AZ"/>
              </w:rPr>
              <w:t>25 AZN / USD</w:t>
            </w:r>
          </w:p>
        </w:tc>
      </w:tr>
      <w:tr w:rsidR="00395B88" w:rsidRPr="007F7F66" w14:paraId="0875BFE3" w14:textId="77777777" w:rsidTr="00724102">
        <w:tblPrEx>
          <w:tblLook w:val="0000" w:firstRow="0" w:lastRow="0" w:firstColumn="0" w:lastColumn="0" w:noHBand="0" w:noVBand="0"/>
        </w:tblPrEx>
        <w:trPr>
          <w:trHeight w:val="338"/>
        </w:trPr>
        <w:tc>
          <w:tcPr>
            <w:tcW w:w="6380" w:type="dxa"/>
            <w:tcBorders>
              <w:top w:val="single" w:sz="4" w:space="0" w:color="auto"/>
              <w:left w:val="single" w:sz="4" w:space="0" w:color="auto"/>
              <w:bottom w:val="single" w:sz="4" w:space="0" w:color="auto"/>
              <w:right w:val="single" w:sz="4" w:space="0" w:color="auto"/>
            </w:tcBorders>
          </w:tcPr>
          <w:p w14:paraId="3B232041" w14:textId="77777777" w:rsidR="00395B88" w:rsidRPr="007F7F66" w:rsidRDefault="00395B88" w:rsidP="009654AD">
            <w:pPr>
              <w:jc w:val="center"/>
              <w:rPr>
                <w:rFonts w:ascii="Times New Roman" w:hAnsi="Times New Roman" w:cs="Times New Roman"/>
                <w:lang w:val="az-Latn-AZ"/>
              </w:rPr>
            </w:pPr>
            <w:r w:rsidRPr="007F7F66">
              <w:rPr>
                <w:rFonts w:ascii="Times New Roman" w:hAnsi="Times New Roman" w:cs="Times New Roman"/>
                <w:lang w:val="az-Latn-AZ"/>
              </w:rPr>
              <w:t>11001 - AZN / USD - dan artıq olduqda</w:t>
            </w:r>
          </w:p>
        </w:tc>
        <w:tc>
          <w:tcPr>
            <w:tcW w:w="4394" w:type="dxa"/>
            <w:tcBorders>
              <w:top w:val="single" w:sz="4" w:space="0" w:color="auto"/>
              <w:left w:val="single" w:sz="4" w:space="0" w:color="auto"/>
              <w:bottom w:val="single" w:sz="4" w:space="0" w:color="auto"/>
              <w:right w:val="single" w:sz="4" w:space="0" w:color="auto"/>
            </w:tcBorders>
          </w:tcPr>
          <w:p w14:paraId="4D992D90" w14:textId="77777777" w:rsidR="00395B88" w:rsidRPr="007F7F66" w:rsidRDefault="00395B88" w:rsidP="009654AD">
            <w:pPr>
              <w:jc w:val="center"/>
              <w:rPr>
                <w:rFonts w:ascii="Times New Roman" w:hAnsi="Times New Roman" w:cs="Times New Roman"/>
                <w:lang w:val="az-Latn-AZ"/>
              </w:rPr>
            </w:pPr>
            <w:r w:rsidRPr="007F7F66">
              <w:rPr>
                <w:rFonts w:ascii="Times New Roman" w:hAnsi="Times New Roman" w:cs="Times New Roman"/>
                <w:lang w:val="az-Latn-AZ"/>
              </w:rPr>
              <w:t>0,2%</w:t>
            </w:r>
          </w:p>
        </w:tc>
      </w:tr>
      <w:tr w:rsidR="00D16FDD" w:rsidRPr="00F91886" w14:paraId="5C55C480" w14:textId="77777777" w:rsidTr="00724102">
        <w:tc>
          <w:tcPr>
            <w:tcW w:w="10774" w:type="dxa"/>
            <w:gridSpan w:val="2"/>
            <w:tcBorders>
              <w:top w:val="single" w:sz="4" w:space="0" w:color="auto"/>
              <w:left w:val="single" w:sz="4" w:space="0" w:color="auto"/>
              <w:bottom w:val="single" w:sz="4" w:space="0" w:color="auto"/>
              <w:right w:val="single" w:sz="4" w:space="0" w:color="auto"/>
            </w:tcBorders>
            <w:shd w:val="clear" w:color="auto" w:fill="auto"/>
          </w:tcPr>
          <w:p w14:paraId="4E097837" w14:textId="0FEEBBB4" w:rsidR="00D16FDD" w:rsidRPr="007F7F66" w:rsidRDefault="005D38CA" w:rsidP="00562AAF">
            <w:pPr>
              <w:jc w:val="both"/>
              <w:rPr>
                <w:rFonts w:ascii="Times New Roman" w:hAnsi="Times New Roman" w:cs="Times New Roman"/>
                <w:b/>
                <w:sz w:val="24"/>
                <w:szCs w:val="24"/>
                <w:lang w:val="az-Latn-AZ"/>
              </w:rPr>
            </w:pPr>
            <w:r w:rsidRPr="007F7F66">
              <w:rPr>
                <w:rFonts w:ascii="Times New Roman" w:hAnsi="Times New Roman" w:cs="Times New Roman"/>
                <w:b/>
                <w:sz w:val="24"/>
                <w:szCs w:val="24"/>
                <w:lang w:val="az-Latn-AZ"/>
              </w:rPr>
              <w:t>5</w:t>
            </w:r>
            <w:r w:rsidR="00D16FDD" w:rsidRPr="007F7F66">
              <w:rPr>
                <w:rFonts w:ascii="Times New Roman" w:hAnsi="Times New Roman" w:cs="Times New Roman"/>
                <w:b/>
                <w:sz w:val="24"/>
                <w:szCs w:val="24"/>
                <w:lang w:val="az-Latn-AZ"/>
              </w:rPr>
              <w:t>.</w:t>
            </w:r>
            <w:r w:rsidR="00562AAF" w:rsidRPr="007F7F66">
              <w:rPr>
                <w:rFonts w:ascii="Times New Roman" w:hAnsi="Times New Roman" w:cs="Times New Roman"/>
                <w:b/>
                <w:sz w:val="24"/>
                <w:szCs w:val="24"/>
                <w:lang w:val="az-Latn-AZ"/>
              </w:rPr>
              <w:t>2</w:t>
            </w:r>
            <w:r w:rsidR="00D16FDD" w:rsidRPr="007F7F66">
              <w:rPr>
                <w:rFonts w:ascii="Times New Roman" w:hAnsi="Times New Roman" w:cs="Times New Roman"/>
                <w:b/>
                <w:sz w:val="24"/>
                <w:szCs w:val="24"/>
                <w:lang w:val="az-Latn-AZ"/>
              </w:rPr>
              <w:t>. E-manat terminalı vasitəsilə Barat  pul köçürmə sistemi üzrə köçürmələr</w:t>
            </w:r>
          </w:p>
        </w:tc>
      </w:tr>
      <w:tr w:rsidR="00D16FDD" w:rsidRPr="007F7F66" w14:paraId="659232AA" w14:textId="77777777" w:rsidTr="00724102">
        <w:tblPrEx>
          <w:tblLook w:val="0000" w:firstRow="0" w:lastRow="0" w:firstColumn="0" w:lastColumn="0" w:noHBand="0" w:noVBand="0"/>
        </w:tblPrEx>
        <w:trPr>
          <w:trHeight w:val="168"/>
        </w:trPr>
        <w:tc>
          <w:tcPr>
            <w:tcW w:w="6380" w:type="dxa"/>
            <w:tcBorders>
              <w:top w:val="single" w:sz="4" w:space="0" w:color="auto"/>
            </w:tcBorders>
          </w:tcPr>
          <w:p w14:paraId="61603944" w14:textId="60BA7D39" w:rsidR="00D16FDD" w:rsidRPr="007F7F66" w:rsidRDefault="00767FA7" w:rsidP="009654AD">
            <w:pPr>
              <w:jc w:val="center"/>
              <w:rPr>
                <w:rFonts w:ascii="Times New Roman" w:hAnsi="Times New Roman" w:cs="Times New Roman"/>
                <w:lang w:val="az-Latn-AZ"/>
              </w:rPr>
            </w:pPr>
            <w:r w:rsidRPr="007F7F66">
              <w:rPr>
                <w:rFonts w:ascii="Times New Roman" w:hAnsi="Times New Roman" w:cs="Times New Roman"/>
                <w:lang w:val="az-Latn-AZ"/>
              </w:rPr>
              <w:t xml:space="preserve">1 - 300 AZN </w:t>
            </w:r>
          </w:p>
        </w:tc>
        <w:tc>
          <w:tcPr>
            <w:tcW w:w="4394" w:type="dxa"/>
            <w:tcBorders>
              <w:top w:val="single" w:sz="4" w:space="0" w:color="auto"/>
            </w:tcBorders>
          </w:tcPr>
          <w:p w14:paraId="4381CC94" w14:textId="5F34B2EC" w:rsidR="00D16FDD" w:rsidRPr="007F7F66" w:rsidRDefault="00767FA7" w:rsidP="009654AD">
            <w:pPr>
              <w:jc w:val="center"/>
              <w:rPr>
                <w:rFonts w:ascii="Times New Roman" w:hAnsi="Times New Roman" w:cs="Times New Roman"/>
                <w:lang w:val="az-Latn-AZ"/>
              </w:rPr>
            </w:pPr>
            <w:r w:rsidRPr="007F7F66">
              <w:rPr>
                <w:rFonts w:ascii="Times New Roman" w:hAnsi="Times New Roman" w:cs="Times New Roman"/>
                <w:lang w:val="az-Latn-AZ"/>
              </w:rPr>
              <w:t xml:space="preserve">2 AZN </w:t>
            </w:r>
          </w:p>
        </w:tc>
      </w:tr>
      <w:tr w:rsidR="00D16FDD" w:rsidRPr="007F7F66" w14:paraId="3184FE62" w14:textId="77777777" w:rsidTr="000E6041">
        <w:tblPrEx>
          <w:tblLook w:val="0000" w:firstRow="0" w:lastRow="0" w:firstColumn="0" w:lastColumn="0" w:noHBand="0" w:noVBand="0"/>
        </w:tblPrEx>
        <w:trPr>
          <w:trHeight w:val="116"/>
        </w:trPr>
        <w:tc>
          <w:tcPr>
            <w:tcW w:w="6380" w:type="dxa"/>
          </w:tcPr>
          <w:p w14:paraId="34AE88FD" w14:textId="6A312726" w:rsidR="00D16FDD" w:rsidRPr="007F7F66" w:rsidRDefault="00767FA7" w:rsidP="009654AD">
            <w:pPr>
              <w:jc w:val="center"/>
              <w:rPr>
                <w:rFonts w:ascii="Times New Roman" w:hAnsi="Times New Roman" w:cs="Times New Roman"/>
                <w:lang w:val="az-Latn-AZ"/>
              </w:rPr>
            </w:pPr>
            <w:r w:rsidRPr="007F7F66">
              <w:rPr>
                <w:rFonts w:ascii="Times New Roman" w:hAnsi="Times New Roman" w:cs="Times New Roman"/>
                <w:lang w:val="az-Latn-AZ"/>
              </w:rPr>
              <w:t xml:space="preserve">301 - 500 AZN </w:t>
            </w:r>
          </w:p>
        </w:tc>
        <w:tc>
          <w:tcPr>
            <w:tcW w:w="4394" w:type="dxa"/>
          </w:tcPr>
          <w:p w14:paraId="26CA1499" w14:textId="06BE0D11" w:rsidR="00D16FDD" w:rsidRPr="007F7F66" w:rsidRDefault="00767FA7" w:rsidP="009654AD">
            <w:pPr>
              <w:jc w:val="center"/>
              <w:rPr>
                <w:rFonts w:ascii="Times New Roman" w:hAnsi="Times New Roman" w:cs="Times New Roman"/>
                <w:lang w:val="az-Latn-AZ"/>
              </w:rPr>
            </w:pPr>
            <w:r w:rsidRPr="007F7F66">
              <w:rPr>
                <w:rFonts w:ascii="Times New Roman" w:hAnsi="Times New Roman" w:cs="Times New Roman"/>
                <w:lang w:val="az-Latn-AZ"/>
              </w:rPr>
              <w:t xml:space="preserve">3 AZN </w:t>
            </w:r>
          </w:p>
        </w:tc>
      </w:tr>
      <w:tr w:rsidR="00D16FDD" w:rsidRPr="007F7F66" w14:paraId="7AD8516D" w14:textId="77777777" w:rsidTr="000E6041">
        <w:tblPrEx>
          <w:tblLook w:val="0000" w:firstRow="0" w:lastRow="0" w:firstColumn="0" w:lastColumn="0" w:noHBand="0" w:noVBand="0"/>
        </w:tblPrEx>
        <w:trPr>
          <w:trHeight w:val="190"/>
        </w:trPr>
        <w:tc>
          <w:tcPr>
            <w:tcW w:w="6380" w:type="dxa"/>
          </w:tcPr>
          <w:p w14:paraId="561FD668" w14:textId="1A0F44E7" w:rsidR="00D16FDD" w:rsidRPr="007F7F66" w:rsidRDefault="00767FA7" w:rsidP="009654AD">
            <w:pPr>
              <w:jc w:val="center"/>
              <w:rPr>
                <w:rFonts w:ascii="Times New Roman" w:hAnsi="Times New Roman" w:cs="Times New Roman"/>
                <w:lang w:val="az-Latn-AZ"/>
              </w:rPr>
            </w:pPr>
            <w:r w:rsidRPr="007F7F66">
              <w:rPr>
                <w:rFonts w:ascii="Times New Roman" w:hAnsi="Times New Roman" w:cs="Times New Roman"/>
                <w:lang w:val="az-Latn-AZ"/>
              </w:rPr>
              <w:t xml:space="preserve">501 - 1000 AZN </w:t>
            </w:r>
          </w:p>
        </w:tc>
        <w:tc>
          <w:tcPr>
            <w:tcW w:w="4394" w:type="dxa"/>
          </w:tcPr>
          <w:p w14:paraId="1E7147B3" w14:textId="216E030B" w:rsidR="00D16FDD" w:rsidRPr="007F7F66" w:rsidRDefault="00767FA7" w:rsidP="009654AD">
            <w:pPr>
              <w:jc w:val="center"/>
              <w:rPr>
                <w:rFonts w:ascii="Times New Roman" w:hAnsi="Times New Roman" w:cs="Times New Roman"/>
                <w:lang w:val="az-Latn-AZ"/>
              </w:rPr>
            </w:pPr>
            <w:r w:rsidRPr="007F7F66">
              <w:rPr>
                <w:rFonts w:ascii="Times New Roman" w:hAnsi="Times New Roman" w:cs="Times New Roman"/>
                <w:lang w:val="az-Latn-AZ"/>
              </w:rPr>
              <w:t xml:space="preserve">5 AZN </w:t>
            </w:r>
          </w:p>
        </w:tc>
      </w:tr>
      <w:tr w:rsidR="00D16FDD" w:rsidRPr="007F7F66" w14:paraId="25645BA3" w14:textId="77777777" w:rsidTr="000E6041">
        <w:tblPrEx>
          <w:tblLook w:val="0000" w:firstRow="0" w:lastRow="0" w:firstColumn="0" w:lastColumn="0" w:noHBand="0" w:noVBand="0"/>
        </w:tblPrEx>
        <w:trPr>
          <w:trHeight w:val="190"/>
        </w:trPr>
        <w:tc>
          <w:tcPr>
            <w:tcW w:w="6380" w:type="dxa"/>
          </w:tcPr>
          <w:p w14:paraId="2DE3524F" w14:textId="41F0E07C" w:rsidR="00D16FDD" w:rsidRPr="007F7F66" w:rsidRDefault="00767FA7" w:rsidP="009654AD">
            <w:pPr>
              <w:jc w:val="center"/>
              <w:rPr>
                <w:rFonts w:ascii="Times New Roman" w:hAnsi="Times New Roman" w:cs="Times New Roman"/>
                <w:lang w:val="az-Latn-AZ"/>
              </w:rPr>
            </w:pPr>
            <w:r w:rsidRPr="007F7F66">
              <w:rPr>
                <w:rFonts w:ascii="Times New Roman" w:hAnsi="Times New Roman" w:cs="Times New Roman"/>
                <w:lang w:val="az-Latn-AZ"/>
              </w:rPr>
              <w:t xml:space="preserve">1001 - 2000 AZN </w:t>
            </w:r>
          </w:p>
        </w:tc>
        <w:tc>
          <w:tcPr>
            <w:tcW w:w="4394" w:type="dxa"/>
          </w:tcPr>
          <w:p w14:paraId="04D974D9" w14:textId="7917CCC5" w:rsidR="00D16FDD" w:rsidRPr="007F7F66" w:rsidRDefault="00767FA7" w:rsidP="009654AD">
            <w:pPr>
              <w:jc w:val="center"/>
              <w:rPr>
                <w:rFonts w:ascii="Times New Roman" w:hAnsi="Times New Roman" w:cs="Times New Roman"/>
                <w:lang w:val="az-Latn-AZ"/>
              </w:rPr>
            </w:pPr>
            <w:r w:rsidRPr="007F7F66">
              <w:rPr>
                <w:rFonts w:ascii="Times New Roman" w:hAnsi="Times New Roman" w:cs="Times New Roman"/>
                <w:lang w:val="az-Latn-AZ"/>
              </w:rPr>
              <w:t xml:space="preserve">10 AZN </w:t>
            </w:r>
          </w:p>
        </w:tc>
      </w:tr>
      <w:tr w:rsidR="00D16FDD" w:rsidRPr="007F7F66" w14:paraId="2E654D0E" w14:textId="77777777" w:rsidTr="00D6262B">
        <w:tc>
          <w:tcPr>
            <w:tcW w:w="10774" w:type="dxa"/>
            <w:gridSpan w:val="2"/>
            <w:shd w:val="clear" w:color="auto" w:fill="D5DCE4" w:themeFill="text2" w:themeFillTint="33"/>
          </w:tcPr>
          <w:p w14:paraId="1390A060" w14:textId="4F9B5BBB" w:rsidR="00D16FDD" w:rsidRPr="007F7F66" w:rsidRDefault="005D38CA" w:rsidP="009654AD">
            <w:pPr>
              <w:jc w:val="both"/>
              <w:rPr>
                <w:rFonts w:ascii="Times New Roman" w:hAnsi="Times New Roman" w:cs="Times New Roman"/>
                <w:b/>
                <w:sz w:val="24"/>
                <w:szCs w:val="24"/>
                <w:lang w:val="az-Latn-AZ"/>
              </w:rPr>
            </w:pPr>
            <w:r w:rsidRPr="007F7F66">
              <w:rPr>
                <w:rFonts w:ascii="Times New Roman" w:hAnsi="Times New Roman" w:cs="Times New Roman"/>
                <w:b/>
                <w:sz w:val="24"/>
                <w:szCs w:val="24"/>
                <w:lang w:val="az-Latn-AZ"/>
              </w:rPr>
              <w:t>6</w:t>
            </w:r>
            <w:r w:rsidR="00334CC7" w:rsidRPr="007F7F66">
              <w:rPr>
                <w:rFonts w:ascii="Times New Roman" w:hAnsi="Times New Roman" w:cs="Times New Roman"/>
                <w:b/>
                <w:sz w:val="24"/>
                <w:szCs w:val="24"/>
                <w:lang w:val="az-Latn-AZ"/>
              </w:rPr>
              <w:t>. Saxlanc seyflərinin icarə haqqı</w:t>
            </w:r>
          </w:p>
        </w:tc>
      </w:tr>
      <w:tr w:rsidR="00334CC7" w:rsidRPr="007F7F66" w14:paraId="2682E85D" w14:textId="77777777" w:rsidTr="000E6041">
        <w:tblPrEx>
          <w:tblLook w:val="0000" w:firstRow="0" w:lastRow="0" w:firstColumn="0" w:lastColumn="0" w:noHBand="0" w:noVBand="0"/>
        </w:tblPrEx>
        <w:trPr>
          <w:trHeight w:val="168"/>
        </w:trPr>
        <w:tc>
          <w:tcPr>
            <w:tcW w:w="6380" w:type="dxa"/>
          </w:tcPr>
          <w:p w14:paraId="58817662" w14:textId="50F1A0C7" w:rsidR="00334CC7" w:rsidRPr="007F7F66" w:rsidRDefault="0050441A" w:rsidP="008E2736">
            <w:pPr>
              <w:rPr>
                <w:rFonts w:ascii="Times New Roman" w:hAnsi="Times New Roman" w:cs="Times New Roman"/>
                <w:lang w:val="az-Latn-AZ"/>
              </w:rPr>
            </w:pPr>
            <w:r w:rsidRPr="007F7F66">
              <w:rPr>
                <w:rFonts w:ascii="Times New Roman" w:hAnsi="Times New Roman" w:cs="Times New Roman"/>
                <w:lang w:val="az-Latn-AZ"/>
              </w:rPr>
              <w:t>6</w:t>
            </w:r>
            <w:r w:rsidR="00334CC7" w:rsidRPr="007F7F66">
              <w:rPr>
                <w:rFonts w:ascii="Times New Roman" w:hAnsi="Times New Roman" w:cs="Times New Roman"/>
                <w:lang w:val="az-Latn-AZ"/>
              </w:rPr>
              <w:t xml:space="preserve">.1. </w:t>
            </w:r>
            <w:r w:rsidR="00666744" w:rsidRPr="007F7F66">
              <w:rPr>
                <w:rFonts w:ascii="Times New Roman" w:hAnsi="Times New Roman" w:cs="Times New Roman"/>
                <w:lang w:val="az-Latn-AZ"/>
              </w:rPr>
              <w:t xml:space="preserve">Baş </w:t>
            </w:r>
            <w:r w:rsidR="008E2736" w:rsidRPr="007F7F66">
              <w:rPr>
                <w:rFonts w:ascii="Times New Roman" w:hAnsi="Times New Roman" w:cs="Times New Roman"/>
                <w:lang w:val="az-Latn-AZ"/>
              </w:rPr>
              <w:t>ofis</w:t>
            </w:r>
          </w:p>
        </w:tc>
        <w:tc>
          <w:tcPr>
            <w:tcW w:w="4394" w:type="dxa"/>
          </w:tcPr>
          <w:p w14:paraId="79A76963" w14:textId="49B57F5E" w:rsidR="00334CC7" w:rsidRPr="007F7F66" w:rsidRDefault="00334CC7" w:rsidP="00785AE5">
            <w:pPr>
              <w:jc w:val="center"/>
              <w:rPr>
                <w:rFonts w:ascii="Times New Roman" w:hAnsi="Times New Roman" w:cs="Times New Roman"/>
                <w:lang w:val="az-Latn-AZ"/>
              </w:rPr>
            </w:pPr>
          </w:p>
        </w:tc>
      </w:tr>
      <w:tr w:rsidR="00666744" w:rsidRPr="007F7F66" w14:paraId="135C4CAB" w14:textId="77777777" w:rsidTr="000E6041">
        <w:tblPrEx>
          <w:tblLook w:val="0000" w:firstRow="0" w:lastRow="0" w:firstColumn="0" w:lastColumn="0" w:noHBand="0" w:noVBand="0"/>
        </w:tblPrEx>
        <w:trPr>
          <w:trHeight w:val="168"/>
        </w:trPr>
        <w:tc>
          <w:tcPr>
            <w:tcW w:w="6380" w:type="dxa"/>
          </w:tcPr>
          <w:p w14:paraId="486CFD8C" w14:textId="278B95E4" w:rsidR="00666744" w:rsidRPr="007F7F66" w:rsidRDefault="00666744" w:rsidP="00666744">
            <w:pPr>
              <w:rPr>
                <w:rFonts w:ascii="Times New Roman" w:hAnsi="Times New Roman" w:cs="Times New Roman"/>
                <w:lang w:val="az-Latn-AZ"/>
              </w:rPr>
            </w:pPr>
            <w:r w:rsidRPr="007F7F66">
              <w:rPr>
                <w:rFonts w:ascii="Times New Roman" w:hAnsi="Times New Roman" w:cs="Times New Roman"/>
                <w:lang w:val="az-Latn-AZ"/>
              </w:rPr>
              <w:t xml:space="preserve">6.1.1. Ölçüsü </w:t>
            </w:r>
            <w:r w:rsidRPr="007F7F66">
              <w:rPr>
                <w:rFonts w:ascii="Times New Roman" w:hAnsi="Times New Roman" w:cs="Times New Roman"/>
                <w:lang w:val="en-US" w:eastAsia="ru-RU"/>
              </w:rPr>
              <w:t>9.7 sm x 32.8 sm x 41.9 sm</w:t>
            </w:r>
            <w:r w:rsidRPr="007F7F66">
              <w:rPr>
                <w:rFonts w:ascii="Times New Roman" w:hAnsi="Times New Roman" w:cs="Times New Roman"/>
                <w:lang w:val="az-Latn-AZ"/>
              </w:rPr>
              <w:t xml:space="preserve"> olan qutu üçün</w:t>
            </w:r>
          </w:p>
        </w:tc>
        <w:tc>
          <w:tcPr>
            <w:tcW w:w="4394" w:type="dxa"/>
          </w:tcPr>
          <w:p w14:paraId="1847BE4D" w14:textId="5743BA68" w:rsidR="00666744" w:rsidRPr="007F7F66" w:rsidRDefault="00666744" w:rsidP="00666744">
            <w:pPr>
              <w:jc w:val="center"/>
              <w:rPr>
                <w:rFonts w:ascii="Times New Roman" w:hAnsi="Times New Roman" w:cs="Times New Roman"/>
                <w:lang w:val="az-Latn-AZ"/>
              </w:rPr>
            </w:pPr>
            <w:r w:rsidRPr="007F7F66">
              <w:rPr>
                <w:rFonts w:ascii="Times New Roman" w:hAnsi="Times New Roman" w:cs="Times New Roman"/>
                <w:lang w:val="az-Latn-AZ"/>
              </w:rPr>
              <w:t>aylıq 20 AZN/ illik 200 AZN</w:t>
            </w:r>
          </w:p>
        </w:tc>
      </w:tr>
      <w:tr w:rsidR="00666744" w:rsidRPr="007F7F66" w14:paraId="3794188C" w14:textId="77777777" w:rsidTr="000E6041">
        <w:tblPrEx>
          <w:tblLook w:val="0000" w:firstRow="0" w:lastRow="0" w:firstColumn="0" w:lastColumn="0" w:noHBand="0" w:noVBand="0"/>
        </w:tblPrEx>
        <w:trPr>
          <w:trHeight w:val="116"/>
        </w:trPr>
        <w:tc>
          <w:tcPr>
            <w:tcW w:w="6380" w:type="dxa"/>
          </w:tcPr>
          <w:p w14:paraId="0718F2C2" w14:textId="56878769" w:rsidR="00666744" w:rsidRPr="007F7F66" w:rsidRDefault="00666744" w:rsidP="00666744">
            <w:pPr>
              <w:rPr>
                <w:rFonts w:ascii="Times New Roman" w:hAnsi="Times New Roman" w:cs="Times New Roman"/>
                <w:lang w:val="az-Latn-AZ"/>
              </w:rPr>
            </w:pPr>
            <w:r w:rsidRPr="007F7F66">
              <w:rPr>
                <w:rFonts w:ascii="Times New Roman" w:hAnsi="Times New Roman" w:cs="Times New Roman"/>
                <w:lang w:val="az-Latn-AZ"/>
              </w:rPr>
              <w:t xml:space="preserve">6.1.2. Ölçüsü </w:t>
            </w:r>
            <w:r w:rsidRPr="007F7F66">
              <w:rPr>
                <w:rFonts w:ascii="Times New Roman" w:hAnsi="Times New Roman" w:cs="Times New Roman"/>
                <w:lang w:val="en-US" w:eastAsia="ru-RU"/>
              </w:rPr>
              <w:t>19.7 sm x 32.8 sm x 41.9 sm</w:t>
            </w:r>
            <w:r w:rsidRPr="007F7F66">
              <w:rPr>
                <w:rFonts w:ascii="Times New Roman" w:hAnsi="Times New Roman" w:cs="Times New Roman"/>
                <w:lang w:val="az-Latn-AZ" w:eastAsia="ru-RU"/>
              </w:rPr>
              <w:t xml:space="preserve"> </w:t>
            </w:r>
            <w:r w:rsidRPr="007F7F66">
              <w:rPr>
                <w:rFonts w:ascii="Times New Roman" w:hAnsi="Times New Roman" w:cs="Times New Roman"/>
                <w:lang w:val="az-Latn-AZ"/>
              </w:rPr>
              <w:t>olan qutu üçün</w:t>
            </w:r>
          </w:p>
        </w:tc>
        <w:tc>
          <w:tcPr>
            <w:tcW w:w="4394" w:type="dxa"/>
          </w:tcPr>
          <w:p w14:paraId="6325AE14" w14:textId="4171A13F" w:rsidR="00666744" w:rsidRPr="007F7F66" w:rsidRDefault="00666744" w:rsidP="00666744">
            <w:pPr>
              <w:jc w:val="center"/>
              <w:rPr>
                <w:rFonts w:ascii="Times New Roman" w:hAnsi="Times New Roman" w:cs="Times New Roman"/>
                <w:lang w:val="az-Latn-AZ"/>
              </w:rPr>
            </w:pPr>
            <w:r w:rsidRPr="007F7F66">
              <w:rPr>
                <w:rFonts w:ascii="Times New Roman" w:hAnsi="Times New Roman" w:cs="Times New Roman"/>
                <w:lang w:val="az-Latn-AZ"/>
              </w:rPr>
              <w:t>aylıq 40 AZN/ illik 400 AZN</w:t>
            </w:r>
          </w:p>
        </w:tc>
      </w:tr>
      <w:tr w:rsidR="00666744" w:rsidRPr="007F7F66" w14:paraId="50869D62" w14:textId="77777777" w:rsidTr="000E6041">
        <w:tblPrEx>
          <w:tblLook w:val="0000" w:firstRow="0" w:lastRow="0" w:firstColumn="0" w:lastColumn="0" w:noHBand="0" w:noVBand="0"/>
        </w:tblPrEx>
        <w:trPr>
          <w:trHeight w:val="116"/>
        </w:trPr>
        <w:tc>
          <w:tcPr>
            <w:tcW w:w="6380" w:type="dxa"/>
          </w:tcPr>
          <w:p w14:paraId="1A14A83F" w14:textId="77DB7DFB" w:rsidR="00666744" w:rsidRPr="007F7F66" w:rsidRDefault="00666744" w:rsidP="00666744">
            <w:pPr>
              <w:rPr>
                <w:rFonts w:ascii="Times New Roman" w:hAnsi="Times New Roman" w:cs="Times New Roman"/>
                <w:lang w:val="az-Latn-AZ"/>
              </w:rPr>
            </w:pPr>
            <w:r w:rsidRPr="007F7F66">
              <w:rPr>
                <w:rFonts w:ascii="Times New Roman" w:hAnsi="Times New Roman" w:cs="Times New Roman"/>
                <w:lang w:val="az-Latn-AZ"/>
              </w:rPr>
              <w:t xml:space="preserve">6.1.3. Ölçüsü </w:t>
            </w:r>
            <w:r w:rsidRPr="007F7F66">
              <w:rPr>
                <w:rFonts w:ascii="Times New Roman" w:hAnsi="Times New Roman" w:cs="Times New Roman"/>
                <w:lang w:val="az-Latn-AZ" w:eastAsia="ru-RU"/>
              </w:rPr>
              <w:t>29.7 sm x 32.8 sm.x 41.9 sm</w:t>
            </w:r>
            <w:r w:rsidRPr="007F7F66">
              <w:rPr>
                <w:rFonts w:ascii="Times New Roman" w:hAnsi="Times New Roman" w:cs="Times New Roman"/>
                <w:lang w:val="az-Latn-AZ"/>
              </w:rPr>
              <w:t xml:space="preserve">  olan qutu üçün</w:t>
            </w:r>
          </w:p>
        </w:tc>
        <w:tc>
          <w:tcPr>
            <w:tcW w:w="4394" w:type="dxa"/>
          </w:tcPr>
          <w:p w14:paraId="25873EF2" w14:textId="5CC40B2F" w:rsidR="00666744" w:rsidRPr="007F7F66" w:rsidRDefault="00666744" w:rsidP="00666744">
            <w:pPr>
              <w:jc w:val="center"/>
              <w:rPr>
                <w:rFonts w:ascii="Times New Roman" w:hAnsi="Times New Roman" w:cs="Times New Roman"/>
                <w:lang w:val="az-Latn-AZ"/>
              </w:rPr>
            </w:pPr>
            <w:r w:rsidRPr="007F7F66">
              <w:rPr>
                <w:rFonts w:ascii="Times New Roman" w:hAnsi="Times New Roman" w:cs="Times New Roman"/>
                <w:lang w:val="az-Latn-AZ"/>
              </w:rPr>
              <w:t>aylıq 50 AZN/ illik 500 AZN</w:t>
            </w:r>
          </w:p>
        </w:tc>
      </w:tr>
      <w:tr w:rsidR="00666744" w:rsidRPr="007F7F66" w14:paraId="6B85EBB8" w14:textId="77777777" w:rsidTr="000E6041">
        <w:tblPrEx>
          <w:tblLook w:val="0000" w:firstRow="0" w:lastRow="0" w:firstColumn="0" w:lastColumn="0" w:noHBand="0" w:noVBand="0"/>
        </w:tblPrEx>
        <w:trPr>
          <w:trHeight w:val="116"/>
        </w:trPr>
        <w:tc>
          <w:tcPr>
            <w:tcW w:w="6380" w:type="dxa"/>
          </w:tcPr>
          <w:p w14:paraId="2D339DEF" w14:textId="2412B7BC" w:rsidR="00666744" w:rsidRPr="007F7F66" w:rsidRDefault="00666744" w:rsidP="00666744">
            <w:pPr>
              <w:rPr>
                <w:rFonts w:ascii="Times New Roman" w:hAnsi="Times New Roman" w:cs="Times New Roman"/>
                <w:lang w:val="az-Latn-AZ"/>
              </w:rPr>
            </w:pPr>
            <w:r w:rsidRPr="007F7F66">
              <w:rPr>
                <w:rFonts w:ascii="Times New Roman" w:hAnsi="Times New Roman" w:cs="Times New Roman"/>
                <w:lang w:val="az-Latn-AZ"/>
              </w:rPr>
              <w:t xml:space="preserve">6.1.4. Ölçüsü </w:t>
            </w:r>
            <w:r w:rsidRPr="007F7F66">
              <w:rPr>
                <w:rFonts w:ascii="Times New Roman" w:hAnsi="Times New Roman" w:cs="Times New Roman"/>
                <w:lang w:val="en-US" w:eastAsia="ru-RU"/>
              </w:rPr>
              <w:t>44.5 sm x 32.8 sm x 41.9 sm</w:t>
            </w:r>
            <w:r w:rsidRPr="007F7F66">
              <w:rPr>
                <w:rFonts w:ascii="Times New Roman" w:hAnsi="Times New Roman" w:cs="Times New Roman"/>
                <w:lang w:val="az-Latn-AZ"/>
              </w:rPr>
              <w:t xml:space="preserve"> olan qutu üçün</w:t>
            </w:r>
          </w:p>
        </w:tc>
        <w:tc>
          <w:tcPr>
            <w:tcW w:w="4394" w:type="dxa"/>
          </w:tcPr>
          <w:p w14:paraId="303E9279" w14:textId="6DD2FA9A" w:rsidR="00666744" w:rsidRPr="007F7F66" w:rsidRDefault="00666744" w:rsidP="00666744">
            <w:pPr>
              <w:jc w:val="center"/>
              <w:rPr>
                <w:rFonts w:ascii="Times New Roman" w:hAnsi="Times New Roman" w:cs="Times New Roman"/>
                <w:lang w:val="az-Latn-AZ"/>
              </w:rPr>
            </w:pPr>
            <w:r w:rsidRPr="007F7F66">
              <w:rPr>
                <w:rFonts w:ascii="Times New Roman" w:hAnsi="Times New Roman" w:cs="Times New Roman"/>
                <w:lang w:val="az-Latn-AZ"/>
              </w:rPr>
              <w:t>aylıq 70 AZN/ illik 700 AZN</w:t>
            </w:r>
          </w:p>
        </w:tc>
      </w:tr>
      <w:tr w:rsidR="00666744" w:rsidRPr="007F7F66" w14:paraId="661EC6B2" w14:textId="77777777" w:rsidTr="000E6041">
        <w:tblPrEx>
          <w:tblLook w:val="0000" w:firstRow="0" w:lastRow="0" w:firstColumn="0" w:lastColumn="0" w:noHBand="0" w:noVBand="0"/>
        </w:tblPrEx>
        <w:trPr>
          <w:trHeight w:val="116"/>
        </w:trPr>
        <w:tc>
          <w:tcPr>
            <w:tcW w:w="6380" w:type="dxa"/>
          </w:tcPr>
          <w:p w14:paraId="74291395" w14:textId="4C6B60F4" w:rsidR="00666744" w:rsidRPr="007F7F66" w:rsidRDefault="00666744" w:rsidP="008F154A">
            <w:pPr>
              <w:rPr>
                <w:rFonts w:ascii="Times New Roman" w:hAnsi="Times New Roman" w:cs="Times New Roman"/>
                <w:lang w:val="az-Latn-AZ"/>
              </w:rPr>
            </w:pPr>
            <w:r w:rsidRPr="007F7F66">
              <w:rPr>
                <w:rFonts w:ascii="Times New Roman" w:hAnsi="Times New Roman" w:cs="Times New Roman"/>
                <w:lang w:val="az-Latn-AZ"/>
              </w:rPr>
              <w:t>6.1.5.</w:t>
            </w:r>
            <w:r w:rsidR="000E6041" w:rsidRPr="007F7F66">
              <w:rPr>
                <w:rFonts w:ascii="Times New Roman" w:hAnsi="Times New Roman" w:cs="Times New Roman"/>
                <w:lang w:val="az-Latn-AZ"/>
              </w:rPr>
              <w:t xml:space="preserve"> </w:t>
            </w:r>
            <w:r w:rsidRPr="007F7F66">
              <w:rPr>
                <w:rFonts w:ascii="Times New Roman" w:hAnsi="Times New Roman" w:cs="Times New Roman"/>
                <w:lang w:val="az-Latn-AZ"/>
              </w:rPr>
              <w:t xml:space="preserve">Ölçüsü </w:t>
            </w:r>
            <w:r w:rsidRPr="007F7F66">
              <w:rPr>
                <w:rFonts w:ascii="Times New Roman" w:hAnsi="Times New Roman" w:cs="Times New Roman"/>
                <w:lang w:val="en-US" w:eastAsia="ru-RU"/>
              </w:rPr>
              <w:t>59.5 sm x 32.8 sm x 41.9sm</w:t>
            </w:r>
            <w:r w:rsidRPr="007F7F66">
              <w:rPr>
                <w:rFonts w:ascii="Times New Roman" w:hAnsi="Times New Roman" w:cs="Times New Roman"/>
                <w:lang w:val="az-Latn-AZ"/>
              </w:rPr>
              <w:t xml:space="preserve">  olan qutu üçün</w:t>
            </w:r>
          </w:p>
        </w:tc>
        <w:tc>
          <w:tcPr>
            <w:tcW w:w="4394" w:type="dxa"/>
          </w:tcPr>
          <w:p w14:paraId="66E12394" w14:textId="086D74EA" w:rsidR="00666744" w:rsidRPr="007F7F66" w:rsidRDefault="00666744" w:rsidP="00666744">
            <w:pPr>
              <w:jc w:val="center"/>
              <w:rPr>
                <w:rFonts w:ascii="Times New Roman" w:hAnsi="Times New Roman" w:cs="Times New Roman"/>
                <w:lang w:val="az-Latn-AZ"/>
              </w:rPr>
            </w:pPr>
            <w:r w:rsidRPr="007F7F66">
              <w:rPr>
                <w:rFonts w:ascii="Times New Roman" w:hAnsi="Times New Roman" w:cs="Times New Roman"/>
                <w:lang w:val="az-Latn-AZ"/>
              </w:rPr>
              <w:t>aylıq 80 AZN/ illik 800 AZN</w:t>
            </w:r>
          </w:p>
        </w:tc>
      </w:tr>
      <w:tr w:rsidR="00666744" w:rsidRPr="007F7F66" w14:paraId="4B234D38" w14:textId="77777777" w:rsidTr="000E6041">
        <w:tblPrEx>
          <w:tblLook w:val="0000" w:firstRow="0" w:lastRow="0" w:firstColumn="0" w:lastColumn="0" w:noHBand="0" w:noVBand="0"/>
        </w:tblPrEx>
        <w:trPr>
          <w:trHeight w:val="116"/>
        </w:trPr>
        <w:tc>
          <w:tcPr>
            <w:tcW w:w="6380" w:type="dxa"/>
          </w:tcPr>
          <w:p w14:paraId="39B2D34C" w14:textId="3ED0070E" w:rsidR="00666744" w:rsidRPr="007F7F66" w:rsidRDefault="00666744" w:rsidP="00666744">
            <w:pPr>
              <w:rPr>
                <w:rFonts w:ascii="Times New Roman" w:hAnsi="Times New Roman" w:cs="Times New Roman"/>
                <w:lang w:val="az-Latn-AZ"/>
              </w:rPr>
            </w:pPr>
            <w:r w:rsidRPr="007F7F66">
              <w:rPr>
                <w:rFonts w:ascii="Times New Roman" w:hAnsi="Times New Roman" w:cs="Times New Roman"/>
                <w:lang w:val="az-Latn-AZ"/>
              </w:rPr>
              <w:t>6.2. Nərimanov filial</w:t>
            </w:r>
            <w:r w:rsidR="00395D5C" w:rsidRPr="007F7F66">
              <w:rPr>
                <w:rFonts w:ascii="Times New Roman" w:hAnsi="Times New Roman" w:cs="Times New Roman"/>
                <w:lang w:val="az-Latn-AZ"/>
              </w:rPr>
              <w:t>ı</w:t>
            </w:r>
          </w:p>
        </w:tc>
        <w:tc>
          <w:tcPr>
            <w:tcW w:w="4394" w:type="dxa"/>
          </w:tcPr>
          <w:p w14:paraId="1C60DDA2" w14:textId="77777777" w:rsidR="00666744" w:rsidRPr="007F7F66" w:rsidRDefault="00666744" w:rsidP="00666744">
            <w:pPr>
              <w:jc w:val="center"/>
              <w:rPr>
                <w:rFonts w:ascii="Times New Roman" w:hAnsi="Times New Roman" w:cs="Times New Roman"/>
                <w:lang w:val="az-Latn-AZ"/>
              </w:rPr>
            </w:pPr>
          </w:p>
        </w:tc>
      </w:tr>
      <w:tr w:rsidR="00666744" w:rsidRPr="007F7F66" w14:paraId="7E26E713" w14:textId="77777777" w:rsidTr="000E6041">
        <w:tblPrEx>
          <w:tblLook w:val="0000" w:firstRow="0" w:lastRow="0" w:firstColumn="0" w:lastColumn="0" w:noHBand="0" w:noVBand="0"/>
        </w:tblPrEx>
        <w:trPr>
          <w:trHeight w:val="116"/>
        </w:trPr>
        <w:tc>
          <w:tcPr>
            <w:tcW w:w="6380" w:type="dxa"/>
          </w:tcPr>
          <w:p w14:paraId="70959306" w14:textId="531AEF12" w:rsidR="00666744" w:rsidRPr="007F7F66" w:rsidRDefault="00666744" w:rsidP="00666744">
            <w:pPr>
              <w:rPr>
                <w:rFonts w:ascii="Times New Roman" w:hAnsi="Times New Roman" w:cs="Times New Roman"/>
                <w:lang w:val="az-Latn-AZ"/>
              </w:rPr>
            </w:pPr>
            <w:r w:rsidRPr="007F7F66">
              <w:rPr>
                <w:rFonts w:ascii="Times New Roman" w:hAnsi="Times New Roman" w:cs="Times New Roman"/>
                <w:lang w:val="az-Latn-AZ"/>
              </w:rPr>
              <w:t>6.2.</w:t>
            </w:r>
            <w:r w:rsidR="000E6041" w:rsidRPr="007F7F66">
              <w:rPr>
                <w:rFonts w:ascii="Times New Roman" w:hAnsi="Times New Roman" w:cs="Times New Roman"/>
                <w:lang w:val="az-Latn-AZ"/>
              </w:rPr>
              <w:t>1.</w:t>
            </w:r>
            <w:r w:rsidRPr="007F7F66">
              <w:rPr>
                <w:rFonts w:ascii="Times New Roman" w:hAnsi="Times New Roman" w:cs="Times New Roman"/>
                <w:lang w:val="az-Latn-AZ"/>
              </w:rPr>
              <w:t xml:space="preserve"> Ölçüsü </w:t>
            </w:r>
            <w:r w:rsidRPr="007F7F66">
              <w:rPr>
                <w:rFonts w:ascii="Times New Roman" w:hAnsi="Times New Roman" w:cs="Times New Roman"/>
                <w:lang w:val="az-Latn-AZ" w:eastAsia="ru-RU"/>
              </w:rPr>
              <w:t>17 sm x 27 sm x 44 sm</w:t>
            </w:r>
            <w:r w:rsidRPr="007F7F66">
              <w:rPr>
                <w:rFonts w:ascii="Times New Roman" w:hAnsi="Times New Roman" w:cs="Times New Roman"/>
                <w:lang w:val="az-Latn-AZ"/>
              </w:rPr>
              <w:t xml:space="preserve"> olan qutu üçün</w:t>
            </w:r>
          </w:p>
        </w:tc>
        <w:tc>
          <w:tcPr>
            <w:tcW w:w="4394" w:type="dxa"/>
          </w:tcPr>
          <w:p w14:paraId="353645F7" w14:textId="45A6480A" w:rsidR="00666744" w:rsidRPr="007F7F66" w:rsidRDefault="000E6041" w:rsidP="000E6041">
            <w:pPr>
              <w:jc w:val="center"/>
              <w:rPr>
                <w:rFonts w:ascii="Times New Roman" w:hAnsi="Times New Roman" w:cs="Times New Roman"/>
                <w:lang w:val="az-Latn-AZ"/>
              </w:rPr>
            </w:pPr>
            <w:r w:rsidRPr="007F7F66">
              <w:rPr>
                <w:rFonts w:ascii="Times New Roman" w:hAnsi="Times New Roman" w:cs="Times New Roman"/>
                <w:lang w:val="az-Latn-AZ"/>
              </w:rPr>
              <w:t>aylıq 40 AZN/ illik 400 AZN</w:t>
            </w:r>
          </w:p>
        </w:tc>
      </w:tr>
      <w:tr w:rsidR="000E6041" w:rsidRPr="007F7F66" w14:paraId="7E125949" w14:textId="77777777" w:rsidTr="000E6041">
        <w:tblPrEx>
          <w:tblLook w:val="0000" w:firstRow="0" w:lastRow="0" w:firstColumn="0" w:lastColumn="0" w:noHBand="0" w:noVBand="0"/>
        </w:tblPrEx>
        <w:trPr>
          <w:trHeight w:val="116"/>
        </w:trPr>
        <w:tc>
          <w:tcPr>
            <w:tcW w:w="6380" w:type="dxa"/>
          </w:tcPr>
          <w:p w14:paraId="2CF962E4" w14:textId="2DCA5387" w:rsidR="000E6041" w:rsidRPr="007F7F66" w:rsidRDefault="000E6041" w:rsidP="000E6041">
            <w:pPr>
              <w:rPr>
                <w:rFonts w:ascii="Times New Roman" w:hAnsi="Times New Roman" w:cs="Times New Roman"/>
                <w:lang w:val="az-Latn-AZ"/>
              </w:rPr>
            </w:pPr>
            <w:r w:rsidRPr="007F7F66">
              <w:rPr>
                <w:rFonts w:ascii="Times New Roman" w:hAnsi="Times New Roman" w:cs="Times New Roman"/>
                <w:lang w:val="az-Latn-AZ"/>
              </w:rPr>
              <w:t xml:space="preserve">6.2.2. Ölçüsü </w:t>
            </w:r>
            <w:r w:rsidRPr="007F7F66">
              <w:rPr>
                <w:rFonts w:ascii="Times New Roman" w:hAnsi="Times New Roman" w:cs="Times New Roman"/>
                <w:lang w:val="az-Latn-AZ" w:eastAsia="ru-RU"/>
              </w:rPr>
              <w:t>30 sm x 27 sm x 44 sm</w:t>
            </w:r>
            <w:r w:rsidRPr="007F7F66">
              <w:rPr>
                <w:rFonts w:ascii="Times New Roman" w:hAnsi="Times New Roman" w:cs="Times New Roman"/>
                <w:lang w:val="az-Latn-AZ"/>
              </w:rPr>
              <w:t xml:space="preserve"> olan qutu üçün</w:t>
            </w:r>
          </w:p>
        </w:tc>
        <w:tc>
          <w:tcPr>
            <w:tcW w:w="4394" w:type="dxa"/>
          </w:tcPr>
          <w:p w14:paraId="76538B42" w14:textId="147BDC1D" w:rsidR="000E6041" w:rsidRPr="007F7F66" w:rsidRDefault="000E6041" w:rsidP="000E6041">
            <w:pPr>
              <w:jc w:val="center"/>
              <w:rPr>
                <w:rFonts w:ascii="Times New Roman" w:hAnsi="Times New Roman" w:cs="Times New Roman"/>
                <w:lang w:val="az-Latn-AZ"/>
              </w:rPr>
            </w:pPr>
            <w:r w:rsidRPr="007F7F66">
              <w:rPr>
                <w:rFonts w:ascii="Times New Roman" w:hAnsi="Times New Roman" w:cs="Times New Roman"/>
                <w:lang w:val="az-Latn-AZ"/>
              </w:rPr>
              <w:t>aylıq 50 AZN/ illik 500 AZN</w:t>
            </w:r>
          </w:p>
        </w:tc>
      </w:tr>
      <w:tr w:rsidR="001206B5" w:rsidRPr="007F7F66" w14:paraId="466E28AB" w14:textId="77777777" w:rsidTr="000E6041">
        <w:tblPrEx>
          <w:tblLook w:val="0000" w:firstRow="0" w:lastRow="0" w:firstColumn="0" w:lastColumn="0" w:noHBand="0" w:noVBand="0"/>
        </w:tblPrEx>
        <w:trPr>
          <w:trHeight w:val="116"/>
        </w:trPr>
        <w:tc>
          <w:tcPr>
            <w:tcW w:w="6380" w:type="dxa"/>
          </w:tcPr>
          <w:p w14:paraId="07D722B7" w14:textId="4A219CAD" w:rsidR="001206B5" w:rsidRPr="007F7F66" w:rsidRDefault="001206B5" w:rsidP="000E6041">
            <w:pPr>
              <w:jc w:val="both"/>
              <w:rPr>
                <w:rFonts w:ascii="Times New Roman" w:hAnsi="Times New Roman" w:cs="Times New Roman"/>
                <w:lang w:val="az-Latn-AZ"/>
              </w:rPr>
            </w:pPr>
            <w:r w:rsidRPr="007F7F66">
              <w:rPr>
                <w:rFonts w:ascii="Times New Roman" w:hAnsi="Times New Roman" w:cs="Times New Roman"/>
                <w:lang w:val="az-Latn-AZ"/>
              </w:rPr>
              <w:t>6.3. Mərkəz filialı</w:t>
            </w:r>
          </w:p>
        </w:tc>
        <w:tc>
          <w:tcPr>
            <w:tcW w:w="4394" w:type="dxa"/>
          </w:tcPr>
          <w:p w14:paraId="635B7396" w14:textId="77777777" w:rsidR="001206B5" w:rsidRPr="007F7F66" w:rsidRDefault="001206B5" w:rsidP="000E6041">
            <w:pPr>
              <w:jc w:val="center"/>
              <w:rPr>
                <w:rFonts w:ascii="Times New Roman" w:hAnsi="Times New Roman" w:cs="Times New Roman"/>
                <w:lang w:val="az-Latn-AZ"/>
              </w:rPr>
            </w:pPr>
          </w:p>
        </w:tc>
      </w:tr>
      <w:tr w:rsidR="001206B5" w:rsidRPr="007F7F66" w14:paraId="7A0D70FF" w14:textId="77777777" w:rsidTr="000E6041">
        <w:tblPrEx>
          <w:tblLook w:val="0000" w:firstRow="0" w:lastRow="0" w:firstColumn="0" w:lastColumn="0" w:noHBand="0" w:noVBand="0"/>
        </w:tblPrEx>
        <w:trPr>
          <w:trHeight w:val="116"/>
        </w:trPr>
        <w:tc>
          <w:tcPr>
            <w:tcW w:w="6380" w:type="dxa"/>
          </w:tcPr>
          <w:p w14:paraId="41468F5E" w14:textId="73DE94BC" w:rsidR="001206B5" w:rsidRPr="007F7F66" w:rsidRDefault="001206B5" w:rsidP="001206B5">
            <w:pPr>
              <w:jc w:val="both"/>
              <w:rPr>
                <w:rFonts w:ascii="Times New Roman" w:hAnsi="Times New Roman" w:cs="Times New Roman"/>
                <w:lang w:val="az-Latn-AZ"/>
              </w:rPr>
            </w:pPr>
            <w:r w:rsidRPr="007F7F66">
              <w:rPr>
                <w:rFonts w:ascii="Times New Roman" w:hAnsi="Times New Roman" w:cs="Times New Roman"/>
                <w:lang w:val="az-Latn-AZ"/>
              </w:rPr>
              <w:t>6.3.1. Ölçüsü 70</w:t>
            </w:r>
            <w:r w:rsidRPr="007F7F66">
              <w:rPr>
                <w:rFonts w:ascii="Times New Roman" w:hAnsi="Times New Roman" w:cs="Times New Roman"/>
                <w:lang w:val="az-Latn-AZ" w:eastAsia="ru-RU"/>
              </w:rPr>
              <w:t xml:space="preserve"> sm x 60 sm x 70 sm</w:t>
            </w:r>
            <w:r w:rsidRPr="007F7F66">
              <w:rPr>
                <w:rFonts w:ascii="Times New Roman" w:hAnsi="Times New Roman" w:cs="Times New Roman"/>
                <w:lang w:val="az-Latn-AZ"/>
              </w:rPr>
              <w:t xml:space="preserve"> olan qutu üçün</w:t>
            </w:r>
          </w:p>
        </w:tc>
        <w:tc>
          <w:tcPr>
            <w:tcW w:w="4394" w:type="dxa"/>
          </w:tcPr>
          <w:p w14:paraId="4AF6D31A" w14:textId="7A990FA9" w:rsidR="001206B5" w:rsidRPr="007F7F66" w:rsidRDefault="001206B5" w:rsidP="000E6041">
            <w:pPr>
              <w:jc w:val="center"/>
              <w:rPr>
                <w:rFonts w:ascii="Times New Roman" w:hAnsi="Times New Roman" w:cs="Times New Roman"/>
                <w:lang w:val="az-Latn-AZ"/>
              </w:rPr>
            </w:pPr>
            <w:r w:rsidRPr="007F7F66">
              <w:rPr>
                <w:rFonts w:ascii="Times New Roman" w:hAnsi="Times New Roman" w:cs="Times New Roman"/>
                <w:lang w:val="az-Latn-AZ"/>
              </w:rPr>
              <w:t>aylıq 80 AZN/ illik 800 AZN</w:t>
            </w:r>
          </w:p>
        </w:tc>
      </w:tr>
      <w:tr w:rsidR="001206B5" w:rsidRPr="007F7F66" w14:paraId="2D2E5671" w14:textId="77777777" w:rsidTr="000E6041">
        <w:tblPrEx>
          <w:tblLook w:val="0000" w:firstRow="0" w:lastRow="0" w:firstColumn="0" w:lastColumn="0" w:noHBand="0" w:noVBand="0"/>
        </w:tblPrEx>
        <w:trPr>
          <w:trHeight w:val="116"/>
        </w:trPr>
        <w:tc>
          <w:tcPr>
            <w:tcW w:w="6380" w:type="dxa"/>
          </w:tcPr>
          <w:p w14:paraId="721A02E0" w14:textId="4E933DB7" w:rsidR="001206B5" w:rsidRPr="007F7F66" w:rsidRDefault="001206B5" w:rsidP="000E6041">
            <w:pPr>
              <w:jc w:val="both"/>
              <w:rPr>
                <w:rFonts w:ascii="Times New Roman" w:hAnsi="Times New Roman" w:cs="Times New Roman"/>
                <w:lang w:val="az-Latn-AZ"/>
              </w:rPr>
            </w:pPr>
            <w:r w:rsidRPr="007F7F66">
              <w:rPr>
                <w:rFonts w:ascii="Times New Roman" w:hAnsi="Times New Roman" w:cs="Times New Roman"/>
                <w:lang w:val="az-Latn-AZ"/>
              </w:rPr>
              <w:lastRenderedPageBreak/>
              <w:t xml:space="preserve">6.3.2. Ölçüsü </w:t>
            </w:r>
            <w:r w:rsidRPr="007F7F66">
              <w:rPr>
                <w:rFonts w:ascii="Times New Roman" w:hAnsi="Times New Roman" w:cs="Times New Roman"/>
                <w:lang w:val="az-Latn-AZ" w:eastAsia="ru-RU"/>
              </w:rPr>
              <w:t>70 sm x 55 sm x 115 sm</w:t>
            </w:r>
            <w:r w:rsidRPr="007F7F66">
              <w:rPr>
                <w:rFonts w:ascii="Times New Roman" w:hAnsi="Times New Roman" w:cs="Times New Roman"/>
                <w:lang w:val="az-Latn-AZ"/>
              </w:rPr>
              <w:t xml:space="preserve"> olan qutu üçün</w:t>
            </w:r>
          </w:p>
        </w:tc>
        <w:tc>
          <w:tcPr>
            <w:tcW w:w="4394" w:type="dxa"/>
          </w:tcPr>
          <w:p w14:paraId="6AED504C" w14:textId="401E1810" w:rsidR="001206B5" w:rsidRPr="007F7F66" w:rsidRDefault="001206B5" w:rsidP="000E6041">
            <w:pPr>
              <w:jc w:val="center"/>
              <w:rPr>
                <w:rFonts w:ascii="Times New Roman" w:hAnsi="Times New Roman" w:cs="Times New Roman"/>
                <w:lang w:val="az-Latn-AZ"/>
              </w:rPr>
            </w:pPr>
            <w:r w:rsidRPr="007F7F66">
              <w:rPr>
                <w:rFonts w:ascii="Times New Roman" w:hAnsi="Times New Roman" w:cs="Times New Roman"/>
                <w:lang w:val="az-Latn-AZ"/>
              </w:rPr>
              <w:t>aylıq 90 AZN/ illik 900 AZN</w:t>
            </w:r>
          </w:p>
        </w:tc>
      </w:tr>
      <w:tr w:rsidR="001206B5" w:rsidRPr="007F7F66" w14:paraId="3185A67A" w14:textId="77777777" w:rsidTr="000E6041">
        <w:tblPrEx>
          <w:tblLook w:val="0000" w:firstRow="0" w:lastRow="0" w:firstColumn="0" w:lastColumn="0" w:noHBand="0" w:noVBand="0"/>
        </w:tblPrEx>
        <w:trPr>
          <w:trHeight w:val="116"/>
        </w:trPr>
        <w:tc>
          <w:tcPr>
            <w:tcW w:w="6380" w:type="dxa"/>
          </w:tcPr>
          <w:p w14:paraId="146E1511" w14:textId="6C5C117F" w:rsidR="001206B5" w:rsidRPr="007F7F66" w:rsidRDefault="001206B5" w:rsidP="000E6041">
            <w:pPr>
              <w:jc w:val="both"/>
              <w:rPr>
                <w:rFonts w:ascii="Times New Roman" w:hAnsi="Times New Roman" w:cs="Times New Roman"/>
                <w:lang w:val="az-Latn-AZ"/>
              </w:rPr>
            </w:pPr>
            <w:r w:rsidRPr="007F7F66">
              <w:rPr>
                <w:rFonts w:ascii="Times New Roman" w:hAnsi="Times New Roman" w:cs="Times New Roman"/>
                <w:lang w:val="az-Latn-AZ"/>
              </w:rPr>
              <w:t xml:space="preserve">6.3.3. Ölçüsü </w:t>
            </w:r>
            <w:r w:rsidRPr="007F7F66">
              <w:rPr>
                <w:rFonts w:ascii="Times New Roman" w:hAnsi="Times New Roman" w:cs="Times New Roman"/>
                <w:lang w:val="az-Latn-AZ" w:eastAsia="ru-RU"/>
              </w:rPr>
              <w:t>42 sm x 57 sm x 140 sm</w:t>
            </w:r>
            <w:r w:rsidRPr="007F7F66">
              <w:rPr>
                <w:rFonts w:ascii="Times New Roman" w:hAnsi="Times New Roman" w:cs="Times New Roman"/>
                <w:lang w:val="az-Latn-AZ"/>
              </w:rPr>
              <w:t xml:space="preserve"> olan qutu üçün</w:t>
            </w:r>
          </w:p>
        </w:tc>
        <w:tc>
          <w:tcPr>
            <w:tcW w:w="4394" w:type="dxa"/>
          </w:tcPr>
          <w:p w14:paraId="5E2AF854" w14:textId="5C44E248" w:rsidR="001206B5" w:rsidRPr="007F7F66" w:rsidRDefault="001206B5" w:rsidP="000E6041">
            <w:pPr>
              <w:jc w:val="center"/>
              <w:rPr>
                <w:rFonts w:ascii="Times New Roman" w:hAnsi="Times New Roman" w:cs="Times New Roman"/>
                <w:lang w:val="az-Latn-AZ"/>
              </w:rPr>
            </w:pPr>
            <w:r w:rsidRPr="007F7F66">
              <w:rPr>
                <w:rFonts w:ascii="Times New Roman" w:hAnsi="Times New Roman" w:cs="Times New Roman"/>
                <w:lang w:val="az-Latn-AZ"/>
              </w:rPr>
              <w:t>aylıq 100 AZN/ illik 1000 AZN</w:t>
            </w:r>
          </w:p>
        </w:tc>
      </w:tr>
      <w:tr w:rsidR="00EA237F" w:rsidRPr="007F7F66" w14:paraId="370828B8" w14:textId="77777777" w:rsidTr="000E6041">
        <w:tblPrEx>
          <w:tblLook w:val="0000" w:firstRow="0" w:lastRow="0" w:firstColumn="0" w:lastColumn="0" w:noHBand="0" w:noVBand="0"/>
        </w:tblPrEx>
        <w:trPr>
          <w:trHeight w:val="116"/>
        </w:trPr>
        <w:tc>
          <w:tcPr>
            <w:tcW w:w="6380" w:type="dxa"/>
          </w:tcPr>
          <w:p w14:paraId="338E7A1F" w14:textId="61F531E0" w:rsidR="00EA237F" w:rsidRPr="007F7F66" w:rsidRDefault="00EA237F" w:rsidP="00EA237F">
            <w:pPr>
              <w:jc w:val="both"/>
              <w:rPr>
                <w:rFonts w:ascii="Times New Roman" w:hAnsi="Times New Roman" w:cs="Times New Roman"/>
                <w:lang w:val="az-Latn-AZ"/>
              </w:rPr>
            </w:pPr>
            <w:r w:rsidRPr="007F7F66">
              <w:rPr>
                <w:rFonts w:ascii="Times New Roman" w:hAnsi="Times New Roman" w:cs="Times New Roman"/>
                <w:b/>
                <w:sz w:val="24"/>
                <w:szCs w:val="24"/>
                <w:lang w:val="az-Latn-AZ"/>
              </w:rPr>
              <w:t>6.4 Nəsimi filialı</w:t>
            </w:r>
          </w:p>
        </w:tc>
        <w:tc>
          <w:tcPr>
            <w:tcW w:w="4394" w:type="dxa"/>
          </w:tcPr>
          <w:p w14:paraId="7BEFBBE5" w14:textId="633E8950" w:rsidR="00EA237F" w:rsidRPr="007F7F66" w:rsidRDefault="00EA237F" w:rsidP="00EA237F">
            <w:pPr>
              <w:jc w:val="center"/>
              <w:rPr>
                <w:rFonts w:ascii="Times New Roman" w:hAnsi="Times New Roman" w:cs="Times New Roman"/>
                <w:lang w:val="az-Latn-AZ"/>
              </w:rPr>
            </w:pPr>
          </w:p>
        </w:tc>
      </w:tr>
      <w:tr w:rsidR="00EA237F" w:rsidRPr="007F7F66" w14:paraId="0ADB319B" w14:textId="77777777" w:rsidTr="000E6041">
        <w:tblPrEx>
          <w:tblLook w:val="0000" w:firstRow="0" w:lastRow="0" w:firstColumn="0" w:lastColumn="0" w:noHBand="0" w:noVBand="0"/>
        </w:tblPrEx>
        <w:trPr>
          <w:trHeight w:val="116"/>
        </w:trPr>
        <w:tc>
          <w:tcPr>
            <w:tcW w:w="6380" w:type="dxa"/>
          </w:tcPr>
          <w:p w14:paraId="38631653" w14:textId="16874F98" w:rsidR="00EA237F" w:rsidRPr="007F7F66" w:rsidRDefault="00EA237F" w:rsidP="00EA237F">
            <w:pPr>
              <w:jc w:val="both"/>
              <w:rPr>
                <w:rFonts w:ascii="Times New Roman" w:hAnsi="Times New Roman" w:cs="Times New Roman"/>
                <w:lang w:val="az-Latn-AZ"/>
              </w:rPr>
            </w:pPr>
            <w:r w:rsidRPr="007F7F66">
              <w:rPr>
                <w:rFonts w:ascii="Times New Roman" w:hAnsi="Times New Roman" w:cs="Times New Roman"/>
                <w:sz w:val="24"/>
                <w:szCs w:val="24"/>
                <w:lang w:val="az-Latn-AZ"/>
              </w:rPr>
              <w:t>6.4.1 Ölçüsü 10 sm x 32.8 sm x 41.9 sm olan qutu üçün</w:t>
            </w:r>
          </w:p>
        </w:tc>
        <w:tc>
          <w:tcPr>
            <w:tcW w:w="4394" w:type="dxa"/>
          </w:tcPr>
          <w:p w14:paraId="4C5C454B" w14:textId="60053F4D" w:rsidR="00EA237F" w:rsidRPr="007F7F66" w:rsidRDefault="00EA237F" w:rsidP="00EA237F">
            <w:pPr>
              <w:jc w:val="center"/>
              <w:rPr>
                <w:rFonts w:ascii="Times New Roman" w:hAnsi="Times New Roman" w:cs="Times New Roman"/>
                <w:lang w:val="az-Latn-AZ"/>
              </w:rPr>
            </w:pPr>
            <w:r w:rsidRPr="007F7F66">
              <w:rPr>
                <w:rFonts w:ascii="Times New Roman" w:hAnsi="Times New Roman" w:cs="Times New Roman"/>
                <w:lang w:val="az-Latn-AZ"/>
              </w:rPr>
              <w:t>Aylıq 20 AZN/illik 200 AZN</w:t>
            </w:r>
          </w:p>
        </w:tc>
      </w:tr>
      <w:tr w:rsidR="00EA237F" w:rsidRPr="007F7F66" w14:paraId="70F4F470" w14:textId="77777777" w:rsidTr="000E6041">
        <w:tblPrEx>
          <w:tblLook w:val="0000" w:firstRow="0" w:lastRow="0" w:firstColumn="0" w:lastColumn="0" w:noHBand="0" w:noVBand="0"/>
        </w:tblPrEx>
        <w:trPr>
          <w:trHeight w:val="116"/>
        </w:trPr>
        <w:tc>
          <w:tcPr>
            <w:tcW w:w="6380" w:type="dxa"/>
          </w:tcPr>
          <w:p w14:paraId="37AEE81D" w14:textId="445A58F2" w:rsidR="00EA237F" w:rsidRPr="007F7F66" w:rsidRDefault="00EA237F" w:rsidP="00EA237F">
            <w:pPr>
              <w:jc w:val="both"/>
              <w:rPr>
                <w:rFonts w:ascii="Times New Roman" w:hAnsi="Times New Roman" w:cs="Times New Roman"/>
                <w:lang w:val="az-Latn-AZ"/>
              </w:rPr>
            </w:pPr>
            <w:r w:rsidRPr="007F7F66">
              <w:rPr>
                <w:rFonts w:ascii="Times New Roman" w:hAnsi="Times New Roman" w:cs="Times New Roman"/>
                <w:sz w:val="24"/>
                <w:szCs w:val="24"/>
                <w:lang w:val="az-Latn-AZ"/>
              </w:rPr>
              <w:t>6.4.2 Ölçüsü 15 sm x 32.8 sm x 41.9 sm olan qutu üçün</w:t>
            </w:r>
          </w:p>
        </w:tc>
        <w:tc>
          <w:tcPr>
            <w:tcW w:w="4394" w:type="dxa"/>
          </w:tcPr>
          <w:p w14:paraId="4C0B84DD" w14:textId="59130BF0" w:rsidR="00EA237F" w:rsidRPr="007F7F66" w:rsidRDefault="00EA237F" w:rsidP="00EA237F">
            <w:pPr>
              <w:jc w:val="center"/>
              <w:rPr>
                <w:rFonts w:ascii="Times New Roman" w:hAnsi="Times New Roman" w:cs="Times New Roman"/>
                <w:lang w:val="az-Latn-AZ"/>
              </w:rPr>
            </w:pPr>
            <w:r w:rsidRPr="007F7F66">
              <w:rPr>
                <w:rFonts w:ascii="Times New Roman" w:hAnsi="Times New Roman" w:cs="Times New Roman"/>
                <w:lang w:val="az-Latn-AZ"/>
              </w:rPr>
              <w:t>Aylıq 30 AZN/illik 300 AZN</w:t>
            </w:r>
          </w:p>
        </w:tc>
      </w:tr>
      <w:tr w:rsidR="00EA237F" w:rsidRPr="007F7F66" w14:paraId="6FE87E9A" w14:textId="77777777" w:rsidTr="000E6041">
        <w:tblPrEx>
          <w:tblLook w:val="0000" w:firstRow="0" w:lastRow="0" w:firstColumn="0" w:lastColumn="0" w:noHBand="0" w:noVBand="0"/>
        </w:tblPrEx>
        <w:trPr>
          <w:trHeight w:val="116"/>
        </w:trPr>
        <w:tc>
          <w:tcPr>
            <w:tcW w:w="6380" w:type="dxa"/>
          </w:tcPr>
          <w:p w14:paraId="00526AF2" w14:textId="4ABDCFBA" w:rsidR="00EA237F" w:rsidRPr="007F7F66" w:rsidRDefault="00EA237F" w:rsidP="00EA237F">
            <w:pPr>
              <w:jc w:val="both"/>
              <w:rPr>
                <w:rFonts w:ascii="Times New Roman" w:hAnsi="Times New Roman" w:cs="Times New Roman"/>
                <w:lang w:val="az-Latn-AZ"/>
              </w:rPr>
            </w:pPr>
            <w:r w:rsidRPr="007F7F66">
              <w:rPr>
                <w:rFonts w:ascii="Times New Roman" w:hAnsi="Times New Roman" w:cs="Times New Roman"/>
                <w:sz w:val="24"/>
                <w:szCs w:val="24"/>
                <w:lang w:val="az-Latn-AZ"/>
              </w:rPr>
              <w:t>6.4.3 Ölçüsü 20 sm x 32.8 sm x 41.9 sm olan qutu üçün</w:t>
            </w:r>
          </w:p>
        </w:tc>
        <w:tc>
          <w:tcPr>
            <w:tcW w:w="4394" w:type="dxa"/>
          </w:tcPr>
          <w:p w14:paraId="74DD7BEF" w14:textId="6ED6EEBB" w:rsidR="00EA237F" w:rsidRPr="007F7F66" w:rsidRDefault="00EA237F" w:rsidP="00EA237F">
            <w:pPr>
              <w:jc w:val="center"/>
              <w:rPr>
                <w:rFonts w:ascii="Times New Roman" w:hAnsi="Times New Roman" w:cs="Times New Roman"/>
                <w:lang w:val="az-Latn-AZ"/>
              </w:rPr>
            </w:pPr>
            <w:r w:rsidRPr="007F7F66">
              <w:rPr>
                <w:rFonts w:ascii="Times New Roman" w:hAnsi="Times New Roman" w:cs="Times New Roman"/>
                <w:lang w:val="az-Latn-AZ"/>
              </w:rPr>
              <w:t>Aylıq 40 AZN/illik 400 AZN</w:t>
            </w:r>
          </w:p>
        </w:tc>
      </w:tr>
      <w:tr w:rsidR="00EA237F" w:rsidRPr="007F7F66" w14:paraId="1C4FBC2F" w14:textId="77777777" w:rsidTr="000E6041">
        <w:tblPrEx>
          <w:tblLook w:val="0000" w:firstRow="0" w:lastRow="0" w:firstColumn="0" w:lastColumn="0" w:noHBand="0" w:noVBand="0"/>
        </w:tblPrEx>
        <w:trPr>
          <w:trHeight w:val="116"/>
        </w:trPr>
        <w:tc>
          <w:tcPr>
            <w:tcW w:w="6380" w:type="dxa"/>
          </w:tcPr>
          <w:p w14:paraId="59CE0155" w14:textId="469165CF" w:rsidR="00EA237F" w:rsidRPr="007F7F66" w:rsidRDefault="00EA237F" w:rsidP="00EA237F">
            <w:pPr>
              <w:jc w:val="both"/>
              <w:rPr>
                <w:rFonts w:ascii="Times New Roman" w:hAnsi="Times New Roman" w:cs="Times New Roman"/>
                <w:lang w:val="az-Latn-AZ"/>
              </w:rPr>
            </w:pPr>
            <w:r w:rsidRPr="007F7F66">
              <w:rPr>
                <w:rFonts w:ascii="Times New Roman" w:hAnsi="Times New Roman" w:cs="Times New Roman"/>
                <w:sz w:val="24"/>
                <w:szCs w:val="24"/>
                <w:lang w:val="az-Latn-AZ"/>
              </w:rPr>
              <w:t>6.4.4 Ölçüsü 25 sm x 32.8 sm x 41.9 sm olan qutu üçün</w:t>
            </w:r>
          </w:p>
        </w:tc>
        <w:tc>
          <w:tcPr>
            <w:tcW w:w="4394" w:type="dxa"/>
          </w:tcPr>
          <w:p w14:paraId="4F160F24" w14:textId="52FB8300" w:rsidR="00EA237F" w:rsidRPr="007F7F66" w:rsidRDefault="00EA237F" w:rsidP="00EA237F">
            <w:pPr>
              <w:jc w:val="center"/>
              <w:rPr>
                <w:rFonts w:ascii="Times New Roman" w:hAnsi="Times New Roman" w:cs="Times New Roman"/>
                <w:lang w:val="az-Latn-AZ"/>
              </w:rPr>
            </w:pPr>
            <w:r w:rsidRPr="007F7F66">
              <w:rPr>
                <w:rFonts w:ascii="Times New Roman" w:hAnsi="Times New Roman" w:cs="Times New Roman"/>
                <w:lang w:val="az-Latn-AZ"/>
              </w:rPr>
              <w:t>Aylıq 45 AZN illik 450 AZN</w:t>
            </w:r>
          </w:p>
        </w:tc>
      </w:tr>
      <w:tr w:rsidR="00EA237F" w:rsidRPr="007F7F66" w14:paraId="134338F9" w14:textId="77777777" w:rsidTr="000E6041">
        <w:tblPrEx>
          <w:tblLook w:val="0000" w:firstRow="0" w:lastRow="0" w:firstColumn="0" w:lastColumn="0" w:noHBand="0" w:noVBand="0"/>
        </w:tblPrEx>
        <w:trPr>
          <w:trHeight w:val="116"/>
        </w:trPr>
        <w:tc>
          <w:tcPr>
            <w:tcW w:w="6380" w:type="dxa"/>
          </w:tcPr>
          <w:p w14:paraId="39F32453" w14:textId="15DD77CF" w:rsidR="00EA237F" w:rsidRPr="007F7F66" w:rsidRDefault="00EA237F" w:rsidP="00EA237F">
            <w:pPr>
              <w:jc w:val="both"/>
              <w:rPr>
                <w:rFonts w:ascii="Times New Roman" w:hAnsi="Times New Roman" w:cs="Times New Roman"/>
                <w:lang w:val="az-Latn-AZ"/>
              </w:rPr>
            </w:pPr>
            <w:r w:rsidRPr="007F7F66">
              <w:rPr>
                <w:rFonts w:ascii="Times New Roman" w:hAnsi="Times New Roman" w:cs="Times New Roman"/>
                <w:sz w:val="24"/>
                <w:szCs w:val="24"/>
                <w:lang w:val="az-Latn-AZ"/>
              </w:rPr>
              <w:t>6.4.5 Ölçüsü 40 sm x 32.8 sm x 41.9 sm olan qutu üçün</w:t>
            </w:r>
          </w:p>
        </w:tc>
        <w:tc>
          <w:tcPr>
            <w:tcW w:w="4394" w:type="dxa"/>
          </w:tcPr>
          <w:p w14:paraId="3FC56868" w14:textId="6C4A0DBF" w:rsidR="00EA237F" w:rsidRPr="007F7F66" w:rsidRDefault="00EA237F" w:rsidP="00EA237F">
            <w:pPr>
              <w:jc w:val="center"/>
              <w:rPr>
                <w:rFonts w:ascii="Times New Roman" w:hAnsi="Times New Roman" w:cs="Times New Roman"/>
                <w:lang w:val="az-Latn-AZ"/>
              </w:rPr>
            </w:pPr>
            <w:r w:rsidRPr="007F7F66">
              <w:rPr>
                <w:rFonts w:ascii="Times New Roman" w:hAnsi="Times New Roman" w:cs="Times New Roman"/>
                <w:lang w:val="az-Latn-AZ"/>
              </w:rPr>
              <w:t>Aylıq 60 AZN/illik 600 AZN</w:t>
            </w:r>
          </w:p>
        </w:tc>
      </w:tr>
      <w:tr w:rsidR="00EA237F" w:rsidRPr="007F7F66" w14:paraId="415C2D5B" w14:textId="77777777" w:rsidTr="000E6041">
        <w:tblPrEx>
          <w:tblLook w:val="0000" w:firstRow="0" w:lastRow="0" w:firstColumn="0" w:lastColumn="0" w:noHBand="0" w:noVBand="0"/>
        </w:tblPrEx>
        <w:trPr>
          <w:trHeight w:val="116"/>
        </w:trPr>
        <w:tc>
          <w:tcPr>
            <w:tcW w:w="6380" w:type="dxa"/>
          </w:tcPr>
          <w:p w14:paraId="14ED5E1C" w14:textId="6FFE5883" w:rsidR="00EA237F" w:rsidRPr="007F7F66" w:rsidRDefault="00EA237F" w:rsidP="00EA237F">
            <w:pPr>
              <w:jc w:val="both"/>
              <w:rPr>
                <w:rFonts w:ascii="Times New Roman" w:hAnsi="Times New Roman" w:cs="Times New Roman"/>
                <w:lang w:val="az-Latn-AZ"/>
              </w:rPr>
            </w:pPr>
            <w:r w:rsidRPr="007F7F66">
              <w:rPr>
                <w:rFonts w:ascii="Times New Roman" w:hAnsi="Times New Roman" w:cs="Times New Roman"/>
                <w:sz w:val="24"/>
                <w:szCs w:val="24"/>
                <w:lang w:val="az-Latn-AZ"/>
              </w:rPr>
              <w:t>6.4.6 Ölçüsü 50 sm x 32.8 sm x 41.9 sm olan qutu üçün</w:t>
            </w:r>
          </w:p>
        </w:tc>
        <w:tc>
          <w:tcPr>
            <w:tcW w:w="4394" w:type="dxa"/>
          </w:tcPr>
          <w:p w14:paraId="71400DBE" w14:textId="0B968ACF" w:rsidR="00EA237F" w:rsidRPr="007F7F66" w:rsidRDefault="00EA237F" w:rsidP="00EA237F">
            <w:pPr>
              <w:jc w:val="center"/>
              <w:rPr>
                <w:rFonts w:ascii="Times New Roman" w:hAnsi="Times New Roman" w:cs="Times New Roman"/>
                <w:lang w:val="az-Latn-AZ"/>
              </w:rPr>
            </w:pPr>
            <w:r w:rsidRPr="007F7F66">
              <w:rPr>
                <w:rFonts w:ascii="Times New Roman" w:hAnsi="Times New Roman" w:cs="Times New Roman"/>
                <w:lang w:val="az-Latn-AZ"/>
              </w:rPr>
              <w:t>Aylıq 70 AZN/illik 700 AZN</w:t>
            </w:r>
          </w:p>
        </w:tc>
      </w:tr>
      <w:tr w:rsidR="00EA237F" w:rsidRPr="007F7F66" w14:paraId="4831FD56" w14:textId="77777777" w:rsidTr="000E6041">
        <w:tblPrEx>
          <w:tblLook w:val="0000" w:firstRow="0" w:lastRow="0" w:firstColumn="0" w:lastColumn="0" w:noHBand="0" w:noVBand="0"/>
        </w:tblPrEx>
        <w:trPr>
          <w:trHeight w:val="116"/>
        </w:trPr>
        <w:tc>
          <w:tcPr>
            <w:tcW w:w="6380" w:type="dxa"/>
          </w:tcPr>
          <w:p w14:paraId="0844D54D" w14:textId="209F35D6" w:rsidR="00EA237F" w:rsidRPr="007F7F66" w:rsidRDefault="00EA237F" w:rsidP="00EA237F">
            <w:pPr>
              <w:jc w:val="both"/>
              <w:rPr>
                <w:rFonts w:ascii="Times New Roman" w:hAnsi="Times New Roman" w:cs="Times New Roman"/>
                <w:lang w:val="az-Latn-AZ"/>
              </w:rPr>
            </w:pPr>
            <w:r w:rsidRPr="007F7F66">
              <w:rPr>
                <w:rFonts w:ascii="Times New Roman" w:hAnsi="Times New Roman" w:cs="Times New Roman"/>
                <w:b/>
                <w:sz w:val="24"/>
                <w:szCs w:val="24"/>
                <w:lang w:val="az-Latn-AZ"/>
              </w:rPr>
              <w:t>6.5 Saxlanc seyflərinin açarlarının itirilməsi zamanı tətbiq edilən cərimə</w:t>
            </w:r>
          </w:p>
        </w:tc>
        <w:tc>
          <w:tcPr>
            <w:tcW w:w="4394" w:type="dxa"/>
          </w:tcPr>
          <w:p w14:paraId="53B7AB43" w14:textId="16E11954" w:rsidR="00EA237F" w:rsidRPr="007F7F66" w:rsidRDefault="00EA237F" w:rsidP="00EA237F">
            <w:pPr>
              <w:jc w:val="center"/>
              <w:rPr>
                <w:rFonts w:ascii="Times New Roman" w:hAnsi="Times New Roman" w:cs="Times New Roman"/>
                <w:lang w:val="az-Latn-AZ"/>
              </w:rPr>
            </w:pPr>
            <w:r w:rsidRPr="007F7F66">
              <w:rPr>
                <w:rFonts w:ascii="Times New Roman" w:hAnsi="Times New Roman" w:cs="Times New Roman"/>
                <w:lang w:val="az-Latn-AZ"/>
              </w:rPr>
              <w:t>200 AZN</w:t>
            </w:r>
          </w:p>
        </w:tc>
      </w:tr>
      <w:tr w:rsidR="00EA237F" w:rsidRPr="007F7F66" w14:paraId="100F9BA3" w14:textId="77777777" w:rsidTr="001A3A07">
        <w:tc>
          <w:tcPr>
            <w:tcW w:w="6380" w:type="dxa"/>
            <w:shd w:val="clear" w:color="auto" w:fill="D5DCE4" w:themeFill="text2" w:themeFillTint="33"/>
          </w:tcPr>
          <w:p w14:paraId="74C7B6D5" w14:textId="2B671366" w:rsidR="00EA237F" w:rsidRPr="007F7F66" w:rsidRDefault="00EA237F" w:rsidP="00EA237F">
            <w:pPr>
              <w:rPr>
                <w:rFonts w:ascii="Times New Roman" w:hAnsi="Times New Roman" w:cs="Times New Roman"/>
                <w:b/>
                <w:lang w:val="az-Latn-AZ"/>
              </w:rPr>
            </w:pPr>
            <w:r w:rsidRPr="007F7F66">
              <w:rPr>
                <w:rFonts w:ascii="Times New Roman" w:hAnsi="Times New Roman" w:cs="Times New Roman"/>
                <w:b/>
                <w:lang w:val="az-Latn-AZ"/>
              </w:rPr>
              <w:t>7. Əmanət kitabçası</w:t>
            </w:r>
          </w:p>
        </w:tc>
        <w:tc>
          <w:tcPr>
            <w:tcW w:w="4394" w:type="dxa"/>
            <w:shd w:val="clear" w:color="auto" w:fill="D5DCE4" w:themeFill="text2" w:themeFillTint="33"/>
          </w:tcPr>
          <w:p w14:paraId="2CBDFFEB" w14:textId="77777777" w:rsidR="00EA237F" w:rsidRPr="007F7F66" w:rsidRDefault="00EA237F" w:rsidP="00EA237F">
            <w:pPr>
              <w:jc w:val="center"/>
              <w:rPr>
                <w:rFonts w:ascii="Times New Roman" w:hAnsi="Times New Roman" w:cs="Times New Roman"/>
                <w:lang w:val="az-Latn-AZ"/>
              </w:rPr>
            </w:pPr>
          </w:p>
        </w:tc>
      </w:tr>
      <w:tr w:rsidR="00EA237F" w:rsidRPr="007F7F66" w14:paraId="42012E26" w14:textId="77777777" w:rsidTr="001A3A07">
        <w:tc>
          <w:tcPr>
            <w:tcW w:w="6380" w:type="dxa"/>
          </w:tcPr>
          <w:p w14:paraId="41D277B5" w14:textId="0AAEA34D" w:rsidR="00EA237F" w:rsidRPr="007F7F66" w:rsidRDefault="00EA237F" w:rsidP="00EA237F">
            <w:pPr>
              <w:rPr>
                <w:rFonts w:ascii="Times New Roman" w:hAnsi="Times New Roman" w:cs="Times New Roman"/>
                <w:lang w:val="az-Latn-AZ"/>
              </w:rPr>
            </w:pPr>
            <w:r w:rsidRPr="007F7F66">
              <w:rPr>
                <w:rFonts w:ascii="Times New Roman" w:hAnsi="Times New Roman" w:cs="Times New Roman"/>
                <w:lang w:val="az-Latn-AZ"/>
              </w:rPr>
              <w:t>7.1. Əmanət kitabçasının verilməsi</w:t>
            </w:r>
          </w:p>
        </w:tc>
        <w:tc>
          <w:tcPr>
            <w:tcW w:w="4394" w:type="dxa"/>
          </w:tcPr>
          <w:p w14:paraId="42473D23" w14:textId="77777777" w:rsidR="00EA237F" w:rsidRPr="007F7F66" w:rsidRDefault="00EA237F" w:rsidP="00EA237F">
            <w:pPr>
              <w:jc w:val="center"/>
              <w:rPr>
                <w:rFonts w:ascii="Times New Roman" w:hAnsi="Times New Roman" w:cs="Times New Roman"/>
                <w:lang w:val="az-Latn-AZ"/>
              </w:rPr>
            </w:pPr>
            <w:r w:rsidRPr="007F7F66">
              <w:rPr>
                <w:rFonts w:ascii="Times New Roman" w:hAnsi="Times New Roman" w:cs="Times New Roman"/>
                <w:lang w:val="az-Latn-AZ"/>
              </w:rPr>
              <w:t>Pulsuz</w:t>
            </w:r>
          </w:p>
        </w:tc>
      </w:tr>
      <w:tr w:rsidR="00EA237F" w:rsidRPr="007F7F66" w14:paraId="753F4EDB" w14:textId="77777777" w:rsidTr="001A3A07">
        <w:tc>
          <w:tcPr>
            <w:tcW w:w="6380" w:type="dxa"/>
          </w:tcPr>
          <w:p w14:paraId="425437C1" w14:textId="30093F0C" w:rsidR="00EA237F" w:rsidRPr="007F7F66" w:rsidRDefault="00EA237F" w:rsidP="00EA237F">
            <w:pPr>
              <w:rPr>
                <w:rFonts w:ascii="Times New Roman" w:hAnsi="Times New Roman" w:cs="Times New Roman"/>
                <w:lang w:val="az-Latn-AZ"/>
              </w:rPr>
            </w:pPr>
            <w:r w:rsidRPr="007F7F66">
              <w:rPr>
                <w:rFonts w:ascii="Times New Roman" w:hAnsi="Times New Roman" w:cs="Times New Roman"/>
                <w:lang w:val="az-Latn-AZ"/>
              </w:rPr>
              <w:t>7.2. Əmanət kitabçasının təkrar verilməsi</w:t>
            </w:r>
          </w:p>
        </w:tc>
        <w:tc>
          <w:tcPr>
            <w:tcW w:w="4394" w:type="dxa"/>
          </w:tcPr>
          <w:p w14:paraId="33EBB9AF" w14:textId="77777777" w:rsidR="00EA237F" w:rsidRPr="007F7F66" w:rsidRDefault="00EA237F" w:rsidP="00EA237F">
            <w:pPr>
              <w:jc w:val="center"/>
              <w:rPr>
                <w:rFonts w:ascii="Times New Roman" w:hAnsi="Times New Roman" w:cs="Times New Roman"/>
                <w:lang w:val="az-Latn-AZ"/>
              </w:rPr>
            </w:pPr>
            <w:r w:rsidRPr="007F7F66">
              <w:rPr>
                <w:rFonts w:ascii="Times New Roman" w:hAnsi="Times New Roman" w:cs="Times New Roman"/>
                <w:lang w:val="az-Latn-AZ"/>
              </w:rPr>
              <w:t>10 AZN</w:t>
            </w:r>
          </w:p>
        </w:tc>
      </w:tr>
      <w:tr w:rsidR="00EA237F" w:rsidRPr="007F7F66" w14:paraId="6744F33B" w14:textId="77777777" w:rsidTr="00D6262B">
        <w:tc>
          <w:tcPr>
            <w:tcW w:w="10774" w:type="dxa"/>
            <w:gridSpan w:val="2"/>
            <w:shd w:val="clear" w:color="auto" w:fill="D5DCE4" w:themeFill="text2" w:themeFillTint="33"/>
          </w:tcPr>
          <w:p w14:paraId="424835CE" w14:textId="51BA71DD" w:rsidR="00EA237F" w:rsidRPr="007F7F66" w:rsidRDefault="00EA237F" w:rsidP="00EA237F">
            <w:pPr>
              <w:jc w:val="both"/>
              <w:rPr>
                <w:rFonts w:ascii="Times New Roman" w:hAnsi="Times New Roman" w:cs="Times New Roman"/>
                <w:b/>
                <w:sz w:val="24"/>
                <w:szCs w:val="24"/>
                <w:lang w:val="az-Latn-AZ"/>
              </w:rPr>
            </w:pPr>
            <w:r w:rsidRPr="007F7F66">
              <w:rPr>
                <w:rFonts w:ascii="Times New Roman" w:hAnsi="Times New Roman" w:cs="Times New Roman"/>
                <w:b/>
                <w:sz w:val="24"/>
                <w:szCs w:val="24"/>
                <w:lang w:val="az-Latn-AZ"/>
              </w:rPr>
              <w:t>8. Kredit əməliyyatları</w:t>
            </w:r>
          </w:p>
        </w:tc>
      </w:tr>
      <w:tr w:rsidR="00EA237F" w:rsidRPr="007F7F66" w14:paraId="6038127F" w14:textId="77777777" w:rsidTr="000E6041">
        <w:tblPrEx>
          <w:tblLook w:val="0000" w:firstRow="0" w:lastRow="0" w:firstColumn="0" w:lastColumn="0" w:noHBand="0" w:noVBand="0"/>
        </w:tblPrEx>
        <w:trPr>
          <w:trHeight w:val="168"/>
        </w:trPr>
        <w:tc>
          <w:tcPr>
            <w:tcW w:w="6380" w:type="dxa"/>
          </w:tcPr>
          <w:p w14:paraId="74A60C81" w14:textId="4247DE72" w:rsidR="00EA237F" w:rsidRPr="007F7F66" w:rsidRDefault="00EA237F" w:rsidP="00EA237F">
            <w:pPr>
              <w:jc w:val="both"/>
              <w:rPr>
                <w:rFonts w:ascii="Times New Roman" w:hAnsi="Times New Roman" w:cs="Times New Roman"/>
                <w:lang w:val="az-Latn-AZ"/>
              </w:rPr>
            </w:pPr>
            <w:r w:rsidRPr="007F7F66">
              <w:rPr>
                <w:rFonts w:ascii="Times New Roman" w:hAnsi="Times New Roman" w:cs="Times New Roman"/>
                <w:lang w:val="az-Latn-AZ"/>
              </w:rPr>
              <w:t>8.1. Kreditin rəsmiləşdirilməsi</w:t>
            </w:r>
          </w:p>
        </w:tc>
        <w:tc>
          <w:tcPr>
            <w:tcW w:w="4394" w:type="dxa"/>
          </w:tcPr>
          <w:p w14:paraId="213A9A24" w14:textId="00DFFD33" w:rsidR="00EA237F" w:rsidRPr="007F7F66" w:rsidRDefault="00EA237F" w:rsidP="00EA237F">
            <w:pPr>
              <w:jc w:val="center"/>
              <w:rPr>
                <w:rFonts w:ascii="Times New Roman" w:hAnsi="Times New Roman" w:cs="Times New Roman"/>
                <w:lang w:val="az-Latn-AZ"/>
              </w:rPr>
            </w:pPr>
            <w:r w:rsidRPr="007F7F66">
              <w:rPr>
                <w:rFonts w:ascii="Times New Roman" w:hAnsi="Times New Roman" w:cs="Times New Roman"/>
                <w:lang w:val="az-Latn-AZ"/>
              </w:rPr>
              <w:t>Pulsuz</w:t>
            </w:r>
          </w:p>
        </w:tc>
      </w:tr>
      <w:tr w:rsidR="00EA237F" w:rsidRPr="007F7F66" w14:paraId="59BD2EA0" w14:textId="77777777" w:rsidTr="000E6041">
        <w:tblPrEx>
          <w:tblLook w:val="0000" w:firstRow="0" w:lastRow="0" w:firstColumn="0" w:lastColumn="0" w:noHBand="0" w:noVBand="0"/>
        </w:tblPrEx>
        <w:trPr>
          <w:trHeight w:val="168"/>
        </w:trPr>
        <w:tc>
          <w:tcPr>
            <w:tcW w:w="6380" w:type="dxa"/>
          </w:tcPr>
          <w:p w14:paraId="0C2C3E02" w14:textId="3F30E01C" w:rsidR="00EA237F" w:rsidRPr="007F7F66" w:rsidRDefault="00EA237F" w:rsidP="00EA237F">
            <w:pPr>
              <w:jc w:val="both"/>
              <w:rPr>
                <w:rFonts w:ascii="Times New Roman" w:hAnsi="Times New Roman" w:cs="Times New Roman"/>
                <w:lang w:val="az-Latn-AZ"/>
              </w:rPr>
            </w:pPr>
            <w:r w:rsidRPr="007F7F66">
              <w:rPr>
                <w:rFonts w:ascii="Times New Roman" w:hAnsi="Times New Roman" w:cs="Times New Roman"/>
                <w:lang w:val="az-Latn-AZ"/>
              </w:rPr>
              <w:t>8.2. Kredit müqaviləsinə əsasən nağd kredit vəsaitinin nağdlaşdırılması</w:t>
            </w:r>
          </w:p>
        </w:tc>
        <w:tc>
          <w:tcPr>
            <w:tcW w:w="4394" w:type="dxa"/>
          </w:tcPr>
          <w:p w14:paraId="18539664" w14:textId="7C616D0D" w:rsidR="00EA237F" w:rsidRPr="007F7F66" w:rsidRDefault="00EA237F" w:rsidP="00EA237F">
            <w:pPr>
              <w:jc w:val="center"/>
              <w:rPr>
                <w:rFonts w:ascii="Times New Roman" w:hAnsi="Times New Roman" w:cs="Times New Roman"/>
                <w:lang w:val="az-Latn-AZ"/>
              </w:rPr>
            </w:pPr>
            <w:r w:rsidRPr="007F7F66">
              <w:rPr>
                <w:rFonts w:ascii="Times New Roman" w:hAnsi="Times New Roman" w:cs="Times New Roman"/>
                <w:lang w:val="az-Latn-AZ"/>
              </w:rPr>
              <w:t>1 %</w:t>
            </w:r>
          </w:p>
        </w:tc>
      </w:tr>
      <w:tr w:rsidR="00EA237F" w:rsidRPr="007F7F66" w14:paraId="382795DE" w14:textId="77777777" w:rsidTr="000E6041">
        <w:tblPrEx>
          <w:tblLook w:val="0000" w:firstRow="0" w:lastRow="0" w:firstColumn="0" w:lastColumn="0" w:noHBand="0" w:noVBand="0"/>
        </w:tblPrEx>
        <w:trPr>
          <w:trHeight w:val="116"/>
        </w:trPr>
        <w:tc>
          <w:tcPr>
            <w:tcW w:w="6380" w:type="dxa"/>
          </w:tcPr>
          <w:p w14:paraId="622A6D8C" w14:textId="7CE689AA" w:rsidR="00EA237F" w:rsidRPr="007F7F66" w:rsidRDefault="00EA237F" w:rsidP="00EA237F">
            <w:pPr>
              <w:jc w:val="both"/>
              <w:rPr>
                <w:rFonts w:ascii="Times New Roman" w:hAnsi="Times New Roman" w:cs="Times New Roman"/>
                <w:lang w:val="az-Latn-AZ"/>
              </w:rPr>
            </w:pPr>
            <w:r w:rsidRPr="007F7F66">
              <w:rPr>
                <w:rFonts w:ascii="Times New Roman" w:hAnsi="Times New Roman" w:cs="Times New Roman"/>
                <w:lang w:val="az-Latn-AZ"/>
              </w:rPr>
              <w:t>8.3. Lombard kreditləri üzrə qiymətləndirmə xərcləri</w:t>
            </w:r>
          </w:p>
        </w:tc>
        <w:tc>
          <w:tcPr>
            <w:tcW w:w="4394" w:type="dxa"/>
          </w:tcPr>
          <w:p w14:paraId="10B984C8" w14:textId="1C123C33" w:rsidR="00EA237F" w:rsidRPr="007F7F66" w:rsidRDefault="00EA237F" w:rsidP="00EA237F">
            <w:pPr>
              <w:jc w:val="center"/>
              <w:rPr>
                <w:rFonts w:ascii="Times New Roman" w:hAnsi="Times New Roman" w:cs="Times New Roman"/>
                <w:lang w:val="az-Latn-AZ"/>
              </w:rPr>
            </w:pPr>
            <w:r w:rsidRPr="007F7F66">
              <w:rPr>
                <w:rFonts w:ascii="Times New Roman" w:hAnsi="Times New Roman" w:cs="Times New Roman"/>
                <w:lang w:val="az-Latn-AZ"/>
              </w:rPr>
              <w:t>10 AZN</w:t>
            </w:r>
          </w:p>
        </w:tc>
      </w:tr>
      <w:tr w:rsidR="00EA237F" w:rsidRPr="007F7F66" w14:paraId="68667551" w14:textId="77777777" w:rsidTr="000E6041">
        <w:tblPrEx>
          <w:tblLook w:val="0000" w:firstRow="0" w:lastRow="0" w:firstColumn="0" w:lastColumn="0" w:noHBand="0" w:noVBand="0"/>
        </w:tblPrEx>
        <w:trPr>
          <w:trHeight w:val="116"/>
        </w:trPr>
        <w:tc>
          <w:tcPr>
            <w:tcW w:w="6380" w:type="dxa"/>
          </w:tcPr>
          <w:p w14:paraId="5E295457" w14:textId="33D8054C" w:rsidR="00EA237F" w:rsidRPr="007F7F66" w:rsidRDefault="00EA237F" w:rsidP="00EA237F">
            <w:pPr>
              <w:jc w:val="both"/>
              <w:rPr>
                <w:rFonts w:ascii="Times New Roman" w:hAnsi="Times New Roman" w:cs="Times New Roman"/>
                <w:lang w:val="az-Latn-AZ"/>
              </w:rPr>
            </w:pPr>
            <w:r w:rsidRPr="007F7F66">
              <w:rPr>
                <w:rFonts w:ascii="Times New Roman" w:hAnsi="Times New Roman" w:cs="Times New Roman"/>
                <w:lang w:val="az-Latn-AZ"/>
              </w:rPr>
              <w:t>8.4. İstehlak və Mikro kreditləri üzrə kredit müraciətləri zamanı, kredit verildiyi təqdirdə müştərilərin Mərkəzləşdirilmiş Kredit Reyestrində (MKR) mövcud öhdəliklərinin yoxlanılması üçün (Tərəfdaş kreditləri istisna olmaqla) xidmət haqqı</w:t>
            </w:r>
          </w:p>
        </w:tc>
        <w:tc>
          <w:tcPr>
            <w:tcW w:w="4394" w:type="dxa"/>
          </w:tcPr>
          <w:p w14:paraId="72956592" w14:textId="7483A04D" w:rsidR="00EA237F" w:rsidRPr="007F7F66" w:rsidRDefault="00EA237F" w:rsidP="00EA237F">
            <w:pPr>
              <w:jc w:val="center"/>
              <w:rPr>
                <w:rFonts w:ascii="Times New Roman" w:hAnsi="Times New Roman" w:cs="Times New Roman"/>
                <w:lang w:val="az-Latn-AZ"/>
              </w:rPr>
            </w:pPr>
            <w:r w:rsidRPr="007F7F66">
              <w:rPr>
                <w:rFonts w:ascii="Times New Roman" w:hAnsi="Times New Roman" w:cs="Times New Roman"/>
                <w:lang w:val="az-Latn-AZ"/>
              </w:rPr>
              <w:t>1 AZN</w:t>
            </w:r>
          </w:p>
        </w:tc>
      </w:tr>
      <w:tr w:rsidR="00EA237F" w:rsidRPr="007F7F66" w14:paraId="7552324A" w14:textId="77777777" w:rsidTr="000E6041">
        <w:tblPrEx>
          <w:tblLook w:val="0000" w:firstRow="0" w:lastRow="0" w:firstColumn="0" w:lastColumn="0" w:noHBand="0" w:noVBand="0"/>
        </w:tblPrEx>
        <w:trPr>
          <w:trHeight w:val="116"/>
        </w:trPr>
        <w:tc>
          <w:tcPr>
            <w:tcW w:w="6380" w:type="dxa"/>
          </w:tcPr>
          <w:p w14:paraId="1A5B8681" w14:textId="5CB5D90A" w:rsidR="00EA237F" w:rsidRPr="007F7F66" w:rsidRDefault="00EA237F" w:rsidP="00EA237F">
            <w:pPr>
              <w:jc w:val="both"/>
              <w:rPr>
                <w:rFonts w:ascii="Times New Roman" w:hAnsi="Times New Roman" w:cs="Times New Roman"/>
                <w:lang w:val="az-Latn-AZ"/>
              </w:rPr>
            </w:pPr>
            <w:r w:rsidRPr="007F7F66">
              <w:rPr>
                <w:rFonts w:ascii="Times New Roman" w:hAnsi="Times New Roman" w:cs="Times New Roman"/>
                <w:lang w:val="az-Latn-AZ"/>
              </w:rPr>
              <w:t>8.5. İş yerindən arayış və / və ya əmək haqqı üzrə bank hesabından çıxarış təqdim edilmədikdə, kredit verildiyi təqdirdə Elektron Hökümət Portalından (e-gov.az) müştəriyə aid məlumatların əldə edilməsi üçün xidmət haqqı</w:t>
            </w:r>
          </w:p>
        </w:tc>
        <w:tc>
          <w:tcPr>
            <w:tcW w:w="4394" w:type="dxa"/>
          </w:tcPr>
          <w:p w14:paraId="4443BA63" w14:textId="24037698" w:rsidR="00EA237F" w:rsidRPr="007F7F66" w:rsidRDefault="00EA237F" w:rsidP="00EA237F">
            <w:pPr>
              <w:jc w:val="center"/>
              <w:rPr>
                <w:rFonts w:ascii="Times New Roman" w:hAnsi="Times New Roman" w:cs="Times New Roman"/>
                <w:lang w:val="az-Latn-AZ"/>
              </w:rPr>
            </w:pPr>
            <w:r w:rsidRPr="007F7F66">
              <w:rPr>
                <w:rFonts w:ascii="Times New Roman" w:hAnsi="Times New Roman" w:cs="Times New Roman"/>
                <w:lang w:val="az-Latn-AZ"/>
              </w:rPr>
              <w:t>2 AZN</w:t>
            </w:r>
          </w:p>
        </w:tc>
      </w:tr>
      <w:tr w:rsidR="00EA237F" w:rsidRPr="007F7F66" w14:paraId="08C7D275" w14:textId="77777777" w:rsidTr="000E6041">
        <w:tblPrEx>
          <w:tblLook w:val="0000" w:firstRow="0" w:lastRow="0" w:firstColumn="0" w:lastColumn="0" w:noHBand="0" w:noVBand="0"/>
        </w:tblPrEx>
        <w:trPr>
          <w:trHeight w:val="116"/>
        </w:trPr>
        <w:tc>
          <w:tcPr>
            <w:tcW w:w="6380" w:type="dxa"/>
          </w:tcPr>
          <w:p w14:paraId="04EE7786" w14:textId="2192A3F6" w:rsidR="00EA237F" w:rsidRPr="007F7F66" w:rsidRDefault="00EA237F" w:rsidP="00EA237F">
            <w:pPr>
              <w:jc w:val="both"/>
              <w:rPr>
                <w:rFonts w:ascii="Times New Roman" w:hAnsi="Times New Roman" w:cs="Times New Roman"/>
                <w:lang w:val="az-Latn-AZ"/>
              </w:rPr>
            </w:pPr>
            <w:r w:rsidRPr="007F7F66">
              <w:rPr>
                <w:rFonts w:ascii="Times New Roman" w:hAnsi="Times New Roman" w:cs="Times New Roman"/>
                <w:bCs/>
                <w:i/>
                <w:iCs/>
                <w:lang w:val="az-Latn-AZ"/>
              </w:rPr>
              <w:t>8.6. Aqrar Kredit və İnkişaf Agentliyinin xətti ilə maliyyələşən subsidiyalı kənd təsərrüfatı texnikasının alışı məqsədilə verilən kreditlərin rəsmiləşdirilməsi</w:t>
            </w:r>
          </w:p>
        </w:tc>
        <w:tc>
          <w:tcPr>
            <w:tcW w:w="4394" w:type="dxa"/>
          </w:tcPr>
          <w:p w14:paraId="4B6BFCA3" w14:textId="3757C5AD" w:rsidR="00EA237F" w:rsidRPr="007F7F66" w:rsidRDefault="00EA237F" w:rsidP="00EA237F">
            <w:pPr>
              <w:jc w:val="center"/>
              <w:rPr>
                <w:rFonts w:ascii="Times New Roman" w:hAnsi="Times New Roman" w:cs="Times New Roman"/>
                <w:lang w:val="az-Latn-AZ"/>
              </w:rPr>
            </w:pPr>
            <w:r w:rsidRPr="007F7F66">
              <w:rPr>
                <w:rFonts w:ascii="Times New Roman" w:hAnsi="Times New Roman" w:cs="Times New Roman"/>
                <w:bCs/>
                <w:i/>
                <w:iCs/>
                <w:lang w:val="az-Latn-AZ"/>
              </w:rPr>
              <w:t>1.0%</w:t>
            </w:r>
          </w:p>
        </w:tc>
      </w:tr>
    </w:tbl>
    <w:p w14:paraId="1464F261" w14:textId="77777777" w:rsidR="00227AFD" w:rsidRPr="007F7F66" w:rsidRDefault="00227AFD" w:rsidP="00A00D01">
      <w:pPr>
        <w:jc w:val="right"/>
        <w:rPr>
          <w:rFonts w:ascii="Tahoma" w:hAnsi="Tahoma" w:cs="Tahoma"/>
          <w:b/>
          <w:sz w:val="28"/>
          <w:szCs w:val="28"/>
          <w:lang w:val="az-Latn-AZ"/>
        </w:rPr>
      </w:pPr>
    </w:p>
    <w:p w14:paraId="7CD5CD0E" w14:textId="17D35A1A" w:rsidR="00227AFD" w:rsidRPr="007F7F66" w:rsidRDefault="00227AFD" w:rsidP="00A00D01">
      <w:pPr>
        <w:jc w:val="right"/>
        <w:rPr>
          <w:rFonts w:ascii="Tahoma" w:hAnsi="Tahoma" w:cs="Tahoma"/>
          <w:b/>
          <w:sz w:val="28"/>
          <w:szCs w:val="28"/>
          <w:lang w:val="az-Latn-AZ"/>
        </w:rPr>
      </w:pPr>
    </w:p>
    <w:p w14:paraId="09C1B502" w14:textId="5090CDF4" w:rsidR="00CF07C2" w:rsidRPr="007F7F66" w:rsidRDefault="00CF07C2" w:rsidP="00A00D01">
      <w:pPr>
        <w:jc w:val="right"/>
        <w:rPr>
          <w:rFonts w:ascii="Tahoma" w:hAnsi="Tahoma" w:cs="Tahoma"/>
          <w:b/>
          <w:sz w:val="28"/>
          <w:szCs w:val="28"/>
          <w:lang w:val="az-Latn-AZ"/>
        </w:rPr>
      </w:pPr>
    </w:p>
    <w:tbl>
      <w:tblPr>
        <w:tblStyle w:val="TableGrid"/>
        <w:tblW w:w="10774" w:type="dxa"/>
        <w:tblInd w:w="-856" w:type="dxa"/>
        <w:tblLook w:val="04A0" w:firstRow="1" w:lastRow="0" w:firstColumn="1" w:lastColumn="0" w:noHBand="0" w:noVBand="1"/>
      </w:tblPr>
      <w:tblGrid>
        <w:gridCol w:w="6200"/>
        <w:gridCol w:w="4574"/>
      </w:tblGrid>
      <w:tr w:rsidR="00227AFD" w:rsidRPr="00F91886" w14:paraId="2E00B0CE" w14:textId="77777777" w:rsidTr="00724102">
        <w:tc>
          <w:tcPr>
            <w:tcW w:w="10774"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DCFF541" w14:textId="1F253DF6" w:rsidR="00227AFD" w:rsidRPr="007F7F66" w:rsidRDefault="00D6262B" w:rsidP="009654AD">
            <w:pPr>
              <w:jc w:val="both"/>
              <w:rPr>
                <w:rFonts w:ascii="Times New Roman" w:hAnsi="Times New Roman" w:cs="Times New Roman"/>
                <w:b/>
                <w:sz w:val="24"/>
                <w:szCs w:val="24"/>
                <w:lang w:val="az-Latn-AZ"/>
              </w:rPr>
            </w:pPr>
            <w:r w:rsidRPr="007F7F66">
              <w:rPr>
                <w:rFonts w:ascii="Times New Roman" w:hAnsi="Times New Roman" w:cs="Times New Roman"/>
                <w:b/>
                <w:lang w:val="az-Latn-AZ"/>
              </w:rPr>
              <w:t>9</w:t>
            </w:r>
            <w:r w:rsidR="00227AFD" w:rsidRPr="007F7F66">
              <w:rPr>
                <w:rFonts w:ascii="Times New Roman" w:hAnsi="Times New Roman" w:cs="Times New Roman"/>
                <w:b/>
                <w:lang w:val="az-Latn-AZ"/>
              </w:rPr>
              <w:t>. Sənədlər, arayışlar və hesabdan çıxarışlar</w:t>
            </w:r>
          </w:p>
        </w:tc>
      </w:tr>
      <w:tr w:rsidR="002F530F" w:rsidRPr="007F7F66" w14:paraId="51C06552" w14:textId="4EF339AD" w:rsidTr="002445CF">
        <w:trPr>
          <w:trHeight w:val="2939"/>
        </w:trPr>
        <w:tc>
          <w:tcPr>
            <w:tcW w:w="6200" w:type="dxa"/>
            <w:tcBorders>
              <w:top w:val="single" w:sz="4" w:space="0" w:color="auto"/>
              <w:left w:val="single" w:sz="4" w:space="0" w:color="auto"/>
              <w:bottom w:val="single" w:sz="4" w:space="0" w:color="auto"/>
              <w:right w:val="single" w:sz="4" w:space="0" w:color="auto"/>
            </w:tcBorders>
          </w:tcPr>
          <w:p w14:paraId="6B8BA1C7" w14:textId="255FD877" w:rsidR="002F530F" w:rsidRPr="007F7F66" w:rsidRDefault="002F530F" w:rsidP="00550AB2">
            <w:pPr>
              <w:jc w:val="both"/>
              <w:rPr>
                <w:rFonts w:ascii="Times New Roman" w:hAnsi="Times New Roman" w:cs="Times New Roman"/>
                <w:lang w:val="az-Latn-AZ"/>
              </w:rPr>
            </w:pPr>
            <w:r w:rsidRPr="007F7F66">
              <w:rPr>
                <w:rFonts w:ascii="Times New Roman" w:hAnsi="Times New Roman" w:cs="Times New Roman"/>
                <w:lang w:val="az-Latn-AZ"/>
              </w:rPr>
              <w:t>9.1. Hesab qalığı haqda arayışın və ya hesab üzrə çıxarışın təsdiqlənərək verilməsi:</w:t>
            </w:r>
          </w:p>
          <w:p w14:paraId="3D8D8777" w14:textId="21B217AF" w:rsidR="002F530F" w:rsidRPr="007F7F66" w:rsidRDefault="002F530F" w:rsidP="007D2D3F">
            <w:pPr>
              <w:pStyle w:val="ListParagraph"/>
              <w:numPr>
                <w:ilvl w:val="0"/>
                <w:numId w:val="5"/>
              </w:numPr>
              <w:jc w:val="both"/>
              <w:rPr>
                <w:rFonts w:ascii="Times New Roman" w:hAnsi="Times New Roman" w:cs="Times New Roman"/>
                <w:lang w:val="az-Latn-AZ"/>
              </w:rPr>
            </w:pPr>
            <w:r w:rsidRPr="007F7F66">
              <w:rPr>
                <w:rFonts w:ascii="Times New Roman" w:hAnsi="Times New Roman" w:cs="Times New Roman"/>
                <w:lang w:val="az-Latn-AZ"/>
              </w:rPr>
              <w:t xml:space="preserve">Arayış və ya çıxarış təqdim edilən tarixə </w:t>
            </w:r>
            <w:r w:rsidR="0092687D" w:rsidRPr="007F7F66">
              <w:rPr>
                <w:rFonts w:ascii="Times New Roman" w:hAnsi="Times New Roman" w:cs="Times New Roman"/>
                <w:lang w:val="az-Latn-AZ"/>
              </w:rPr>
              <w:t>1</w:t>
            </w:r>
            <w:r w:rsidRPr="007F7F66">
              <w:rPr>
                <w:rFonts w:ascii="Times New Roman" w:hAnsi="Times New Roman" w:cs="Times New Roman"/>
                <w:lang w:val="az-Latn-AZ"/>
              </w:rPr>
              <w:t xml:space="preserve"> ay və ya daha artıq müddətə əmanəti olan müştərilər üçün</w:t>
            </w:r>
          </w:p>
          <w:p w14:paraId="7992B665" w14:textId="3FD4954A" w:rsidR="002F530F" w:rsidRPr="007F7F66" w:rsidRDefault="002F530F" w:rsidP="007D2D3F">
            <w:pPr>
              <w:pStyle w:val="ListParagraph"/>
              <w:numPr>
                <w:ilvl w:val="0"/>
                <w:numId w:val="5"/>
              </w:numPr>
              <w:jc w:val="both"/>
              <w:rPr>
                <w:rFonts w:ascii="Times New Roman" w:hAnsi="Times New Roman" w:cs="Times New Roman"/>
                <w:lang w:val="az-Latn-AZ"/>
              </w:rPr>
            </w:pPr>
            <w:r w:rsidRPr="007F7F66">
              <w:rPr>
                <w:rFonts w:ascii="Times New Roman" w:hAnsi="Times New Roman" w:cs="Times New Roman"/>
                <w:lang w:val="az-Latn-AZ"/>
              </w:rPr>
              <w:t>5000 AZN/USD/EUR məbləğindən az olmayaraq  kredit limiti və ya debet qalığı olan  Gold və Platinum plastik kart sahibləri üçün</w:t>
            </w:r>
          </w:p>
          <w:p w14:paraId="59701312" w14:textId="13EBDC68" w:rsidR="008E43EC" w:rsidRPr="007F7F66" w:rsidRDefault="008E43EC" w:rsidP="007D2D3F">
            <w:pPr>
              <w:pStyle w:val="ListParagraph"/>
              <w:numPr>
                <w:ilvl w:val="0"/>
                <w:numId w:val="5"/>
              </w:numPr>
              <w:jc w:val="both"/>
              <w:rPr>
                <w:rFonts w:ascii="Times New Roman" w:hAnsi="Times New Roman" w:cs="Times New Roman"/>
                <w:lang w:val="az-Latn-AZ"/>
              </w:rPr>
            </w:pPr>
            <w:r w:rsidRPr="007F7F66">
              <w:rPr>
                <w:rFonts w:ascii="Times New Roman" w:hAnsi="Times New Roman" w:cs="Times New Roman"/>
                <w:lang w:val="az-Latn-AZ"/>
              </w:rPr>
              <w:t>MC Black və Visa İnfinite kart sahibləri üçün</w:t>
            </w:r>
          </w:p>
          <w:p w14:paraId="0EA4F4A8" w14:textId="5BF7C3A6" w:rsidR="0087017F" w:rsidRPr="007F7F66" w:rsidRDefault="0087017F" w:rsidP="007D2D3F">
            <w:pPr>
              <w:pStyle w:val="ListParagraph"/>
              <w:numPr>
                <w:ilvl w:val="0"/>
                <w:numId w:val="5"/>
              </w:numPr>
              <w:jc w:val="both"/>
              <w:rPr>
                <w:rFonts w:ascii="Times New Roman" w:hAnsi="Times New Roman" w:cs="Times New Roman"/>
                <w:lang w:val="az-Latn-AZ"/>
              </w:rPr>
            </w:pPr>
            <w:r w:rsidRPr="007F7F66">
              <w:rPr>
                <w:rFonts w:ascii="Times New Roman" w:hAnsi="Times New Roman" w:cs="Times New Roman"/>
                <w:lang w:val="az-Latn-AZ"/>
              </w:rPr>
              <w:t>İnternet</w:t>
            </w:r>
            <w:r w:rsidR="00592DFB" w:rsidRPr="007F7F66">
              <w:rPr>
                <w:rFonts w:ascii="Times New Roman" w:hAnsi="Times New Roman" w:cs="Times New Roman"/>
                <w:lang w:val="az-Latn-AZ"/>
              </w:rPr>
              <w:t>/ Mobil</w:t>
            </w:r>
            <w:r w:rsidRPr="007F7F66">
              <w:rPr>
                <w:rFonts w:ascii="Times New Roman" w:hAnsi="Times New Roman" w:cs="Times New Roman"/>
                <w:lang w:val="az-Latn-AZ"/>
              </w:rPr>
              <w:t xml:space="preserve"> Bankinq vasitəsi ilə çap edilmiş çıxarışın bank tərəfindən təsdiqlənməsi</w:t>
            </w:r>
            <w:r w:rsidR="00592DFB" w:rsidRPr="007F7F66">
              <w:rPr>
                <w:rFonts w:ascii="Times New Roman" w:hAnsi="Times New Roman" w:cs="Times New Roman"/>
                <w:lang w:val="az-Latn-AZ"/>
              </w:rPr>
              <w:t xml:space="preserve"> </w:t>
            </w:r>
          </w:p>
          <w:p w14:paraId="66CA526A" w14:textId="2FDF5338" w:rsidR="00AE3186" w:rsidRPr="007F7F66" w:rsidRDefault="002F530F" w:rsidP="007D2D3F">
            <w:pPr>
              <w:pStyle w:val="ListParagraph"/>
              <w:numPr>
                <w:ilvl w:val="0"/>
                <w:numId w:val="5"/>
              </w:numPr>
              <w:jc w:val="both"/>
              <w:rPr>
                <w:rFonts w:ascii="Times New Roman" w:hAnsi="Times New Roman" w:cs="Times New Roman"/>
                <w:lang w:val="az-Latn-AZ"/>
              </w:rPr>
            </w:pPr>
            <w:r w:rsidRPr="007F7F66">
              <w:rPr>
                <w:rFonts w:ascii="Times New Roman" w:hAnsi="Times New Roman" w:cs="Times New Roman"/>
                <w:lang w:val="az-Latn-AZ"/>
              </w:rPr>
              <w:t>Bütün digər müştərilər üçün</w:t>
            </w:r>
          </w:p>
        </w:tc>
        <w:tc>
          <w:tcPr>
            <w:tcW w:w="4574" w:type="dxa"/>
            <w:tcBorders>
              <w:top w:val="single" w:sz="4" w:space="0" w:color="auto"/>
              <w:left w:val="single" w:sz="4" w:space="0" w:color="auto"/>
              <w:bottom w:val="single" w:sz="4" w:space="0" w:color="auto"/>
              <w:right w:val="single" w:sz="4" w:space="0" w:color="auto"/>
            </w:tcBorders>
          </w:tcPr>
          <w:p w14:paraId="1E43635F" w14:textId="77777777" w:rsidR="002F530F" w:rsidRPr="007F7F66" w:rsidRDefault="002F530F" w:rsidP="009654AD">
            <w:pPr>
              <w:jc w:val="center"/>
              <w:rPr>
                <w:rFonts w:ascii="Times New Roman" w:hAnsi="Times New Roman" w:cs="Times New Roman"/>
                <w:lang w:val="az-Latn-AZ"/>
              </w:rPr>
            </w:pPr>
          </w:p>
          <w:p w14:paraId="1A47EBDC" w14:textId="77777777" w:rsidR="002F530F" w:rsidRPr="007F7F66" w:rsidRDefault="002F530F" w:rsidP="009654AD">
            <w:pPr>
              <w:jc w:val="center"/>
              <w:rPr>
                <w:rFonts w:ascii="Times New Roman" w:hAnsi="Times New Roman" w:cs="Times New Roman"/>
                <w:lang w:val="az-Latn-AZ"/>
              </w:rPr>
            </w:pPr>
          </w:p>
          <w:p w14:paraId="5430212D" w14:textId="77777777" w:rsidR="002F530F" w:rsidRPr="007F7F66" w:rsidRDefault="002F530F" w:rsidP="009654AD">
            <w:pPr>
              <w:jc w:val="center"/>
              <w:rPr>
                <w:rFonts w:ascii="Times New Roman" w:hAnsi="Times New Roman" w:cs="Times New Roman"/>
                <w:lang w:val="az-Latn-AZ"/>
              </w:rPr>
            </w:pPr>
            <w:r w:rsidRPr="007F7F66">
              <w:rPr>
                <w:rFonts w:ascii="Times New Roman" w:hAnsi="Times New Roman" w:cs="Times New Roman"/>
                <w:lang w:val="az-Latn-AZ"/>
              </w:rPr>
              <w:t>Pulsuz</w:t>
            </w:r>
          </w:p>
          <w:p w14:paraId="7021EC0F" w14:textId="77777777" w:rsidR="002F530F" w:rsidRPr="007F7F66" w:rsidRDefault="002F530F" w:rsidP="002F530F">
            <w:pPr>
              <w:jc w:val="center"/>
              <w:rPr>
                <w:rFonts w:ascii="Times New Roman" w:hAnsi="Times New Roman" w:cs="Times New Roman"/>
                <w:lang w:val="az-Latn-AZ"/>
              </w:rPr>
            </w:pPr>
          </w:p>
          <w:p w14:paraId="1734E66A" w14:textId="77777777" w:rsidR="002F530F" w:rsidRPr="007F7F66" w:rsidRDefault="002F530F" w:rsidP="006B3A4D">
            <w:pPr>
              <w:jc w:val="center"/>
              <w:rPr>
                <w:rFonts w:ascii="Times New Roman" w:hAnsi="Times New Roman" w:cs="Times New Roman"/>
                <w:lang w:val="az-Latn-AZ"/>
              </w:rPr>
            </w:pPr>
            <w:r w:rsidRPr="007F7F66">
              <w:rPr>
                <w:rFonts w:ascii="Times New Roman" w:hAnsi="Times New Roman" w:cs="Times New Roman"/>
                <w:lang w:val="az-Latn-AZ"/>
              </w:rPr>
              <w:t>Pulsuz</w:t>
            </w:r>
          </w:p>
          <w:p w14:paraId="6378216F" w14:textId="77777777" w:rsidR="002F530F" w:rsidRPr="007F7F66" w:rsidRDefault="002F530F" w:rsidP="009654AD">
            <w:pPr>
              <w:jc w:val="center"/>
              <w:rPr>
                <w:rFonts w:ascii="Times New Roman" w:hAnsi="Times New Roman" w:cs="Times New Roman"/>
                <w:lang w:val="az-Latn-AZ"/>
              </w:rPr>
            </w:pPr>
          </w:p>
          <w:p w14:paraId="12A7909E" w14:textId="77777777" w:rsidR="002F530F" w:rsidRPr="007F7F66" w:rsidRDefault="002F530F" w:rsidP="009654AD">
            <w:pPr>
              <w:jc w:val="center"/>
              <w:rPr>
                <w:rFonts w:ascii="Times New Roman" w:hAnsi="Times New Roman" w:cs="Times New Roman"/>
                <w:lang w:val="az-Latn-AZ"/>
              </w:rPr>
            </w:pPr>
          </w:p>
          <w:p w14:paraId="76C5389A" w14:textId="49D66A1A" w:rsidR="00CD0CC7" w:rsidRPr="007F7F66" w:rsidRDefault="00F00E7F" w:rsidP="009654AD">
            <w:pPr>
              <w:jc w:val="center"/>
              <w:rPr>
                <w:rFonts w:ascii="Times New Roman" w:hAnsi="Times New Roman" w:cs="Times New Roman"/>
                <w:lang w:val="az-Latn-AZ"/>
              </w:rPr>
            </w:pPr>
            <w:r w:rsidRPr="007F7F66">
              <w:rPr>
                <w:rFonts w:ascii="Times New Roman" w:hAnsi="Times New Roman" w:cs="Times New Roman"/>
                <w:lang w:val="az-Latn-AZ"/>
              </w:rPr>
              <w:t>Pulsuz</w:t>
            </w:r>
          </w:p>
          <w:p w14:paraId="498FB43D" w14:textId="5F2471FC" w:rsidR="00F00E7F" w:rsidRPr="007F7F66" w:rsidRDefault="002445CF" w:rsidP="009654AD">
            <w:pPr>
              <w:jc w:val="center"/>
              <w:rPr>
                <w:rFonts w:ascii="Times New Roman" w:hAnsi="Times New Roman" w:cs="Times New Roman"/>
                <w:lang w:val="az-Latn-AZ"/>
              </w:rPr>
            </w:pPr>
            <w:r w:rsidRPr="007F7F66">
              <w:rPr>
                <w:rFonts w:ascii="Times New Roman" w:hAnsi="Times New Roman" w:cs="Times New Roman"/>
                <w:lang w:val="az-Latn-AZ"/>
              </w:rPr>
              <w:t>Pulsuz</w:t>
            </w:r>
          </w:p>
          <w:p w14:paraId="6A939CA3" w14:textId="77777777" w:rsidR="00F00E7F" w:rsidRPr="007F7F66" w:rsidRDefault="00F00E7F" w:rsidP="009654AD">
            <w:pPr>
              <w:jc w:val="center"/>
              <w:rPr>
                <w:rFonts w:ascii="Times New Roman" w:hAnsi="Times New Roman" w:cs="Times New Roman"/>
                <w:lang w:val="az-Latn-AZ"/>
              </w:rPr>
            </w:pPr>
          </w:p>
          <w:p w14:paraId="63F88700" w14:textId="328975FF" w:rsidR="002604F4" w:rsidRPr="007F7F66" w:rsidRDefault="002445CF" w:rsidP="002445CF">
            <w:pPr>
              <w:jc w:val="center"/>
              <w:rPr>
                <w:rFonts w:ascii="Times New Roman" w:hAnsi="Times New Roman" w:cs="Times New Roman"/>
                <w:lang w:val="az-Latn-AZ"/>
              </w:rPr>
            </w:pPr>
            <w:r w:rsidRPr="007F7F66">
              <w:rPr>
                <w:rFonts w:ascii="Times New Roman" w:hAnsi="Times New Roman" w:cs="Times New Roman"/>
                <w:lang w:val="az-Latn-AZ"/>
              </w:rPr>
              <w:t>10</w:t>
            </w:r>
            <w:r w:rsidR="00CD0CC7" w:rsidRPr="007F7F66">
              <w:rPr>
                <w:rFonts w:ascii="Times New Roman" w:hAnsi="Times New Roman" w:cs="Times New Roman"/>
                <w:lang w:val="az-Latn-AZ"/>
              </w:rPr>
              <w:t xml:space="preserve"> AZN</w:t>
            </w:r>
          </w:p>
        </w:tc>
      </w:tr>
      <w:tr w:rsidR="006B3A4D" w:rsidRPr="007F7F66" w14:paraId="618ADAD8" w14:textId="77777777" w:rsidTr="00724102">
        <w:tc>
          <w:tcPr>
            <w:tcW w:w="6200" w:type="dxa"/>
            <w:tcBorders>
              <w:top w:val="single" w:sz="4" w:space="0" w:color="auto"/>
            </w:tcBorders>
          </w:tcPr>
          <w:p w14:paraId="37ABD2D6" w14:textId="16020FD7" w:rsidR="006B3A4D" w:rsidRPr="007F7F66" w:rsidRDefault="00D6262B" w:rsidP="009654AD">
            <w:pPr>
              <w:rPr>
                <w:rFonts w:ascii="Times New Roman" w:hAnsi="Times New Roman" w:cs="Times New Roman"/>
                <w:lang w:val="az-Latn-AZ"/>
              </w:rPr>
            </w:pPr>
            <w:r w:rsidRPr="007F7F66">
              <w:rPr>
                <w:rFonts w:ascii="Times New Roman" w:hAnsi="Times New Roman" w:cs="Times New Roman"/>
                <w:lang w:val="az-Latn-AZ"/>
              </w:rPr>
              <w:t>9</w:t>
            </w:r>
            <w:r w:rsidR="006B3A4D" w:rsidRPr="007F7F66">
              <w:rPr>
                <w:rFonts w:ascii="Times New Roman" w:hAnsi="Times New Roman" w:cs="Times New Roman"/>
                <w:lang w:val="az-Latn-AZ"/>
              </w:rPr>
              <w:t>.2. Sənədlərdə</w:t>
            </w:r>
            <w:r w:rsidR="001E3497" w:rsidRPr="007F7F66">
              <w:rPr>
                <w:rFonts w:ascii="Times New Roman" w:hAnsi="Times New Roman" w:cs="Times New Roman"/>
                <w:lang w:val="az-Latn-AZ"/>
              </w:rPr>
              <w:t>n su</w:t>
            </w:r>
            <w:r w:rsidR="006B3A4D" w:rsidRPr="007F7F66">
              <w:rPr>
                <w:rFonts w:ascii="Times New Roman" w:hAnsi="Times New Roman" w:cs="Times New Roman"/>
                <w:lang w:val="az-Latn-AZ"/>
              </w:rPr>
              <w:t>rət və ya dublikatın çıxarılması</w:t>
            </w:r>
            <w:r w:rsidR="00413C1F" w:rsidRPr="007F7F66">
              <w:rPr>
                <w:rFonts w:ascii="Times New Roman" w:hAnsi="Times New Roman" w:cs="Times New Roman"/>
                <w:lang w:val="az-Latn-AZ"/>
              </w:rPr>
              <w:t xml:space="preserve"> (hər bir nüsxə üçün)</w:t>
            </w:r>
          </w:p>
        </w:tc>
        <w:tc>
          <w:tcPr>
            <w:tcW w:w="4574" w:type="dxa"/>
            <w:tcBorders>
              <w:top w:val="single" w:sz="4" w:space="0" w:color="auto"/>
            </w:tcBorders>
          </w:tcPr>
          <w:p w14:paraId="55C429F7" w14:textId="77777777" w:rsidR="006B3A4D" w:rsidRPr="007F7F66" w:rsidRDefault="006B3A4D" w:rsidP="009654AD">
            <w:pPr>
              <w:jc w:val="center"/>
              <w:rPr>
                <w:rFonts w:ascii="Times New Roman" w:hAnsi="Times New Roman" w:cs="Times New Roman"/>
                <w:lang w:val="az-Latn-AZ"/>
              </w:rPr>
            </w:pPr>
            <w:r w:rsidRPr="007F7F66">
              <w:rPr>
                <w:rFonts w:ascii="Times New Roman" w:hAnsi="Times New Roman" w:cs="Times New Roman"/>
                <w:lang w:val="az-Latn-AZ"/>
              </w:rPr>
              <w:t>2 AZN</w:t>
            </w:r>
          </w:p>
        </w:tc>
      </w:tr>
      <w:tr w:rsidR="00A05FD7" w:rsidRPr="00F91886" w14:paraId="1E73B21A" w14:textId="77777777" w:rsidTr="002F530F">
        <w:tc>
          <w:tcPr>
            <w:tcW w:w="6200" w:type="dxa"/>
          </w:tcPr>
          <w:p w14:paraId="671B9370" w14:textId="77777777" w:rsidR="00D840B7" w:rsidRPr="007F7F66" w:rsidRDefault="00D840B7" w:rsidP="00D840B7">
            <w:pPr>
              <w:rPr>
                <w:rFonts w:ascii="Times New Roman" w:hAnsi="Times New Roman" w:cs="Times New Roman"/>
                <w:lang w:val="az-Latn-AZ"/>
              </w:rPr>
            </w:pPr>
            <w:r w:rsidRPr="007F7F66">
              <w:rPr>
                <w:rFonts w:ascii="Times New Roman" w:hAnsi="Times New Roman" w:cs="Times New Roman"/>
                <w:lang w:val="az-Latn-AZ"/>
              </w:rPr>
              <w:t>9.3. Məktub və arayışların verilməsi:</w:t>
            </w:r>
          </w:p>
          <w:p w14:paraId="27F40B40" w14:textId="77777777" w:rsidR="00D840B7" w:rsidRPr="007F7F66" w:rsidRDefault="00D840B7" w:rsidP="00D840B7">
            <w:pPr>
              <w:pStyle w:val="ListParagraph"/>
              <w:numPr>
                <w:ilvl w:val="0"/>
                <w:numId w:val="6"/>
              </w:numPr>
              <w:jc w:val="both"/>
              <w:rPr>
                <w:rFonts w:ascii="Times New Roman" w:hAnsi="Times New Roman"/>
                <w:lang w:val="az-Latn-AZ"/>
              </w:rPr>
            </w:pPr>
            <w:r w:rsidRPr="007F7F66">
              <w:rPr>
                <w:rFonts w:ascii="Times New Roman" w:hAnsi="Times New Roman"/>
                <w:lang w:val="az-Latn-AZ"/>
              </w:rPr>
              <w:t xml:space="preserve">Borc haqqında arayışın verilməsi </w:t>
            </w:r>
          </w:p>
          <w:p w14:paraId="58606EBD" w14:textId="77777777" w:rsidR="00D840B7" w:rsidRPr="007F7F66" w:rsidRDefault="00D840B7" w:rsidP="00D840B7">
            <w:pPr>
              <w:pStyle w:val="ListParagraph"/>
              <w:ind w:left="360"/>
              <w:jc w:val="both"/>
              <w:rPr>
                <w:rFonts w:ascii="Times New Roman" w:hAnsi="Times New Roman"/>
                <w:lang w:val="az-Latn-AZ"/>
              </w:rPr>
            </w:pPr>
          </w:p>
          <w:p w14:paraId="0685365C" w14:textId="77777777" w:rsidR="00D840B7" w:rsidRPr="007F7F66" w:rsidRDefault="00D840B7" w:rsidP="00D840B7">
            <w:pPr>
              <w:pStyle w:val="ListParagraph"/>
              <w:numPr>
                <w:ilvl w:val="0"/>
                <w:numId w:val="6"/>
              </w:numPr>
              <w:jc w:val="both"/>
              <w:rPr>
                <w:rFonts w:ascii="Times New Roman" w:hAnsi="Times New Roman"/>
                <w:lang w:val="az-Latn-AZ"/>
              </w:rPr>
            </w:pPr>
            <w:r w:rsidRPr="007F7F66">
              <w:rPr>
                <w:rFonts w:ascii="Times New Roman" w:hAnsi="Times New Roman"/>
                <w:lang w:val="az-Latn-AZ"/>
              </w:rPr>
              <w:lastRenderedPageBreak/>
              <w:t>Əvvəllər təqdim edilmiş girovdan (ipoteka yüklülüyündən) azad məktublarının təkrar verilməsi</w:t>
            </w:r>
          </w:p>
          <w:p w14:paraId="3F8317E7" w14:textId="77777777" w:rsidR="00D840B7" w:rsidRPr="007F7F66" w:rsidRDefault="00D840B7" w:rsidP="00D840B7">
            <w:pPr>
              <w:pStyle w:val="ListParagraph"/>
              <w:ind w:left="0"/>
              <w:jc w:val="both"/>
              <w:rPr>
                <w:rFonts w:ascii="Times New Roman" w:hAnsi="Times New Roman"/>
                <w:lang w:val="az-Latn-AZ"/>
              </w:rPr>
            </w:pPr>
          </w:p>
          <w:p w14:paraId="2338C067" w14:textId="77777777" w:rsidR="00D840B7" w:rsidRPr="007F7F66" w:rsidRDefault="00D840B7" w:rsidP="00D840B7">
            <w:pPr>
              <w:pStyle w:val="ListParagraph"/>
              <w:numPr>
                <w:ilvl w:val="0"/>
                <w:numId w:val="6"/>
              </w:numPr>
              <w:jc w:val="both"/>
              <w:rPr>
                <w:rFonts w:ascii="Times New Roman" w:hAnsi="Times New Roman"/>
                <w:lang w:val="az-Latn-AZ"/>
              </w:rPr>
            </w:pPr>
            <w:r w:rsidRPr="007F7F66">
              <w:rPr>
                <w:rFonts w:ascii="Times New Roman" w:hAnsi="Times New Roman"/>
                <w:lang w:val="az-Latn-AZ"/>
              </w:rPr>
              <w:t xml:space="preserve">İpoteka predmetinin dəyişdirilməsi, ipoteka predmetinin mülkiyyətçisinin dəyişdirilməsi,  habelə ipoteka predmeti ilə bağlı bütün növ razılıq məktublarının  verilməsi (əmlak sahibinin ailə üzvlərinin - </w:t>
            </w:r>
            <w:r w:rsidRPr="007F7F66">
              <w:rPr>
                <w:rFonts w:ascii="Palatino Linotype" w:hAnsi="Palatino Linotype"/>
                <w:bCs/>
                <w:lang w:val="az-Latn-AZ" w:eastAsia="az-Latn-AZ"/>
              </w:rPr>
              <w:t>ər-arvad, valideynlər və uşaqlar</w:t>
            </w:r>
            <w:r w:rsidRPr="007F7F66">
              <w:rPr>
                <w:rFonts w:ascii="Times New Roman" w:hAnsi="Times New Roman"/>
                <w:lang w:val="az-Latn-AZ"/>
              </w:rPr>
              <w:t xml:space="preserve"> bankda girovda olan əmlaka yaşayış qeydiyyatına düşməsi istisna olmaqla) </w:t>
            </w:r>
          </w:p>
          <w:p w14:paraId="5339EDD5" w14:textId="77777777" w:rsidR="00D840B7" w:rsidRPr="007F7F66" w:rsidRDefault="00D840B7" w:rsidP="00D840B7">
            <w:pPr>
              <w:pStyle w:val="ListParagraph"/>
              <w:jc w:val="both"/>
              <w:rPr>
                <w:rFonts w:ascii="Times New Roman" w:hAnsi="Times New Roman"/>
                <w:lang w:val="az-Latn-AZ"/>
              </w:rPr>
            </w:pPr>
          </w:p>
          <w:p w14:paraId="7065E9FB" w14:textId="4B01D598" w:rsidR="00D840B7" w:rsidRPr="007F7F66" w:rsidRDefault="00D840B7" w:rsidP="00D840B7">
            <w:pPr>
              <w:pStyle w:val="ListParagraph"/>
              <w:numPr>
                <w:ilvl w:val="0"/>
                <w:numId w:val="6"/>
              </w:numPr>
              <w:jc w:val="both"/>
              <w:rPr>
                <w:rFonts w:ascii="Times New Roman" w:hAnsi="Times New Roman"/>
                <w:lang w:val="az-Latn-AZ"/>
              </w:rPr>
            </w:pPr>
            <w:r w:rsidRPr="007F7F66">
              <w:rPr>
                <w:rFonts w:ascii="Times New Roman" w:hAnsi="Times New Roman"/>
                <w:lang w:val="az-Latn-AZ"/>
              </w:rPr>
              <w:t>Bankın xeyrinə ipoteka ilə yüklü edilmiş əmlaka, əmlak sahibindən başqa ailə üzvlərinin (</w:t>
            </w:r>
            <w:r w:rsidRPr="007F7F66">
              <w:rPr>
                <w:rFonts w:ascii="Palatino Linotype" w:hAnsi="Palatino Linotype"/>
                <w:bCs/>
                <w:lang w:val="az-Latn-AZ" w:eastAsia="az-Latn-AZ"/>
              </w:rPr>
              <w:t>ər-arvad, valideynlər və uşaqlar)</w:t>
            </w:r>
            <w:r w:rsidRPr="007F7F66">
              <w:rPr>
                <w:rFonts w:ascii="Times New Roman" w:hAnsi="Times New Roman"/>
                <w:lang w:val="az-Latn-AZ"/>
              </w:rPr>
              <w:t xml:space="preserve"> yaşayış qeydiyyatına düşməsinə razılıq məktubunun verilməsi</w:t>
            </w:r>
          </w:p>
          <w:p w14:paraId="41F6D28D" w14:textId="77777777" w:rsidR="004E1F82" w:rsidRPr="007F7F66" w:rsidRDefault="004E1F82" w:rsidP="004E1F82">
            <w:pPr>
              <w:pStyle w:val="ListParagraph"/>
              <w:rPr>
                <w:rFonts w:ascii="Times New Roman" w:hAnsi="Times New Roman"/>
                <w:lang w:val="az-Latn-AZ"/>
              </w:rPr>
            </w:pPr>
          </w:p>
          <w:p w14:paraId="0D4668A4" w14:textId="77777777" w:rsidR="004E1F82" w:rsidRPr="007F7F66" w:rsidRDefault="004E1F82" w:rsidP="004E1F82">
            <w:pPr>
              <w:pStyle w:val="ListParagraph"/>
              <w:numPr>
                <w:ilvl w:val="0"/>
                <w:numId w:val="6"/>
              </w:numPr>
              <w:rPr>
                <w:rFonts w:ascii="Times New Roman" w:hAnsi="Times New Roman"/>
                <w:lang w:val="az-Latn-AZ"/>
              </w:rPr>
            </w:pPr>
            <w:r w:rsidRPr="007F7F66">
              <w:rPr>
                <w:rFonts w:ascii="Times New Roman" w:hAnsi="Times New Roman"/>
                <w:lang w:val="az-Latn-AZ"/>
              </w:rPr>
              <w:t>Bankın xeyrinə ipoteka ilə yüklü edilmiş  əmlakın  mülkiyyətçisi vəfat etdikdə mülkiyyətçinin dəyişdirilməsi</w:t>
            </w:r>
          </w:p>
          <w:p w14:paraId="206C1877" w14:textId="77777777" w:rsidR="004E1F82" w:rsidRPr="007F7F66" w:rsidRDefault="004E1F82" w:rsidP="004E1F82">
            <w:pPr>
              <w:pStyle w:val="ListParagraph"/>
              <w:jc w:val="both"/>
              <w:rPr>
                <w:rFonts w:ascii="Times New Roman" w:hAnsi="Times New Roman"/>
                <w:lang w:val="az-Latn-AZ"/>
              </w:rPr>
            </w:pPr>
          </w:p>
          <w:p w14:paraId="6BC4BF54" w14:textId="336BA7CE" w:rsidR="0050487C" w:rsidRPr="007F7F66" w:rsidRDefault="0050487C" w:rsidP="0050487C">
            <w:pPr>
              <w:jc w:val="both"/>
              <w:rPr>
                <w:rFonts w:ascii="Times New Roman" w:hAnsi="Times New Roman"/>
                <w:lang w:val="az-Latn-AZ"/>
              </w:rPr>
            </w:pPr>
          </w:p>
          <w:p w14:paraId="2869A5CC" w14:textId="4917661E" w:rsidR="00A05FD7" w:rsidRPr="007F7F66" w:rsidRDefault="0050487C" w:rsidP="0050487C">
            <w:pPr>
              <w:jc w:val="both"/>
              <w:rPr>
                <w:rFonts w:ascii="Times New Roman" w:hAnsi="Times New Roman" w:cs="Times New Roman"/>
                <w:lang w:val="az-Latn-AZ"/>
              </w:rPr>
            </w:pPr>
            <w:r w:rsidRPr="007F7F66">
              <w:rPr>
                <w:rFonts w:ascii="Times New Roman" w:hAnsi="Times New Roman" w:cs="Times New Roman"/>
                <w:noProof/>
                <w:lang w:val="az-Latn-AZ" w:eastAsia="ru-RU"/>
              </w:rPr>
              <w:t>Qeyd. Arayış və razılıq məktubları yalnız müştərilərin və ya müştərinin vərəsələrinin rəsmi müraciəti əsasında verilə bilər.</w:t>
            </w:r>
          </w:p>
        </w:tc>
        <w:tc>
          <w:tcPr>
            <w:tcW w:w="4574" w:type="dxa"/>
          </w:tcPr>
          <w:p w14:paraId="56144709" w14:textId="77777777" w:rsidR="00AC62E6" w:rsidRPr="007F7F66" w:rsidRDefault="00AC62E6" w:rsidP="00AC62E6">
            <w:pPr>
              <w:jc w:val="center"/>
              <w:rPr>
                <w:rFonts w:ascii="Times New Roman" w:hAnsi="Times New Roman" w:cs="Times New Roman"/>
                <w:lang w:val="az-Latn-AZ"/>
              </w:rPr>
            </w:pPr>
          </w:p>
          <w:p w14:paraId="2E2C6BE5" w14:textId="77777777" w:rsidR="00D840B7" w:rsidRPr="007F7F66" w:rsidRDefault="00D840B7" w:rsidP="00D840B7">
            <w:pPr>
              <w:jc w:val="center"/>
              <w:rPr>
                <w:rFonts w:ascii="Times New Roman" w:hAnsi="Times New Roman" w:cs="Times New Roman"/>
                <w:lang w:val="az-Latn-AZ"/>
              </w:rPr>
            </w:pPr>
            <w:r w:rsidRPr="007F7F66">
              <w:rPr>
                <w:rFonts w:ascii="Times New Roman" w:hAnsi="Times New Roman" w:cs="Times New Roman"/>
                <w:lang w:val="az-Latn-AZ"/>
              </w:rPr>
              <w:t>20 AZN</w:t>
            </w:r>
          </w:p>
          <w:p w14:paraId="7933EB88" w14:textId="77777777" w:rsidR="00D840B7" w:rsidRPr="007F7F66" w:rsidRDefault="00D840B7" w:rsidP="00D840B7">
            <w:pPr>
              <w:jc w:val="center"/>
              <w:rPr>
                <w:rFonts w:ascii="Times New Roman" w:hAnsi="Times New Roman" w:cs="Times New Roman"/>
                <w:lang w:val="az-Latn-AZ"/>
              </w:rPr>
            </w:pPr>
          </w:p>
          <w:p w14:paraId="57DFBB36" w14:textId="77777777" w:rsidR="00D840B7" w:rsidRPr="007F7F66" w:rsidRDefault="00D840B7" w:rsidP="00D840B7">
            <w:pPr>
              <w:jc w:val="center"/>
              <w:rPr>
                <w:rFonts w:ascii="Times New Roman" w:hAnsi="Times New Roman" w:cs="Times New Roman"/>
                <w:lang w:val="az-Latn-AZ"/>
              </w:rPr>
            </w:pPr>
          </w:p>
          <w:p w14:paraId="3D1DFBBB" w14:textId="77777777" w:rsidR="00D840B7" w:rsidRPr="007F7F66" w:rsidRDefault="00D840B7" w:rsidP="00D840B7">
            <w:pPr>
              <w:jc w:val="center"/>
              <w:rPr>
                <w:rFonts w:ascii="Times New Roman" w:hAnsi="Times New Roman" w:cs="Times New Roman"/>
                <w:lang w:val="az-Latn-AZ"/>
              </w:rPr>
            </w:pPr>
            <w:r w:rsidRPr="007F7F66">
              <w:rPr>
                <w:rFonts w:ascii="Times New Roman" w:hAnsi="Times New Roman" w:cs="Times New Roman"/>
                <w:lang w:val="az-Latn-AZ"/>
              </w:rPr>
              <w:lastRenderedPageBreak/>
              <w:t>30 AZN</w:t>
            </w:r>
          </w:p>
          <w:p w14:paraId="424F0B1A" w14:textId="77777777" w:rsidR="00D840B7" w:rsidRPr="007F7F66" w:rsidRDefault="00D840B7" w:rsidP="00D840B7">
            <w:pPr>
              <w:jc w:val="center"/>
              <w:rPr>
                <w:rFonts w:ascii="Times New Roman" w:hAnsi="Times New Roman" w:cs="Times New Roman"/>
                <w:lang w:val="az-Latn-AZ"/>
              </w:rPr>
            </w:pPr>
          </w:p>
          <w:p w14:paraId="6D69B9F0" w14:textId="77777777" w:rsidR="00D840B7" w:rsidRPr="007F7F66" w:rsidRDefault="00D840B7" w:rsidP="00D840B7">
            <w:pPr>
              <w:jc w:val="center"/>
              <w:rPr>
                <w:rFonts w:ascii="Times New Roman" w:hAnsi="Times New Roman" w:cs="Times New Roman"/>
                <w:lang w:val="az-Latn-AZ"/>
              </w:rPr>
            </w:pPr>
          </w:p>
          <w:p w14:paraId="0C0F0FB2" w14:textId="77777777" w:rsidR="00D840B7" w:rsidRPr="007F7F66" w:rsidRDefault="00D840B7" w:rsidP="00D840B7">
            <w:pPr>
              <w:jc w:val="center"/>
              <w:rPr>
                <w:rFonts w:ascii="Times New Roman" w:hAnsi="Times New Roman" w:cs="Times New Roman"/>
                <w:lang w:val="az-Latn-AZ"/>
              </w:rPr>
            </w:pPr>
          </w:p>
          <w:p w14:paraId="38D9DB88" w14:textId="77777777" w:rsidR="00D840B7" w:rsidRPr="007F7F66" w:rsidRDefault="00D840B7" w:rsidP="00D840B7">
            <w:pPr>
              <w:jc w:val="center"/>
              <w:rPr>
                <w:rFonts w:ascii="Times New Roman" w:hAnsi="Times New Roman" w:cs="Times New Roman"/>
                <w:lang w:val="az-Latn-AZ"/>
              </w:rPr>
            </w:pPr>
            <w:r w:rsidRPr="007F7F66">
              <w:rPr>
                <w:rFonts w:ascii="Times New Roman" w:hAnsi="Times New Roman" w:cs="Times New Roman"/>
                <w:lang w:val="az-Latn-AZ"/>
              </w:rPr>
              <w:t>30 AZN</w:t>
            </w:r>
          </w:p>
          <w:p w14:paraId="18C7CF45" w14:textId="77777777" w:rsidR="00D840B7" w:rsidRPr="007F7F66" w:rsidRDefault="00D840B7" w:rsidP="00D840B7">
            <w:pPr>
              <w:jc w:val="center"/>
              <w:rPr>
                <w:rFonts w:ascii="Times New Roman" w:hAnsi="Times New Roman" w:cs="Times New Roman"/>
                <w:lang w:val="az-Latn-AZ"/>
              </w:rPr>
            </w:pPr>
          </w:p>
          <w:p w14:paraId="44673BE5" w14:textId="77777777" w:rsidR="00D840B7" w:rsidRPr="007F7F66" w:rsidRDefault="00D840B7" w:rsidP="00D840B7">
            <w:pPr>
              <w:jc w:val="center"/>
              <w:rPr>
                <w:rFonts w:ascii="Times New Roman" w:hAnsi="Times New Roman" w:cs="Times New Roman"/>
                <w:lang w:val="az-Latn-AZ"/>
              </w:rPr>
            </w:pPr>
          </w:p>
          <w:p w14:paraId="47719203" w14:textId="77777777" w:rsidR="00D840B7" w:rsidRPr="007F7F66" w:rsidRDefault="00D840B7" w:rsidP="00D840B7">
            <w:pPr>
              <w:jc w:val="center"/>
              <w:rPr>
                <w:rFonts w:ascii="Times New Roman" w:hAnsi="Times New Roman" w:cs="Times New Roman"/>
                <w:lang w:val="az-Latn-AZ"/>
              </w:rPr>
            </w:pPr>
          </w:p>
          <w:p w14:paraId="6AFB646A" w14:textId="77777777" w:rsidR="00D840B7" w:rsidRPr="007F7F66" w:rsidRDefault="00D840B7" w:rsidP="00D840B7">
            <w:pPr>
              <w:jc w:val="center"/>
              <w:rPr>
                <w:rFonts w:ascii="Times New Roman" w:hAnsi="Times New Roman" w:cs="Times New Roman"/>
                <w:lang w:val="az-Latn-AZ"/>
              </w:rPr>
            </w:pPr>
          </w:p>
          <w:p w14:paraId="494822DB" w14:textId="77777777" w:rsidR="00D840B7" w:rsidRPr="007F7F66" w:rsidRDefault="00D840B7" w:rsidP="00D840B7">
            <w:pPr>
              <w:jc w:val="center"/>
              <w:rPr>
                <w:rFonts w:ascii="Times New Roman" w:hAnsi="Times New Roman" w:cs="Times New Roman"/>
                <w:lang w:val="az-Latn-AZ"/>
              </w:rPr>
            </w:pPr>
          </w:p>
          <w:p w14:paraId="6F6DF835" w14:textId="77777777" w:rsidR="00D840B7" w:rsidRPr="007F7F66" w:rsidRDefault="00D840B7" w:rsidP="00D840B7">
            <w:pPr>
              <w:jc w:val="center"/>
              <w:rPr>
                <w:rFonts w:ascii="Times New Roman" w:hAnsi="Times New Roman" w:cs="Times New Roman"/>
                <w:lang w:val="az-Latn-AZ"/>
              </w:rPr>
            </w:pPr>
          </w:p>
          <w:p w14:paraId="68D8027C" w14:textId="77777777" w:rsidR="00D840B7" w:rsidRPr="007F7F66" w:rsidRDefault="00D840B7" w:rsidP="00D840B7">
            <w:pPr>
              <w:jc w:val="center"/>
              <w:rPr>
                <w:rFonts w:ascii="Times New Roman" w:hAnsi="Times New Roman" w:cs="Times New Roman"/>
                <w:lang w:val="az-Latn-AZ"/>
              </w:rPr>
            </w:pPr>
          </w:p>
          <w:p w14:paraId="06F1B89F" w14:textId="77777777" w:rsidR="00AC62E6" w:rsidRPr="007F7F66" w:rsidRDefault="00D840B7" w:rsidP="00D840B7">
            <w:pPr>
              <w:jc w:val="center"/>
              <w:rPr>
                <w:rFonts w:ascii="Times New Roman" w:hAnsi="Times New Roman" w:cs="Times New Roman"/>
                <w:lang w:val="az-Latn-AZ"/>
              </w:rPr>
            </w:pPr>
            <w:r w:rsidRPr="007F7F66">
              <w:rPr>
                <w:rFonts w:ascii="Times New Roman" w:hAnsi="Times New Roman" w:cs="Times New Roman"/>
                <w:lang w:val="az-Latn-AZ"/>
              </w:rPr>
              <w:t>10 AZN</w:t>
            </w:r>
          </w:p>
          <w:p w14:paraId="15EA9B3A" w14:textId="77777777" w:rsidR="004E1F82" w:rsidRPr="007F7F66" w:rsidRDefault="004E1F82" w:rsidP="00D840B7">
            <w:pPr>
              <w:jc w:val="center"/>
              <w:rPr>
                <w:rFonts w:ascii="Times New Roman" w:hAnsi="Times New Roman" w:cs="Times New Roman"/>
                <w:lang w:val="az-Latn-AZ"/>
              </w:rPr>
            </w:pPr>
          </w:p>
          <w:p w14:paraId="010E5AD4" w14:textId="77777777" w:rsidR="004E1F82" w:rsidRPr="007F7F66" w:rsidRDefault="004E1F82" w:rsidP="00D840B7">
            <w:pPr>
              <w:jc w:val="center"/>
              <w:rPr>
                <w:rFonts w:ascii="Times New Roman" w:hAnsi="Times New Roman" w:cs="Times New Roman"/>
                <w:lang w:val="az-Latn-AZ"/>
              </w:rPr>
            </w:pPr>
          </w:p>
          <w:p w14:paraId="07D6CA3D" w14:textId="77777777" w:rsidR="004E1F82" w:rsidRPr="007F7F66" w:rsidRDefault="004E1F82" w:rsidP="00D840B7">
            <w:pPr>
              <w:jc w:val="center"/>
              <w:rPr>
                <w:rFonts w:ascii="Times New Roman" w:hAnsi="Times New Roman" w:cs="Times New Roman"/>
                <w:lang w:val="az-Latn-AZ"/>
              </w:rPr>
            </w:pPr>
          </w:p>
          <w:p w14:paraId="1022B483" w14:textId="2AE15105" w:rsidR="004E1F82" w:rsidRPr="007F7F66" w:rsidRDefault="004E1F82" w:rsidP="00D840B7">
            <w:pPr>
              <w:jc w:val="center"/>
              <w:rPr>
                <w:rFonts w:ascii="Times New Roman" w:hAnsi="Times New Roman" w:cs="Times New Roman"/>
                <w:lang w:val="az-Latn-AZ"/>
              </w:rPr>
            </w:pPr>
            <w:r w:rsidRPr="007F7F66">
              <w:rPr>
                <w:rFonts w:ascii="Times New Roman" w:hAnsi="Times New Roman" w:cs="Times New Roman"/>
                <w:lang w:val="az-Latn-AZ"/>
              </w:rPr>
              <w:t>0 AZN</w:t>
            </w:r>
          </w:p>
        </w:tc>
      </w:tr>
      <w:tr w:rsidR="00342C6B" w:rsidRPr="007F7F66" w14:paraId="1A96133F" w14:textId="77777777" w:rsidTr="00D6262B">
        <w:tc>
          <w:tcPr>
            <w:tcW w:w="10774" w:type="dxa"/>
            <w:gridSpan w:val="2"/>
            <w:shd w:val="clear" w:color="auto" w:fill="D5DCE4" w:themeFill="text2" w:themeFillTint="33"/>
          </w:tcPr>
          <w:p w14:paraId="39F8D87D" w14:textId="55F1C347" w:rsidR="00342C6B" w:rsidRPr="007F7F66" w:rsidRDefault="00342C6B" w:rsidP="009654AD">
            <w:pPr>
              <w:jc w:val="both"/>
              <w:rPr>
                <w:rFonts w:ascii="Times New Roman" w:hAnsi="Times New Roman" w:cs="Times New Roman"/>
                <w:b/>
                <w:sz w:val="24"/>
                <w:szCs w:val="24"/>
                <w:lang w:val="az-Latn-AZ"/>
              </w:rPr>
            </w:pPr>
            <w:r w:rsidRPr="007F7F66">
              <w:rPr>
                <w:rFonts w:ascii="Times New Roman" w:hAnsi="Times New Roman" w:cs="Times New Roman"/>
                <w:b/>
                <w:lang w:val="az-Latn-AZ"/>
              </w:rPr>
              <w:lastRenderedPageBreak/>
              <w:t>10. Əlavə xidmətlər</w:t>
            </w:r>
          </w:p>
        </w:tc>
      </w:tr>
      <w:tr w:rsidR="00342C6B" w:rsidRPr="007F7F66" w14:paraId="090E8E13" w14:textId="77777777" w:rsidTr="002F530F">
        <w:tc>
          <w:tcPr>
            <w:tcW w:w="6200" w:type="dxa"/>
          </w:tcPr>
          <w:p w14:paraId="0A6D1794" w14:textId="121B2036" w:rsidR="00342C6B" w:rsidRPr="007F7F66" w:rsidRDefault="00342C6B" w:rsidP="009654AD">
            <w:pPr>
              <w:rPr>
                <w:rFonts w:ascii="Times New Roman" w:hAnsi="Times New Roman" w:cs="Times New Roman"/>
                <w:lang w:val="az-Latn-AZ"/>
              </w:rPr>
            </w:pPr>
            <w:r w:rsidRPr="007F7F66">
              <w:rPr>
                <w:rFonts w:ascii="Times New Roman" w:hAnsi="Times New Roman" w:cs="Times New Roman"/>
                <w:lang w:val="az-Latn-AZ"/>
              </w:rPr>
              <w:t>10.1. İnternet/ Mobil bankçılıq xidmətinə qoşulma</w:t>
            </w:r>
          </w:p>
        </w:tc>
        <w:tc>
          <w:tcPr>
            <w:tcW w:w="4574" w:type="dxa"/>
          </w:tcPr>
          <w:p w14:paraId="162E4B61" w14:textId="77777777" w:rsidR="00342C6B" w:rsidRPr="007F7F66" w:rsidRDefault="00342C6B" w:rsidP="009654AD">
            <w:pPr>
              <w:jc w:val="center"/>
              <w:rPr>
                <w:rFonts w:ascii="Times New Roman" w:hAnsi="Times New Roman" w:cs="Times New Roman"/>
                <w:lang w:val="az-Latn-AZ"/>
              </w:rPr>
            </w:pPr>
            <w:r w:rsidRPr="007F7F66">
              <w:rPr>
                <w:rFonts w:ascii="Times New Roman" w:hAnsi="Times New Roman" w:cs="Times New Roman"/>
                <w:lang w:val="az-Latn-AZ"/>
              </w:rPr>
              <w:t>Pulsuz</w:t>
            </w:r>
          </w:p>
        </w:tc>
      </w:tr>
      <w:tr w:rsidR="00342C6B" w:rsidRPr="007F7F66" w14:paraId="1CCEEC67" w14:textId="77777777" w:rsidTr="002F530F">
        <w:tc>
          <w:tcPr>
            <w:tcW w:w="6200" w:type="dxa"/>
          </w:tcPr>
          <w:p w14:paraId="0E6D2D79" w14:textId="50DC0084" w:rsidR="00342C6B" w:rsidRPr="007F7F66" w:rsidRDefault="00342C6B" w:rsidP="009654AD">
            <w:pPr>
              <w:rPr>
                <w:rFonts w:ascii="Times New Roman" w:hAnsi="Times New Roman" w:cs="Times New Roman"/>
                <w:lang w:val="az-Latn-AZ"/>
              </w:rPr>
            </w:pPr>
            <w:r w:rsidRPr="007F7F66">
              <w:rPr>
                <w:rFonts w:ascii="Times New Roman" w:hAnsi="Times New Roman" w:cs="Times New Roman"/>
                <w:lang w:val="az-Latn-AZ"/>
              </w:rPr>
              <w:t>10.2. Cari hesablar vasitəsilə aparılan əməliyyatlar üzrə müştərinin SMS məlumatlandırılması:</w:t>
            </w:r>
          </w:p>
          <w:p w14:paraId="0D7621C6" w14:textId="77777777" w:rsidR="00342C6B" w:rsidRPr="007F7F66" w:rsidRDefault="00342C6B" w:rsidP="007D2D3F">
            <w:pPr>
              <w:pStyle w:val="ListParagraph"/>
              <w:numPr>
                <w:ilvl w:val="0"/>
                <w:numId w:val="7"/>
              </w:numPr>
              <w:rPr>
                <w:rFonts w:ascii="Times New Roman" w:hAnsi="Times New Roman" w:cs="Times New Roman"/>
                <w:lang w:val="az-Latn-AZ"/>
              </w:rPr>
            </w:pPr>
            <w:r w:rsidRPr="007F7F66">
              <w:rPr>
                <w:rFonts w:ascii="Times New Roman" w:hAnsi="Times New Roman" w:cs="Times New Roman"/>
                <w:lang w:val="az-Latn-AZ"/>
              </w:rPr>
              <w:t>AZN</w:t>
            </w:r>
          </w:p>
          <w:p w14:paraId="07FA5FDB" w14:textId="77777777" w:rsidR="00342C6B" w:rsidRPr="007F7F66" w:rsidRDefault="00342C6B" w:rsidP="007D2D3F">
            <w:pPr>
              <w:pStyle w:val="ListParagraph"/>
              <w:numPr>
                <w:ilvl w:val="0"/>
                <w:numId w:val="7"/>
              </w:numPr>
              <w:rPr>
                <w:rFonts w:ascii="Times New Roman" w:hAnsi="Times New Roman" w:cs="Times New Roman"/>
                <w:lang w:val="az-Latn-AZ"/>
              </w:rPr>
            </w:pPr>
            <w:r w:rsidRPr="007F7F66">
              <w:rPr>
                <w:rFonts w:ascii="Times New Roman" w:hAnsi="Times New Roman" w:cs="Times New Roman"/>
                <w:lang w:val="az-Latn-AZ"/>
              </w:rPr>
              <w:t>USD/EUR</w:t>
            </w:r>
          </w:p>
          <w:p w14:paraId="2B3C0D81" w14:textId="77777777" w:rsidR="00342C6B" w:rsidRPr="007F7F66" w:rsidRDefault="00342C6B" w:rsidP="007D2D3F">
            <w:pPr>
              <w:pStyle w:val="ListParagraph"/>
              <w:numPr>
                <w:ilvl w:val="0"/>
                <w:numId w:val="7"/>
              </w:numPr>
              <w:rPr>
                <w:rFonts w:ascii="Times New Roman" w:hAnsi="Times New Roman" w:cs="Times New Roman"/>
                <w:lang w:val="az-Latn-AZ"/>
              </w:rPr>
            </w:pPr>
            <w:r w:rsidRPr="007F7F66">
              <w:rPr>
                <w:rFonts w:ascii="Times New Roman" w:hAnsi="Times New Roman" w:cs="Times New Roman"/>
                <w:lang w:val="az-Latn-AZ"/>
              </w:rPr>
              <w:t>GBP/RUB</w:t>
            </w:r>
          </w:p>
        </w:tc>
        <w:tc>
          <w:tcPr>
            <w:tcW w:w="4574" w:type="dxa"/>
          </w:tcPr>
          <w:p w14:paraId="39DEE980" w14:textId="77777777" w:rsidR="00342C6B" w:rsidRPr="007F7F66" w:rsidRDefault="00342C6B" w:rsidP="009654AD">
            <w:pPr>
              <w:jc w:val="center"/>
              <w:rPr>
                <w:rFonts w:ascii="Times New Roman" w:hAnsi="Times New Roman" w:cs="Times New Roman"/>
                <w:lang w:val="az-Latn-AZ"/>
              </w:rPr>
            </w:pPr>
          </w:p>
          <w:p w14:paraId="37B0B2F6" w14:textId="77777777" w:rsidR="00342C6B" w:rsidRPr="007F7F66" w:rsidRDefault="00342C6B" w:rsidP="009654AD">
            <w:pPr>
              <w:jc w:val="center"/>
              <w:rPr>
                <w:rFonts w:ascii="Times New Roman" w:hAnsi="Times New Roman" w:cs="Times New Roman"/>
                <w:lang w:val="az-Latn-AZ"/>
              </w:rPr>
            </w:pPr>
          </w:p>
          <w:p w14:paraId="10CE4A95" w14:textId="77777777" w:rsidR="00342C6B" w:rsidRPr="007F7F66" w:rsidRDefault="00342C6B" w:rsidP="009654AD">
            <w:pPr>
              <w:jc w:val="center"/>
              <w:rPr>
                <w:rFonts w:ascii="Times New Roman" w:hAnsi="Times New Roman" w:cs="Times New Roman"/>
                <w:lang w:val="az-Latn-AZ"/>
              </w:rPr>
            </w:pPr>
            <w:r w:rsidRPr="007F7F66">
              <w:rPr>
                <w:rFonts w:ascii="Times New Roman" w:hAnsi="Times New Roman" w:cs="Times New Roman"/>
                <w:lang w:val="az-Latn-AZ"/>
              </w:rPr>
              <w:t>aylıq 1 AZN/ illik 10 AZN</w:t>
            </w:r>
          </w:p>
          <w:p w14:paraId="550FE6FB" w14:textId="77777777" w:rsidR="00342C6B" w:rsidRPr="007F7F66" w:rsidRDefault="00342C6B" w:rsidP="009654AD">
            <w:pPr>
              <w:jc w:val="center"/>
              <w:rPr>
                <w:rFonts w:ascii="Times New Roman" w:hAnsi="Times New Roman" w:cs="Times New Roman"/>
                <w:lang w:val="az-Latn-AZ"/>
              </w:rPr>
            </w:pPr>
            <w:r w:rsidRPr="007F7F66">
              <w:rPr>
                <w:rFonts w:ascii="Times New Roman" w:hAnsi="Times New Roman" w:cs="Times New Roman"/>
                <w:lang w:val="az-Latn-AZ"/>
              </w:rPr>
              <w:t>aylıq 1 USD/EUR/ illik 10 USD/EUR</w:t>
            </w:r>
          </w:p>
          <w:p w14:paraId="5E1D1581" w14:textId="77777777" w:rsidR="00342C6B" w:rsidRPr="007F7F66" w:rsidRDefault="00342C6B" w:rsidP="009654AD">
            <w:pPr>
              <w:jc w:val="center"/>
              <w:rPr>
                <w:rFonts w:ascii="Times New Roman" w:hAnsi="Times New Roman" w:cs="Times New Roman"/>
                <w:lang w:val="az-Latn-AZ"/>
              </w:rPr>
            </w:pPr>
            <w:r w:rsidRPr="007F7F66">
              <w:rPr>
                <w:rFonts w:ascii="Times New Roman" w:hAnsi="Times New Roman" w:cs="Times New Roman"/>
                <w:lang w:val="az-Latn-AZ"/>
              </w:rPr>
              <w:t>aylıq 1 USD/ illik 10 USD</w:t>
            </w:r>
          </w:p>
        </w:tc>
      </w:tr>
    </w:tbl>
    <w:p w14:paraId="16401767" w14:textId="3C999D54" w:rsidR="00A05FD7" w:rsidRPr="007F7F66" w:rsidRDefault="00A05FD7" w:rsidP="00A00D01">
      <w:pPr>
        <w:jc w:val="right"/>
        <w:rPr>
          <w:rFonts w:ascii="Tahoma" w:hAnsi="Tahoma" w:cs="Tahoma"/>
          <w:b/>
          <w:sz w:val="28"/>
          <w:szCs w:val="28"/>
          <w:lang w:val="az-Latn-AZ"/>
        </w:rPr>
      </w:pPr>
    </w:p>
    <w:p w14:paraId="6C3564AC" w14:textId="51EAA591" w:rsidR="0028324F" w:rsidRPr="007F7F66" w:rsidRDefault="0028324F" w:rsidP="00A00D01">
      <w:pPr>
        <w:jc w:val="right"/>
        <w:rPr>
          <w:rFonts w:ascii="Tahoma" w:hAnsi="Tahoma" w:cs="Tahoma"/>
          <w:b/>
          <w:sz w:val="28"/>
          <w:szCs w:val="28"/>
          <w:lang w:val="az-Latn-AZ"/>
        </w:rPr>
      </w:pPr>
    </w:p>
    <w:p w14:paraId="31DE81B2" w14:textId="59EFDC85" w:rsidR="00227AFD" w:rsidRPr="007F7F66" w:rsidRDefault="00227AFD" w:rsidP="00A00D01">
      <w:pPr>
        <w:jc w:val="right"/>
        <w:rPr>
          <w:rFonts w:ascii="Tahoma" w:hAnsi="Tahoma" w:cs="Tahoma"/>
          <w:b/>
          <w:sz w:val="28"/>
          <w:szCs w:val="28"/>
          <w:lang w:val="az-Latn-AZ"/>
        </w:rPr>
      </w:pPr>
    </w:p>
    <w:p w14:paraId="61EBC65C" w14:textId="5B3B2417" w:rsidR="00227AFD" w:rsidRPr="007F7F66" w:rsidRDefault="00227AFD" w:rsidP="00A00D01">
      <w:pPr>
        <w:jc w:val="right"/>
        <w:rPr>
          <w:rFonts w:ascii="Tahoma" w:hAnsi="Tahoma" w:cs="Tahoma"/>
          <w:b/>
          <w:sz w:val="28"/>
          <w:szCs w:val="28"/>
          <w:lang w:val="az-Latn-AZ"/>
        </w:rPr>
      </w:pPr>
    </w:p>
    <w:p w14:paraId="06E471BC" w14:textId="4E677FE0" w:rsidR="00227AFD" w:rsidRPr="007F7F66" w:rsidRDefault="00227AFD" w:rsidP="00A00D01">
      <w:pPr>
        <w:jc w:val="right"/>
        <w:rPr>
          <w:rFonts w:ascii="Tahoma" w:hAnsi="Tahoma" w:cs="Tahoma"/>
          <w:b/>
          <w:sz w:val="28"/>
          <w:szCs w:val="28"/>
          <w:lang w:val="az-Latn-AZ"/>
        </w:rPr>
      </w:pPr>
    </w:p>
    <w:p w14:paraId="73A1A2F7" w14:textId="0135B27E" w:rsidR="00227AFD" w:rsidRPr="007F7F66" w:rsidRDefault="00227AFD" w:rsidP="00A00D01">
      <w:pPr>
        <w:jc w:val="right"/>
        <w:rPr>
          <w:rFonts w:ascii="Tahoma" w:hAnsi="Tahoma" w:cs="Tahoma"/>
          <w:b/>
          <w:sz w:val="28"/>
          <w:szCs w:val="28"/>
          <w:lang w:val="az-Latn-AZ"/>
        </w:rPr>
      </w:pPr>
    </w:p>
    <w:p w14:paraId="040D31EA" w14:textId="636FD0A3" w:rsidR="0053278E" w:rsidRPr="007F7F66" w:rsidRDefault="0053278E" w:rsidP="00A00D01">
      <w:pPr>
        <w:jc w:val="right"/>
        <w:rPr>
          <w:rFonts w:ascii="Tahoma" w:hAnsi="Tahoma" w:cs="Tahoma"/>
          <w:b/>
          <w:sz w:val="28"/>
          <w:szCs w:val="28"/>
          <w:lang w:val="az-Latn-AZ"/>
        </w:rPr>
      </w:pPr>
    </w:p>
    <w:p w14:paraId="53A3E357" w14:textId="2297CEBD" w:rsidR="0053278E" w:rsidRPr="007F7F66" w:rsidRDefault="0053278E" w:rsidP="00A00D01">
      <w:pPr>
        <w:jc w:val="right"/>
        <w:rPr>
          <w:rFonts w:ascii="Tahoma" w:hAnsi="Tahoma" w:cs="Tahoma"/>
          <w:b/>
          <w:sz w:val="28"/>
          <w:szCs w:val="28"/>
          <w:lang w:val="az-Latn-AZ"/>
        </w:rPr>
      </w:pPr>
    </w:p>
    <w:p w14:paraId="34E2FCBB" w14:textId="74850330" w:rsidR="0053278E" w:rsidRPr="007F7F66" w:rsidRDefault="0053278E" w:rsidP="00A00D01">
      <w:pPr>
        <w:jc w:val="right"/>
        <w:rPr>
          <w:rFonts w:ascii="Tahoma" w:hAnsi="Tahoma" w:cs="Tahoma"/>
          <w:b/>
          <w:sz w:val="28"/>
          <w:szCs w:val="28"/>
          <w:lang w:val="az-Latn-AZ"/>
        </w:rPr>
      </w:pPr>
    </w:p>
    <w:p w14:paraId="2DD83E27" w14:textId="270E0166" w:rsidR="0053278E" w:rsidRPr="007F7F66" w:rsidRDefault="0053278E" w:rsidP="00A00D01">
      <w:pPr>
        <w:jc w:val="right"/>
        <w:rPr>
          <w:rFonts w:ascii="Tahoma" w:hAnsi="Tahoma" w:cs="Tahoma"/>
          <w:b/>
          <w:sz w:val="28"/>
          <w:szCs w:val="28"/>
          <w:lang w:val="az-Latn-AZ"/>
        </w:rPr>
      </w:pPr>
    </w:p>
    <w:p w14:paraId="5F585FF9" w14:textId="675C5DA1" w:rsidR="0053278E" w:rsidRPr="007F7F66" w:rsidRDefault="0053278E" w:rsidP="00A00D01">
      <w:pPr>
        <w:jc w:val="right"/>
        <w:rPr>
          <w:rFonts w:ascii="Tahoma" w:hAnsi="Tahoma" w:cs="Tahoma"/>
          <w:b/>
          <w:sz w:val="28"/>
          <w:szCs w:val="28"/>
          <w:lang w:val="az-Latn-AZ"/>
        </w:rPr>
      </w:pPr>
    </w:p>
    <w:p w14:paraId="5D80D48F" w14:textId="40EFCCFF" w:rsidR="0053278E" w:rsidRPr="007F7F66" w:rsidRDefault="0053278E" w:rsidP="00A00D01">
      <w:pPr>
        <w:jc w:val="right"/>
        <w:rPr>
          <w:rFonts w:ascii="Tahoma" w:hAnsi="Tahoma" w:cs="Tahoma"/>
          <w:b/>
          <w:sz w:val="28"/>
          <w:szCs w:val="28"/>
          <w:lang w:val="az-Latn-AZ"/>
        </w:rPr>
      </w:pPr>
    </w:p>
    <w:p w14:paraId="4A98383D" w14:textId="2EAF2886" w:rsidR="0053278E" w:rsidRPr="007F7F66" w:rsidRDefault="0053278E" w:rsidP="00A00D01">
      <w:pPr>
        <w:jc w:val="right"/>
        <w:rPr>
          <w:rFonts w:ascii="Tahoma" w:hAnsi="Tahoma" w:cs="Tahoma"/>
          <w:b/>
          <w:sz w:val="28"/>
          <w:szCs w:val="28"/>
          <w:lang w:val="az-Latn-AZ"/>
        </w:rPr>
      </w:pPr>
    </w:p>
    <w:p w14:paraId="10B271CD" w14:textId="1DAFF5D8" w:rsidR="0053278E" w:rsidRPr="007F7F66" w:rsidRDefault="0053278E" w:rsidP="00A00D01">
      <w:pPr>
        <w:jc w:val="right"/>
        <w:rPr>
          <w:rFonts w:ascii="Tahoma" w:hAnsi="Tahoma" w:cs="Tahoma"/>
          <w:b/>
          <w:sz w:val="28"/>
          <w:szCs w:val="28"/>
          <w:lang w:val="az-Latn-AZ"/>
        </w:rPr>
      </w:pPr>
    </w:p>
    <w:p w14:paraId="02771E0A" w14:textId="70DBED87" w:rsidR="0053278E" w:rsidRPr="007F7F66" w:rsidRDefault="0053278E" w:rsidP="00A00D01">
      <w:pPr>
        <w:jc w:val="right"/>
        <w:rPr>
          <w:rFonts w:ascii="Tahoma" w:hAnsi="Tahoma" w:cs="Tahoma"/>
          <w:b/>
          <w:sz w:val="28"/>
          <w:szCs w:val="28"/>
          <w:lang w:val="az-Latn-AZ"/>
        </w:rPr>
      </w:pPr>
    </w:p>
    <w:p w14:paraId="2230F4E7" w14:textId="33AF2558" w:rsidR="00A9228D" w:rsidRPr="007F7F66" w:rsidRDefault="00A9228D" w:rsidP="00E73C2F">
      <w:pPr>
        <w:rPr>
          <w:rFonts w:ascii="Tahoma" w:hAnsi="Tahoma" w:cs="Tahoma"/>
          <w:b/>
          <w:sz w:val="28"/>
          <w:szCs w:val="28"/>
          <w:lang w:val="az-Latn-AZ"/>
        </w:rPr>
      </w:pPr>
    </w:p>
    <w:p w14:paraId="0B4B2110" w14:textId="23078BB1" w:rsidR="00227AFD" w:rsidRPr="007F7F66" w:rsidRDefault="00227AFD" w:rsidP="00A00D01">
      <w:pPr>
        <w:jc w:val="right"/>
        <w:rPr>
          <w:rFonts w:ascii="Tahoma" w:hAnsi="Tahoma" w:cs="Tahoma"/>
          <w:b/>
          <w:sz w:val="28"/>
          <w:szCs w:val="28"/>
          <w:lang w:val="az-Latn-AZ"/>
        </w:rPr>
      </w:pPr>
    </w:p>
    <w:p w14:paraId="4FAA8C98" w14:textId="3FC29120" w:rsidR="00227AFD" w:rsidRPr="007F7F66" w:rsidRDefault="00227AFD" w:rsidP="00A00D01">
      <w:pPr>
        <w:jc w:val="right"/>
        <w:rPr>
          <w:rFonts w:ascii="Tahoma" w:hAnsi="Tahoma" w:cs="Tahoma"/>
          <w:b/>
          <w:sz w:val="28"/>
          <w:szCs w:val="28"/>
          <w:lang w:val="az-Latn-AZ"/>
        </w:rPr>
      </w:pPr>
      <w:bookmarkStart w:id="0" w:name="_GoBack"/>
      <w:bookmarkEnd w:id="0"/>
    </w:p>
    <w:tbl>
      <w:tblPr>
        <w:tblStyle w:val="TableGrid"/>
        <w:tblW w:w="10632" w:type="dxa"/>
        <w:tblInd w:w="-714" w:type="dxa"/>
        <w:tblLook w:val="04A0" w:firstRow="1" w:lastRow="0" w:firstColumn="1" w:lastColumn="0" w:noHBand="0" w:noVBand="1"/>
      </w:tblPr>
      <w:tblGrid>
        <w:gridCol w:w="6238"/>
        <w:gridCol w:w="4394"/>
      </w:tblGrid>
      <w:tr w:rsidR="0028324F" w:rsidRPr="007F7F66" w14:paraId="560706E4" w14:textId="77777777" w:rsidTr="00F36FB5">
        <w:trPr>
          <w:trHeight w:val="949"/>
        </w:trPr>
        <w:tc>
          <w:tcPr>
            <w:tcW w:w="10632" w:type="dxa"/>
            <w:gridSpan w:val="2"/>
            <w:tcBorders>
              <w:top w:val="single" w:sz="4" w:space="0" w:color="auto"/>
              <w:left w:val="single" w:sz="4" w:space="0" w:color="auto"/>
              <w:bottom w:val="single" w:sz="4" w:space="0" w:color="auto"/>
              <w:right w:val="single" w:sz="4" w:space="0" w:color="auto"/>
            </w:tcBorders>
          </w:tcPr>
          <w:p w14:paraId="0ED2A27C" w14:textId="77777777" w:rsidR="0028324F" w:rsidRPr="007F7F66" w:rsidRDefault="0028324F" w:rsidP="009654AD">
            <w:pPr>
              <w:jc w:val="center"/>
              <w:rPr>
                <w:rFonts w:ascii="Times New Roman" w:hAnsi="Times New Roman" w:cs="Times New Roman"/>
                <w:sz w:val="24"/>
                <w:szCs w:val="24"/>
                <w:u w:val="single"/>
                <w:lang w:val="az-Latn-AZ"/>
              </w:rPr>
            </w:pPr>
            <w:r w:rsidRPr="007F7F66">
              <w:rPr>
                <w:rFonts w:ascii="Times New Roman" w:hAnsi="Times New Roman" w:cs="Times New Roman"/>
                <w:sz w:val="24"/>
                <w:szCs w:val="24"/>
                <w:u w:val="single"/>
                <w:lang w:val="az-Latn-AZ"/>
              </w:rPr>
              <w:t>“Rabitəbank” Açıq Səhmdar Cəmiyyətinin</w:t>
            </w:r>
          </w:p>
          <w:p w14:paraId="41B03687" w14:textId="77777777" w:rsidR="0028324F" w:rsidRPr="007F7F66" w:rsidRDefault="0028324F" w:rsidP="009654AD">
            <w:pPr>
              <w:jc w:val="center"/>
              <w:rPr>
                <w:rFonts w:ascii="Times New Roman" w:hAnsi="Times New Roman" w:cs="Times New Roman"/>
                <w:sz w:val="24"/>
                <w:szCs w:val="24"/>
                <w:u w:val="single"/>
                <w:lang w:val="az-Latn-AZ"/>
              </w:rPr>
            </w:pPr>
            <w:r w:rsidRPr="007F7F66">
              <w:rPr>
                <w:rFonts w:ascii="Times New Roman" w:hAnsi="Times New Roman" w:cs="Times New Roman"/>
                <w:sz w:val="24"/>
                <w:szCs w:val="24"/>
                <w:u w:val="single"/>
                <w:lang w:val="az-Latn-AZ"/>
              </w:rPr>
              <w:t xml:space="preserve"> Hüquqi şəxslərə və fərdi sahibkarlara göstərilən xidmətlər üzrə</w:t>
            </w:r>
          </w:p>
          <w:p w14:paraId="2028BDD3" w14:textId="77777777" w:rsidR="0028324F" w:rsidRPr="007F7F66" w:rsidRDefault="0028324F" w:rsidP="009654AD">
            <w:pPr>
              <w:jc w:val="center"/>
              <w:rPr>
                <w:rFonts w:ascii="Times New Roman" w:hAnsi="Times New Roman" w:cs="Times New Roman"/>
                <w:b/>
                <w:sz w:val="28"/>
                <w:szCs w:val="28"/>
                <w:lang w:val="az-Latn-AZ"/>
              </w:rPr>
            </w:pPr>
            <w:r w:rsidRPr="007F7F66">
              <w:rPr>
                <w:rFonts w:ascii="Times New Roman" w:hAnsi="Times New Roman" w:cs="Times New Roman"/>
                <w:b/>
                <w:sz w:val="24"/>
                <w:szCs w:val="24"/>
                <w:u w:val="single"/>
                <w:lang w:val="az-Latn-AZ"/>
              </w:rPr>
              <w:t>TARİF CƏDVƏLİ</w:t>
            </w:r>
          </w:p>
        </w:tc>
      </w:tr>
      <w:tr w:rsidR="0028324F" w:rsidRPr="007F7F66" w14:paraId="2C85079F" w14:textId="77777777" w:rsidTr="00F36FB5">
        <w:tc>
          <w:tcPr>
            <w:tcW w:w="10632" w:type="dxa"/>
            <w:gridSpan w:val="2"/>
            <w:tcBorders>
              <w:top w:val="single" w:sz="4" w:space="0" w:color="auto"/>
            </w:tcBorders>
            <w:shd w:val="clear" w:color="auto" w:fill="D5DCE4" w:themeFill="text2" w:themeFillTint="33"/>
          </w:tcPr>
          <w:p w14:paraId="66A03E5B" w14:textId="77777777" w:rsidR="0028324F" w:rsidRPr="007F7F66" w:rsidRDefault="0028324F" w:rsidP="009654AD">
            <w:pPr>
              <w:rPr>
                <w:rFonts w:ascii="Times New Roman" w:hAnsi="Times New Roman" w:cs="Times New Roman"/>
                <w:b/>
                <w:lang w:val="az-Latn-AZ"/>
              </w:rPr>
            </w:pPr>
            <w:r w:rsidRPr="007F7F66">
              <w:rPr>
                <w:rFonts w:ascii="Times New Roman" w:hAnsi="Times New Roman" w:cs="Times New Roman"/>
                <w:b/>
                <w:lang w:val="az-Latn-AZ"/>
              </w:rPr>
              <w:t>1.Hesabın açılması</w:t>
            </w:r>
          </w:p>
        </w:tc>
      </w:tr>
      <w:tr w:rsidR="0028324F" w:rsidRPr="007F7F66" w14:paraId="4E9CD260" w14:textId="77777777" w:rsidTr="00227AFD">
        <w:tc>
          <w:tcPr>
            <w:tcW w:w="6238" w:type="dxa"/>
          </w:tcPr>
          <w:p w14:paraId="06821B15" w14:textId="77777777" w:rsidR="0028324F" w:rsidRPr="007F7F66" w:rsidRDefault="0028324F" w:rsidP="009654AD">
            <w:pPr>
              <w:jc w:val="both"/>
              <w:rPr>
                <w:rFonts w:ascii="Times New Roman" w:hAnsi="Times New Roman" w:cs="Times New Roman"/>
                <w:lang w:val="az-Latn-AZ"/>
              </w:rPr>
            </w:pPr>
            <w:r w:rsidRPr="007F7F66">
              <w:rPr>
                <w:rFonts w:ascii="Times New Roman" w:hAnsi="Times New Roman" w:cs="Times New Roman"/>
                <w:lang w:val="az-Latn-AZ"/>
              </w:rPr>
              <w:t>1.1. Hesablaşma hesabının açılması</w:t>
            </w:r>
          </w:p>
          <w:p w14:paraId="4855B092" w14:textId="77777777" w:rsidR="0028324F" w:rsidRPr="007F7F66" w:rsidRDefault="0028324F" w:rsidP="007D2D3F">
            <w:pPr>
              <w:pStyle w:val="ListParagraph"/>
              <w:numPr>
                <w:ilvl w:val="0"/>
                <w:numId w:val="1"/>
              </w:numPr>
              <w:jc w:val="both"/>
              <w:rPr>
                <w:rFonts w:ascii="Times New Roman" w:hAnsi="Times New Roman" w:cs="Times New Roman"/>
                <w:lang w:val="az-Latn-AZ"/>
              </w:rPr>
            </w:pPr>
            <w:r w:rsidRPr="007F7F66">
              <w:rPr>
                <w:rFonts w:ascii="Times New Roman" w:hAnsi="Times New Roman" w:cs="Times New Roman"/>
                <w:lang w:val="az-Latn-AZ"/>
              </w:rPr>
              <w:t>AZN</w:t>
            </w:r>
          </w:p>
          <w:p w14:paraId="3AD1131E" w14:textId="77777777" w:rsidR="0028324F" w:rsidRPr="007F7F66" w:rsidRDefault="0028324F" w:rsidP="007D2D3F">
            <w:pPr>
              <w:pStyle w:val="ListParagraph"/>
              <w:numPr>
                <w:ilvl w:val="0"/>
                <w:numId w:val="1"/>
              </w:numPr>
              <w:jc w:val="both"/>
              <w:rPr>
                <w:rFonts w:ascii="Times New Roman" w:hAnsi="Times New Roman" w:cs="Times New Roman"/>
                <w:lang w:val="az-Latn-AZ"/>
              </w:rPr>
            </w:pPr>
            <w:r w:rsidRPr="007F7F66">
              <w:rPr>
                <w:rFonts w:ascii="Times New Roman" w:hAnsi="Times New Roman" w:cs="Times New Roman"/>
                <w:lang w:val="az-Latn-AZ"/>
              </w:rPr>
              <w:t>USD/EUR/GBP/RUB</w:t>
            </w:r>
          </w:p>
          <w:p w14:paraId="1A63B6DF" w14:textId="7774769E" w:rsidR="00F21347" w:rsidRPr="007F7F66" w:rsidRDefault="00F21347" w:rsidP="00F21347">
            <w:pPr>
              <w:jc w:val="both"/>
              <w:rPr>
                <w:rFonts w:ascii="Times New Roman" w:hAnsi="Times New Roman" w:cs="Times New Roman"/>
                <w:lang w:val="az-Latn-AZ"/>
              </w:rPr>
            </w:pPr>
            <w:r w:rsidRPr="007F7F66">
              <w:rPr>
                <w:rFonts w:ascii="Times New Roman" w:hAnsi="Times New Roman" w:cs="Times New Roman"/>
                <w:i/>
                <w:lang w:val="az-Latn-AZ"/>
              </w:rPr>
              <w:t>Qeyd : Müştəriyə kredit verilərkən açılan xarici valyutadakı hesablaşma  hesabı filial rəhbərliyinin qərarına əsasənən pulsuz açıla bilər.</w:t>
            </w:r>
          </w:p>
        </w:tc>
        <w:tc>
          <w:tcPr>
            <w:tcW w:w="4394" w:type="dxa"/>
          </w:tcPr>
          <w:p w14:paraId="7E6B36B7" w14:textId="77777777" w:rsidR="0028324F" w:rsidRPr="007F7F66" w:rsidRDefault="0028324F" w:rsidP="009654AD">
            <w:pPr>
              <w:jc w:val="center"/>
              <w:rPr>
                <w:rFonts w:ascii="Times New Roman" w:hAnsi="Times New Roman" w:cs="Times New Roman"/>
                <w:lang w:val="az-Latn-AZ"/>
              </w:rPr>
            </w:pPr>
          </w:p>
          <w:p w14:paraId="721F030A" w14:textId="77777777" w:rsidR="0028324F" w:rsidRPr="007F7F66" w:rsidRDefault="0028324F" w:rsidP="009654AD">
            <w:pPr>
              <w:jc w:val="center"/>
              <w:rPr>
                <w:rFonts w:ascii="Times New Roman" w:hAnsi="Times New Roman" w:cs="Times New Roman"/>
                <w:lang w:val="az-Latn-AZ"/>
              </w:rPr>
            </w:pPr>
            <w:r w:rsidRPr="007F7F66">
              <w:rPr>
                <w:rFonts w:ascii="Times New Roman" w:hAnsi="Times New Roman" w:cs="Times New Roman"/>
                <w:lang w:val="az-Latn-AZ"/>
              </w:rPr>
              <w:t>Pulsuz</w:t>
            </w:r>
          </w:p>
          <w:p w14:paraId="2AC47A84" w14:textId="77777777" w:rsidR="0028324F" w:rsidRPr="007F7F66" w:rsidRDefault="0028324F" w:rsidP="009654AD">
            <w:pPr>
              <w:jc w:val="center"/>
              <w:rPr>
                <w:rFonts w:ascii="Times New Roman" w:hAnsi="Times New Roman" w:cs="Times New Roman"/>
                <w:lang w:val="az-Latn-AZ"/>
              </w:rPr>
            </w:pPr>
            <w:r w:rsidRPr="007F7F66">
              <w:rPr>
                <w:rFonts w:ascii="Times New Roman" w:hAnsi="Times New Roman" w:cs="Times New Roman"/>
                <w:lang w:val="az-Latn-AZ"/>
              </w:rPr>
              <w:t>10 AZN</w:t>
            </w:r>
          </w:p>
        </w:tc>
      </w:tr>
      <w:tr w:rsidR="0028324F" w:rsidRPr="007F7F66" w14:paraId="3311DC35" w14:textId="77777777" w:rsidTr="00227AFD">
        <w:tc>
          <w:tcPr>
            <w:tcW w:w="6238" w:type="dxa"/>
          </w:tcPr>
          <w:p w14:paraId="713F7E18" w14:textId="77777777" w:rsidR="0028324F" w:rsidRPr="007F7F66" w:rsidRDefault="0028324F" w:rsidP="009654AD">
            <w:pPr>
              <w:jc w:val="both"/>
              <w:rPr>
                <w:rFonts w:ascii="Times New Roman" w:hAnsi="Times New Roman" w:cs="Times New Roman"/>
                <w:lang w:val="az-Latn-AZ"/>
              </w:rPr>
            </w:pPr>
            <w:r w:rsidRPr="007F7F66">
              <w:rPr>
                <w:rFonts w:ascii="Times New Roman" w:hAnsi="Times New Roman" w:cs="Times New Roman"/>
                <w:lang w:val="az-Latn-AZ"/>
              </w:rPr>
              <w:t>1.2. Əmanət hesabının açılması</w:t>
            </w:r>
          </w:p>
        </w:tc>
        <w:tc>
          <w:tcPr>
            <w:tcW w:w="4394" w:type="dxa"/>
          </w:tcPr>
          <w:p w14:paraId="2BD55B07" w14:textId="77777777" w:rsidR="0028324F" w:rsidRPr="007F7F66" w:rsidRDefault="0028324F" w:rsidP="009654AD">
            <w:pPr>
              <w:jc w:val="center"/>
              <w:rPr>
                <w:rFonts w:ascii="Times New Roman" w:hAnsi="Times New Roman" w:cs="Times New Roman"/>
                <w:lang w:val="az-Latn-AZ"/>
              </w:rPr>
            </w:pPr>
            <w:r w:rsidRPr="007F7F66">
              <w:rPr>
                <w:rFonts w:ascii="Times New Roman" w:hAnsi="Times New Roman" w:cs="Times New Roman"/>
                <w:lang w:val="az-Latn-AZ"/>
              </w:rPr>
              <w:t>Pulsuz</w:t>
            </w:r>
          </w:p>
        </w:tc>
      </w:tr>
      <w:tr w:rsidR="0028324F" w:rsidRPr="007F7F66" w14:paraId="60D85262" w14:textId="77777777" w:rsidTr="00227AFD">
        <w:tc>
          <w:tcPr>
            <w:tcW w:w="6238" w:type="dxa"/>
          </w:tcPr>
          <w:p w14:paraId="4F39ADBA" w14:textId="77777777" w:rsidR="0028324F" w:rsidRPr="007F7F66" w:rsidRDefault="0028324F" w:rsidP="009654AD">
            <w:pPr>
              <w:jc w:val="both"/>
              <w:rPr>
                <w:rFonts w:ascii="Times New Roman" w:hAnsi="Times New Roman" w:cs="Times New Roman"/>
                <w:lang w:val="az-Latn-AZ"/>
              </w:rPr>
            </w:pPr>
            <w:r w:rsidRPr="007F7F66">
              <w:rPr>
                <w:rFonts w:ascii="Times New Roman" w:hAnsi="Times New Roman" w:cs="Times New Roman"/>
                <w:lang w:val="az-Latn-AZ"/>
              </w:rPr>
              <w:t>1.3. Ssuda hesabının açılması</w:t>
            </w:r>
          </w:p>
        </w:tc>
        <w:tc>
          <w:tcPr>
            <w:tcW w:w="4394" w:type="dxa"/>
          </w:tcPr>
          <w:p w14:paraId="72CA958E" w14:textId="77777777" w:rsidR="0028324F" w:rsidRPr="007F7F66" w:rsidRDefault="0028324F" w:rsidP="009654AD">
            <w:pPr>
              <w:jc w:val="center"/>
              <w:rPr>
                <w:rFonts w:ascii="Times New Roman" w:hAnsi="Times New Roman" w:cs="Times New Roman"/>
                <w:lang w:val="az-Latn-AZ"/>
              </w:rPr>
            </w:pPr>
            <w:r w:rsidRPr="007F7F66">
              <w:rPr>
                <w:rFonts w:ascii="Times New Roman" w:hAnsi="Times New Roman" w:cs="Times New Roman"/>
                <w:lang w:val="az-Latn-AZ"/>
              </w:rPr>
              <w:t>Pulsuz</w:t>
            </w:r>
          </w:p>
        </w:tc>
      </w:tr>
      <w:tr w:rsidR="0028324F" w:rsidRPr="007F7F66" w14:paraId="48A16AEB" w14:textId="77777777" w:rsidTr="00227AFD">
        <w:tc>
          <w:tcPr>
            <w:tcW w:w="6238" w:type="dxa"/>
            <w:shd w:val="clear" w:color="auto" w:fill="D5DCE4" w:themeFill="text2" w:themeFillTint="33"/>
          </w:tcPr>
          <w:p w14:paraId="65DD65B9" w14:textId="77777777" w:rsidR="0028324F" w:rsidRPr="007F7F66" w:rsidRDefault="0028324F" w:rsidP="009654AD">
            <w:pPr>
              <w:jc w:val="both"/>
              <w:rPr>
                <w:rFonts w:ascii="Times New Roman" w:hAnsi="Times New Roman" w:cs="Times New Roman"/>
                <w:b/>
                <w:lang w:val="az-Latn-AZ"/>
              </w:rPr>
            </w:pPr>
            <w:r w:rsidRPr="007F7F66">
              <w:rPr>
                <w:rFonts w:ascii="Times New Roman" w:hAnsi="Times New Roman" w:cs="Times New Roman"/>
                <w:b/>
                <w:lang w:val="az-Latn-AZ"/>
              </w:rPr>
              <w:t xml:space="preserve">2. Çek kitabçasının verilməsi </w:t>
            </w:r>
          </w:p>
        </w:tc>
        <w:tc>
          <w:tcPr>
            <w:tcW w:w="4394" w:type="dxa"/>
            <w:shd w:val="clear" w:color="auto" w:fill="D5DCE4" w:themeFill="text2" w:themeFillTint="33"/>
          </w:tcPr>
          <w:p w14:paraId="7994482A" w14:textId="77777777" w:rsidR="0028324F" w:rsidRPr="007F7F66" w:rsidRDefault="0028324F" w:rsidP="009654AD">
            <w:pPr>
              <w:jc w:val="center"/>
              <w:rPr>
                <w:rFonts w:ascii="Times New Roman" w:hAnsi="Times New Roman" w:cs="Times New Roman"/>
                <w:lang w:val="az-Latn-AZ"/>
              </w:rPr>
            </w:pPr>
            <w:r w:rsidRPr="007F7F66">
              <w:rPr>
                <w:rFonts w:ascii="Times New Roman" w:hAnsi="Times New Roman" w:cs="Times New Roman"/>
                <w:lang w:val="az-Latn-AZ"/>
              </w:rPr>
              <w:t>10 AZN</w:t>
            </w:r>
          </w:p>
        </w:tc>
      </w:tr>
      <w:tr w:rsidR="0028324F" w:rsidRPr="007F7F66" w14:paraId="66880ADB" w14:textId="77777777" w:rsidTr="00227AFD">
        <w:tc>
          <w:tcPr>
            <w:tcW w:w="10632" w:type="dxa"/>
            <w:gridSpan w:val="2"/>
            <w:shd w:val="clear" w:color="auto" w:fill="D5DCE4" w:themeFill="text2" w:themeFillTint="33"/>
          </w:tcPr>
          <w:p w14:paraId="738F965B" w14:textId="77777777" w:rsidR="0028324F" w:rsidRPr="007F7F66" w:rsidRDefault="0028324F" w:rsidP="009654AD">
            <w:pPr>
              <w:jc w:val="both"/>
              <w:rPr>
                <w:rFonts w:ascii="Times New Roman" w:hAnsi="Times New Roman" w:cs="Times New Roman"/>
                <w:b/>
                <w:lang w:val="az-Latn-AZ"/>
              </w:rPr>
            </w:pPr>
            <w:r w:rsidRPr="007F7F66">
              <w:rPr>
                <w:rFonts w:ascii="Times New Roman" w:hAnsi="Times New Roman" w:cs="Times New Roman"/>
                <w:b/>
                <w:lang w:val="az-Latn-AZ"/>
              </w:rPr>
              <w:t>3. Nağd pul əməliyyatları</w:t>
            </w:r>
          </w:p>
        </w:tc>
      </w:tr>
      <w:tr w:rsidR="0028324F" w:rsidRPr="007F7F66" w14:paraId="633C10A0" w14:textId="77777777" w:rsidTr="00227AFD">
        <w:tc>
          <w:tcPr>
            <w:tcW w:w="6238" w:type="dxa"/>
          </w:tcPr>
          <w:p w14:paraId="0C155FAF" w14:textId="0772F5D3" w:rsidR="0028324F" w:rsidRPr="007F7F66" w:rsidRDefault="0028324F" w:rsidP="009654AD">
            <w:pPr>
              <w:jc w:val="both"/>
              <w:rPr>
                <w:rFonts w:ascii="Times New Roman" w:hAnsi="Times New Roman" w:cs="Times New Roman"/>
                <w:lang w:val="az-Latn-AZ"/>
              </w:rPr>
            </w:pPr>
            <w:r w:rsidRPr="007F7F66">
              <w:rPr>
                <w:rFonts w:ascii="Times New Roman" w:hAnsi="Times New Roman" w:cs="Times New Roman"/>
                <w:lang w:val="az-Latn-AZ"/>
              </w:rPr>
              <w:t xml:space="preserve">3.1. </w:t>
            </w:r>
            <w:r w:rsidR="001B4033" w:rsidRPr="007F7F66">
              <w:rPr>
                <w:rFonts w:ascii="Times New Roman" w:hAnsi="Times New Roman" w:cs="Times New Roman"/>
                <w:lang w:val="az-Latn-AZ"/>
              </w:rPr>
              <w:t>Hesaba nağdsız şəkildə mədaxil edilmiş və ya digər filialın kassasından hesaba nağd şəkildə mədaxil edilmiş vəsaitin  verilməsi</w:t>
            </w:r>
          </w:p>
          <w:p w14:paraId="2B04742C" w14:textId="77777777" w:rsidR="0028324F" w:rsidRPr="007F7F66" w:rsidRDefault="0028324F" w:rsidP="007D2D3F">
            <w:pPr>
              <w:pStyle w:val="ListParagraph"/>
              <w:numPr>
                <w:ilvl w:val="0"/>
                <w:numId w:val="8"/>
              </w:numPr>
              <w:jc w:val="both"/>
              <w:rPr>
                <w:rFonts w:ascii="Times New Roman" w:hAnsi="Times New Roman" w:cs="Times New Roman"/>
                <w:lang w:val="az-Latn-AZ"/>
              </w:rPr>
            </w:pPr>
            <w:r w:rsidRPr="007F7F66">
              <w:rPr>
                <w:rFonts w:ascii="Times New Roman" w:hAnsi="Times New Roman" w:cs="Times New Roman"/>
                <w:lang w:val="az-Latn-AZ"/>
              </w:rPr>
              <w:t>AZN</w:t>
            </w:r>
          </w:p>
          <w:p w14:paraId="64E98D48" w14:textId="5B22202E" w:rsidR="0028324F" w:rsidRPr="007F7F66" w:rsidRDefault="0028324F" w:rsidP="007D2D3F">
            <w:pPr>
              <w:pStyle w:val="ListParagraph"/>
              <w:numPr>
                <w:ilvl w:val="0"/>
                <w:numId w:val="8"/>
              </w:numPr>
              <w:jc w:val="both"/>
              <w:rPr>
                <w:rFonts w:ascii="Times New Roman" w:hAnsi="Times New Roman" w:cs="Times New Roman"/>
                <w:lang w:val="az-Latn-AZ"/>
              </w:rPr>
            </w:pPr>
            <w:r w:rsidRPr="007F7F66">
              <w:rPr>
                <w:rFonts w:ascii="Times New Roman" w:hAnsi="Times New Roman" w:cs="Times New Roman"/>
                <w:lang w:val="az-Latn-AZ"/>
              </w:rPr>
              <w:t>USD/GBP/RUB</w:t>
            </w:r>
          </w:p>
          <w:p w14:paraId="50E9CF01" w14:textId="377441D9" w:rsidR="0028324F" w:rsidRPr="007F7F66" w:rsidRDefault="0028324F" w:rsidP="007D2D3F">
            <w:pPr>
              <w:pStyle w:val="ListParagraph"/>
              <w:numPr>
                <w:ilvl w:val="0"/>
                <w:numId w:val="8"/>
              </w:numPr>
              <w:jc w:val="both"/>
              <w:rPr>
                <w:rFonts w:ascii="Times New Roman" w:hAnsi="Times New Roman" w:cs="Times New Roman"/>
                <w:lang w:val="az-Latn-AZ"/>
              </w:rPr>
            </w:pPr>
            <w:r w:rsidRPr="007F7F66">
              <w:rPr>
                <w:rFonts w:ascii="Times New Roman" w:hAnsi="Times New Roman" w:cs="Times New Roman"/>
                <w:lang w:val="az-Latn-AZ"/>
              </w:rPr>
              <w:t>EUR</w:t>
            </w:r>
          </w:p>
        </w:tc>
        <w:tc>
          <w:tcPr>
            <w:tcW w:w="4394" w:type="dxa"/>
            <w:shd w:val="clear" w:color="auto" w:fill="auto"/>
          </w:tcPr>
          <w:p w14:paraId="34B749AF" w14:textId="77777777" w:rsidR="0028324F" w:rsidRPr="007F7F66" w:rsidRDefault="0028324F" w:rsidP="009654AD">
            <w:pPr>
              <w:jc w:val="center"/>
              <w:rPr>
                <w:rFonts w:ascii="Times New Roman" w:hAnsi="Times New Roman" w:cs="Times New Roman"/>
                <w:lang w:val="az-Latn-AZ"/>
              </w:rPr>
            </w:pPr>
          </w:p>
          <w:p w14:paraId="76927CC3" w14:textId="77777777" w:rsidR="0028324F" w:rsidRPr="007F7F66" w:rsidRDefault="0028324F" w:rsidP="009654AD">
            <w:pPr>
              <w:jc w:val="center"/>
              <w:rPr>
                <w:rFonts w:ascii="Times New Roman" w:hAnsi="Times New Roman" w:cs="Times New Roman"/>
                <w:lang w:val="az-Latn-AZ"/>
              </w:rPr>
            </w:pPr>
          </w:p>
          <w:p w14:paraId="6CC93BE6" w14:textId="77777777" w:rsidR="0028324F" w:rsidRPr="007F7F66" w:rsidRDefault="0028324F" w:rsidP="009654AD">
            <w:pPr>
              <w:jc w:val="center"/>
              <w:rPr>
                <w:rFonts w:ascii="Times New Roman" w:hAnsi="Times New Roman" w:cs="Times New Roman"/>
                <w:lang w:val="az-Latn-AZ"/>
              </w:rPr>
            </w:pPr>
            <w:r w:rsidRPr="007F7F66">
              <w:rPr>
                <w:rFonts w:ascii="Times New Roman" w:hAnsi="Times New Roman" w:cs="Times New Roman"/>
                <w:lang w:val="az-Latn-AZ"/>
              </w:rPr>
              <w:t>0.5%</w:t>
            </w:r>
          </w:p>
          <w:p w14:paraId="7F0BD884" w14:textId="77777777" w:rsidR="0028324F" w:rsidRPr="007F7F66" w:rsidRDefault="0028324F" w:rsidP="009654AD">
            <w:pPr>
              <w:jc w:val="center"/>
              <w:rPr>
                <w:rFonts w:ascii="Times New Roman" w:hAnsi="Times New Roman" w:cs="Times New Roman"/>
                <w:lang w:val="az-Latn-AZ"/>
              </w:rPr>
            </w:pPr>
            <w:r w:rsidRPr="007F7F66">
              <w:rPr>
                <w:rFonts w:ascii="Times New Roman" w:hAnsi="Times New Roman" w:cs="Times New Roman"/>
                <w:lang w:val="az-Latn-AZ"/>
              </w:rPr>
              <w:t>0.6%  min. 5 USD</w:t>
            </w:r>
          </w:p>
          <w:p w14:paraId="7C083DE9" w14:textId="6BE8A197" w:rsidR="0028324F" w:rsidRPr="007F7F66" w:rsidRDefault="0028324F" w:rsidP="0028324F">
            <w:pPr>
              <w:jc w:val="center"/>
              <w:rPr>
                <w:rFonts w:ascii="Times New Roman" w:hAnsi="Times New Roman" w:cs="Times New Roman"/>
                <w:shd w:val="clear" w:color="auto" w:fill="FF0000"/>
                <w:lang w:val="az-Latn-AZ"/>
              </w:rPr>
            </w:pPr>
            <w:r w:rsidRPr="007F7F66">
              <w:rPr>
                <w:rFonts w:ascii="Times New Roman" w:hAnsi="Times New Roman" w:cs="Times New Roman"/>
                <w:lang w:val="az-Latn-AZ"/>
              </w:rPr>
              <w:t>0.6%  min. 5 EUR</w:t>
            </w:r>
          </w:p>
        </w:tc>
      </w:tr>
      <w:tr w:rsidR="0028324F" w:rsidRPr="007F7F66" w14:paraId="2FE4AE1F" w14:textId="77777777" w:rsidTr="00227AFD">
        <w:tc>
          <w:tcPr>
            <w:tcW w:w="6238" w:type="dxa"/>
          </w:tcPr>
          <w:p w14:paraId="307EB362" w14:textId="77777777" w:rsidR="00987381" w:rsidRPr="007F7F66" w:rsidRDefault="0085166E" w:rsidP="00987381">
            <w:pPr>
              <w:jc w:val="both"/>
              <w:rPr>
                <w:rFonts w:ascii="Times New Roman" w:hAnsi="Times New Roman" w:cs="Times New Roman"/>
                <w:lang w:val="az-Latn-AZ"/>
              </w:rPr>
            </w:pPr>
            <w:r w:rsidRPr="007F7F66">
              <w:rPr>
                <w:rFonts w:ascii="Times New Roman" w:hAnsi="Times New Roman" w:cs="Times New Roman"/>
                <w:lang w:val="az-Latn-AZ"/>
              </w:rPr>
              <w:t xml:space="preserve">3.2. </w:t>
            </w:r>
            <w:r w:rsidR="00987381" w:rsidRPr="007F7F66">
              <w:rPr>
                <w:rFonts w:ascii="Times New Roman" w:hAnsi="Times New Roman" w:cs="Times New Roman"/>
                <w:lang w:val="az-Latn-AZ"/>
              </w:rPr>
              <w:t>Hesabın açıldığı filialın kassasından  hesaba nağd şəkildə mədaxil edilmiş vəsaitin, mədaxil edildiyi tarixdən 1 il ərzində nağdlaşdırılması*</w:t>
            </w:r>
          </w:p>
          <w:p w14:paraId="1256A311" w14:textId="75F574A6" w:rsidR="0028324F" w:rsidRPr="007F7F66" w:rsidRDefault="00987381" w:rsidP="00987381">
            <w:pPr>
              <w:jc w:val="both"/>
              <w:rPr>
                <w:rFonts w:ascii="Times New Roman" w:hAnsi="Times New Roman" w:cs="Times New Roman"/>
                <w:lang w:val="az-Latn-AZ"/>
              </w:rPr>
            </w:pPr>
            <w:r w:rsidRPr="007F7F66">
              <w:rPr>
                <w:rFonts w:ascii="Times New Roman" w:hAnsi="Times New Roman" w:cs="Times New Roman"/>
                <w:lang w:val="az-Latn-AZ"/>
              </w:rPr>
              <w:t>*Vəsaitin hesaba mədaxil edildiyi tarixdən 1 il keçdikdən sonra nağdlaşdırma zamanı xidmət haqqı 3.1. bəndinə uyğun olaraq tutulur</w:t>
            </w:r>
          </w:p>
        </w:tc>
        <w:tc>
          <w:tcPr>
            <w:tcW w:w="4394" w:type="dxa"/>
          </w:tcPr>
          <w:p w14:paraId="20BA8DF5" w14:textId="77777777" w:rsidR="0028324F" w:rsidRPr="007F7F66" w:rsidRDefault="0028324F" w:rsidP="009654AD">
            <w:pPr>
              <w:jc w:val="center"/>
              <w:rPr>
                <w:rFonts w:ascii="Times New Roman" w:hAnsi="Times New Roman" w:cs="Times New Roman"/>
                <w:lang w:val="az-Latn-AZ"/>
              </w:rPr>
            </w:pPr>
            <w:r w:rsidRPr="007F7F66">
              <w:rPr>
                <w:rFonts w:ascii="Times New Roman" w:hAnsi="Times New Roman" w:cs="Times New Roman"/>
                <w:lang w:val="az-Latn-AZ"/>
              </w:rPr>
              <w:t>Pulsuz</w:t>
            </w:r>
          </w:p>
        </w:tc>
      </w:tr>
      <w:tr w:rsidR="0028324F" w:rsidRPr="007F7F66" w14:paraId="3C1201DF" w14:textId="77777777" w:rsidTr="00227AFD">
        <w:tc>
          <w:tcPr>
            <w:tcW w:w="6238" w:type="dxa"/>
          </w:tcPr>
          <w:p w14:paraId="72F8A4FD" w14:textId="77777777" w:rsidR="0028324F" w:rsidRPr="007F7F66" w:rsidRDefault="0028324F" w:rsidP="009654AD">
            <w:pPr>
              <w:jc w:val="both"/>
              <w:rPr>
                <w:rFonts w:ascii="Times New Roman" w:hAnsi="Times New Roman" w:cs="Times New Roman"/>
                <w:lang w:val="az-Latn-AZ"/>
              </w:rPr>
            </w:pPr>
            <w:r w:rsidRPr="007F7F66">
              <w:rPr>
                <w:rFonts w:ascii="Times New Roman" w:hAnsi="Times New Roman" w:cs="Times New Roman"/>
                <w:lang w:val="az-Latn-AZ"/>
              </w:rPr>
              <w:t>3.3. Rusiya rublu valyutası ilə hesaba vəsaitin nağd şəkildə mədaxili</w:t>
            </w:r>
          </w:p>
        </w:tc>
        <w:tc>
          <w:tcPr>
            <w:tcW w:w="4394" w:type="dxa"/>
          </w:tcPr>
          <w:p w14:paraId="47DE73EC" w14:textId="77777777" w:rsidR="0028324F" w:rsidRPr="007F7F66" w:rsidRDefault="0028324F" w:rsidP="009654AD">
            <w:pPr>
              <w:jc w:val="center"/>
              <w:rPr>
                <w:rFonts w:ascii="Times New Roman" w:hAnsi="Times New Roman" w:cs="Times New Roman"/>
                <w:lang w:val="az-Latn-AZ"/>
              </w:rPr>
            </w:pPr>
            <w:r w:rsidRPr="007F7F66">
              <w:rPr>
                <w:rFonts w:ascii="Times New Roman" w:hAnsi="Times New Roman" w:cs="Times New Roman"/>
                <w:lang w:val="az-Latn-AZ"/>
              </w:rPr>
              <w:t>3%</w:t>
            </w:r>
          </w:p>
        </w:tc>
      </w:tr>
      <w:tr w:rsidR="000030C6" w:rsidRPr="007F7F66" w14:paraId="3EC8E6E0" w14:textId="77777777" w:rsidTr="00227AFD">
        <w:tc>
          <w:tcPr>
            <w:tcW w:w="6238" w:type="dxa"/>
          </w:tcPr>
          <w:p w14:paraId="5085342E" w14:textId="285E6E3F" w:rsidR="000030C6" w:rsidRPr="007F7F66" w:rsidRDefault="000030C6" w:rsidP="009654AD">
            <w:pPr>
              <w:jc w:val="both"/>
              <w:rPr>
                <w:rFonts w:ascii="Times New Roman" w:hAnsi="Times New Roman" w:cs="Times New Roman"/>
                <w:lang w:val="az-Latn-AZ"/>
              </w:rPr>
            </w:pPr>
            <w:r w:rsidRPr="007F7F66">
              <w:rPr>
                <w:rFonts w:ascii="Times New Roman" w:hAnsi="Times New Roman" w:cs="Times New Roman"/>
                <w:lang w:val="az-Latn-AZ"/>
              </w:rPr>
              <w:t>3.3.1. Valyuta mübadilə əməliyyatları da daxil olmaqla, 500 EUR nominallı pul əskinazlarının bankın xəzinəsinə mədaxil edilməsi</w:t>
            </w:r>
          </w:p>
        </w:tc>
        <w:tc>
          <w:tcPr>
            <w:tcW w:w="4394" w:type="dxa"/>
          </w:tcPr>
          <w:p w14:paraId="212FB895" w14:textId="3E171DB7" w:rsidR="000030C6" w:rsidRPr="007F7F66" w:rsidRDefault="000030C6" w:rsidP="009654AD">
            <w:pPr>
              <w:jc w:val="center"/>
              <w:rPr>
                <w:rFonts w:ascii="Times New Roman" w:hAnsi="Times New Roman" w:cs="Times New Roman"/>
                <w:lang w:val="az-Latn-AZ"/>
              </w:rPr>
            </w:pPr>
            <w:r w:rsidRPr="007F7F66">
              <w:rPr>
                <w:rFonts w:ascii="Times New Roman" w:hAnsi="Times New Roman" w:cs="Times New Roman"/>
                <w:lang w:val="az-Latn-AZ"/>
              </w:rPr>
              <w:t>1%</w:t>
            </w:r>
          </w:p>
        </w:tc>
      </w:tr>
      <w:tr w:rsidR="00227AFD" w:rsidRPr="007F7F66" w14:paraId="02ED2C11" w14:textId="77777777" w:rsidTr="00227AFD">
        <w:tc>
          <w:tcPr>
            <w:tcW w:w="6238" w:type="dxa"/>
          </w:tcPr>
          <w:p w14:paraId="1E73FAEE" w14:textId="77777777" w:rsidR="00987381" w:rsidRPr="007F7F66" w:rsidRDefault="00227AFD" w:rsidP="00987381">
            <w:pPr>
              <w:jc w:val="both"/>
              <w:rPr>
                <w:rFonts w:ascii="Times New Roman" w:hAnsi="Times New Roman" w:cs="Times New Roman"/>
                <w:lang w:val="az-Latn-AZ"/>
              </w:rPr>
            </w:pPr>
            <w:r w:rsidRPr="007F7F66">
              <w:rPr>
                <w:rFonts w:ascii="Times New Roman" w:hAnsi="Times New Roman" w:cs="Times New Roman"/>
                <w:lang w:val="az-Latn-AZ"/>
              </w:rPr>
              <w:t xml:space="preserve">3.4. </w:t>
            </w:r>
            <w:r w:rsidR="00987381" w:rsidRPr="007F7F66">
              <w:rPr>
                <w:rFonts w:ascii="Times New Roman" w:hAnsi="Times New Roman" w:cs="Times New Roman"/>
                <w:lang w:val="az-Latn-AZ"/>
              </w:rPr>
              <w:t xml:space="preserve">Əmanət məbləği və ona hesablanmış faizlərin ödənilməsi </w:t>
            </w:r>
          </w:p>
          <w:p w14:paraId="116DD3F5" w14:textId="4EF2B65C" w:rsidR="00227AFD" w:rsidRPr="007F7F66" w:rsidRDefault="00987381" w:rsidP="00987381">
            <w:pPr>
              <w:jc w:val="both"/>
              <w:rPr>
                <w:rFonts w:ascii="Times New Roman" w:hAnsi="Times New Roman" w:cs="Times New Roman"/>
                <w:lang w:val="az-Latn-AZ"/>
              </w:rPr>
            </w:pPr>
            <w:r w:rsidRPr="007F7F66">
              <w:rPr>
                <w:rFonts w:ascii="Times New Roman" w:hAnsi="Times New Roman" w:cs="Times New Roman"/>
                <w:lang w:val="az-Latn-AZ"/>
              </w:rPr>
              <w:t>*Əmanət hesabına nağdsız şəkildə mədaxil edilmiş vəsaitin nağdlaşdırılmasına görə xidmət haqqı tarif cədvəlinin 3.1 bəndinə uyğun olaraq tutulur</w:t>
            </w:r>
          </w:p>
        </w:tc>
        <w:tc>
          <w:tcPr>
            <w:tcW w:w="4394" w:type="dxa"/>
          </w:tcPr>
          <w:p w14:paraId="3D69123B" w14:textId="3D43CF04" w:rsidR="00227AFD" w:rsidRPr="007F7F66" w:rsidRDefault="00227AFD" w:rsidP="009654AD">
            <w:pPr>
              <w:jc w:val="center"/>
              <w:rPr>
                <w:rFonts w:ascii="Times New Roman" w:hAnsi="Times New Roman" w:cs="Times New Roman"/>
                <w:lang w:val="az-Latn-AZ"/>
              </w:rPr>
            </w:pPr>
            <w:r w:rsidRPr="007F7F66">
              <w:rPr>
                <w:rFonts w:ascii="Times New Roman" w:hAnsi="Times New Roman" w:cs="Times New Roman"/>
                <w:lang w:val="az-Latn-AZ"/>
              </w:rPr>
              <w:t>Pulsuz</w:t>
            </w:r>
          </w:p>
        </w:tc>
      </w:tr>
      <w:tr w:rsidR="008F3C67" w:rsidRPr="007F7F66" w14:paraId="3C87FE5A" w14:textId="77777777" w:rsidTr="002F1FE2">
        <w:tc>
          <w:tcPr>
            <w:tcW w:w="6238" w:type="dxa"/>
          </w:tcPr>
          <w:p w14:paraId="18E631C1" w14:textId="77777777" w:rsidR="008F3C67" w:rsidRPr="007F7F66" w:rsidRDefault="008F3C67" w:rsidP="008F3C67">
            <w:pPr>
              <w:jc w:val="both"/>
              <w:rPr>
                <w:rFonts w:ascii="Times New Roman" w:hAnsi="Times New Roman" w:cs="Times New Roman"/>
                <w:i/>
                <w:lang w:val="az-Latn-AZ"/>
              </w:rPr>
            </w:pPr>
            <w:r w:rsidRPr="007F7F66">
              <w:rPr>
                <w:rFonts w:ascii="Times New Roman" w:hAnsi="Times New Roman" w:cs="Times New Roman"/>
                <w:i/>
                <w:lang w:val="az-Latn-AZ"/>
              </w:rPr>
              <w:t>3.5.  Ödəniş terminalları vasitəsilə hesaba nağd şəkildə mədaxil</w:t>
            </w:r>
          </w:p>
          <w:p w14:paraId="520F823E" w14:textId="77777777" w:rsidR="008F3C67" w:rsidRPr="007F7F66" w:rsidRDefault="008F3C67" w:rsidP="008F3C67">
            <w:pPr>
              <w:jc w:val="both"/>
              <w:rPr>
                <w:rFonts w:ascii="Times New Roman" w:hAnsi="Times New Roman" w:cs="Times New Roman"/>
                <w:i/>
                <w:lang w:val="az-Latn-AZ"/>
              </w:rPr>
            </w:pPr>
            <w:r w:rsidRPr="007F7F66">
              <w:rPr>
                <w:rFonts w:ascii="Times New Roman" w:hAnsi="Times New Roman" w:cs="Times New Roman"/>
                <w:i/>
                <w:lang w:val="az-Latn-AZ"/>
              </w:rPr>
              <w:t>3.5.1.  Aylıq 30 000 AZN –dək mədaxil edildikdə</w:t>
            </w:r>
          </w:p>
          <w:p w14:paraId="34DF806A" w14:textId="38046927" w:rsidR="008F3C67" w:rsidRPr="007F7F66" w:rsidRDefault="008F3C67" w:rsidP="008F3C67">
            <w:pPr>
              <w:jc w:val="both"/>
              <w:rPr>
                <w:rFonts w:ascii="Times New Roman" w:hAnsi="Times New Roman" w:cs="Times New Roman"/>
                <w:lang w:val="az-Latn-AZ"/>
              </w:rPr>
            </w:pPr>
            <w:r w:rsidRPr="007F7F66">
              <w:rPr>
                <w:rFonts w:ascii="Times New Roman" w:hAnsi="Times New Roman" w:cs="Times New Roman"/>
                <w:i/>
                <w:lang w:val="az-Latn-AZ"/>
              </w:rPr>
              <w:t xml:space="preserve">3.5.2.  Aylıq 30 000 AZN – dən çox edilən hər mədaxil görə </w:t>
            </w:r>
          </w:p>
        </w:tc>
        <w:tc>
          <w:tcPr>
            <w:tcW w:w="4394" w:type="dxa"/>
            <w:tcBorders>
              <w:bottom w:val="single" w:sz="4" w:space="0" w:color="auto"/>
            </w:tcBorders>
          </w:tcPr>
          <w:p w14:paraId="1C42D4D6" w14:textId="77777777" w:rsidR="008F3C67" w:rsidRPr="007F7F66" w:rsidRDefault="008F3C67" w:rsidP="008F3C67">
            <w:pPr>
              <w:jc w:val="center"/>
              <w:rPr>
                <w:rFonts w:ascii="Times New Roman" w:hAnsi="Times New Roman" w:cs="Times New Roman"/>
                <w:i/>
                <w:lang w:val="az-Latn-AZ"/>
              </w:rPr>
            </w:pPr>
          </w:p>
          <w:p w14:paraId="4AEBDD26" w14:textId="77777777" w:rsidR="008F3C67" w:rsidRPr="007F7F66" w:rsidRDefault="008F3C67" w:rsidP="008F3C67">
            <w:pPr>
              <w:jc w:val="center"/>
              <w:rPr>
                <w:rFonts w:ascii="Times New Roman" w:hAnsi="Times New Roman" w:cs="Times New Roman"/>
                <w:i/>
                <w:lang w:val="az-Latn-AZ"/>
              </w:rPr>
            </w:pPr>
            <w:r w:rsidRPr="007F7F66">
              <w:rPr>
                <w:rFonts w:ascii="Times New Roman" w:hAnsi="Times New Roman" w:cs="Times New Roman"/>
                <w:i/>
                <w:lang w:val="az-Latn-AZ"/>
              </w:rPr>
              <w:t>Pulsuz</w:t>
            </w:r>
          </w:p>
          <w:p w14:paraId="7D4E3659" w14:textId="558FD89D" w:rsidR="008F3C67" w:rsidRPr="007F7F66" w:rsidRDefault="008F3C67" w:rsidP="008F3C67">
            <w:pPr>
              <w:jc w:val="center"/>
              <w:rPr>
                <w:rFonts w:ascii="Times New Roman" w:hAnsi="Times New Roman" w:cs="Times New Roman"/>
                <w:lang w:val="az-Latn-AZ"/>
              </w:rPr>
            </w:pPr>
            <w:r w:rsidRPr="007F7F66">
              <w:rPr>
                <w:rFonts w:ascii="Times New Roman" w:hAnsi="Times New Roman" w:cs="Times New Roman"/>
                <w:i/>
                <w:lang w:val="az-Latn-AZ"/>
              </w:rPr>
              <w:t>0.4%</w:t>
            </w:r>
          </w:p>
        </w:tc>
      </w:tr>
      <w:tr w:rsidR="00B5611E" w:rsidRPr="007F7F66" w14:paraId="4D7D40EC" w14:textId="77777777" w:rsidTr="002F1FE2">
        <w:tc>
          <w:tcPr>
            <w:tcW w:w="6238" w:type="dxa"/>
            <w:shd w:val="clear" w:color="auto" w:fill="D5DCE4" w:themeFill="text2" w:themeFillTint="33"/>
          </w:tcPr>
          <w:p w14:paraId="5EA8484B" w14:textId="18C71543" w:rsidR="002F1FE2" w:rsidRPr="007F7F66" w:rsidRDefault="00B5611E" w:rsidP="009654AD">
            <w:pPr>
              <w:jc w:val="both"/>
              <w:rPr>
                <w:rFonts w:ascii="Times New Roman" w:hAnsi="Times New Roman" w:cs="Times New Roman"/>
                <w:b/>
                <w:lang w:val="az-Latn-AZ"/>
              </w:rPr>
            </w:pPr>
            <w:r w:rsidRPr="007F7F66">
              <w:rPr>
                <w:rFonts w:ascii="Times New Roman" w:hAnsi="Times New Roman" w:cs="Times New Roman"/>
                <w:b/>
                <w:lang w:val="az-Latn-AZ"/>
              </w:rPr>
              <w:t>4. Nağdsız mübadilə əməliyyatları</w:t>
            </w:r>
          </w:p>
        </w:tc>
        <w:tc>
          <w:tcPr>
            <w:tcW w:w="4394" w:type="dxa"/>
            <w:tcBorders>
              <w:bottom w:val="nil"/>
            </w:tcBorders>
            <w:shd w:val="clear" w:color="auto" w:fill="D5DCE4" w:themeFill="text2" w:themeFillTint="33"/>
          </w:tcPr>
          <w:p w14:paraId="78EA3EEF" w14:textId="1D7A143E" w:rsidR="002F1FE2" w:rsidRPr="007F7F66" w:rsidRDefault="00B5611E" w:rsidP="002F1FE2">
            <w:pPr>
              <w:jc w:val="center"/>
              <w:rPr>
                <w:rFonts w:ascii="Times New Roman" w:hAnsi="Times New Roman" w:cs="Times New Roman"/>
                <w:lang w:val="az-Latn-AZ"/>
              </w:rPr>
            </w:pPr>
            <w:r w:rsidRPr="007F7F66">
              <w:rPr>
                <w:rFonts w:ascii="Times New Roman" w:hAnsi="Times New Roman" w:cs="Times New Roman"/>
                <w:lang w:val="az-Latn-AZ"/>
              </w:rPr>
              <w:t>0,3%</w:t>
            </w:r>
          </w:p>
        </w:tc>
      </w:tr>
      <w:tr w:rsidR="002F1FE2" w:rsidRPr="007F7F66" w14:paraId="368DF525" w14:textId="77777777" w:rsidTr="002F1FE2">
        <w:tc>
          <w:tcPr>
            <w:tcW w:w="6238" w:type="dxa"/>
            <w:shd w:val="clear" w:color="auto" w:fill="D5DCE4" w:themeFill="text2" w:themeFillTint="33"/>
          </w:tcPr>
          <w:p w14:paraId="52FC40D3" w14:textId="01E35018" w:rsidR="002F1FE2" w:rsidRPr="007F7F66" w:rsidRDefault="002F1FE2" w:rsidP="009654AD">
            <w:pPr>
              <w:jc w:val="both"/>
              <w:rPr>
                <w:rFonts w:ascii="Times New Roman" w:hAnsi="Times New Roman" w:cs="Times New Roman"/>
                <w:b/>
                <w:lang w:val="az-Latn-AZ"/>
              </w:rPr>
            </w:pPr>
            <w:r w:rsidRPr="007F7F66">
              <w:rPr>
                <w:rFonts w:ascii="Times New Roman" w:hAnsi="Times New Roman" w:cs="Times New Roman"/>
                <w:b/>
                <w:lang w:val="az-Latn-AZ"/>
              </w:rPr>
              <w:t>4.1. Xarici valyutada verilən kreditlərin konvertasiyası və müqavilə üzrə öhdəliklərinin  geri ödənişləri zamanı konvertasiya üzrə xidmət haqqı</w:t>
            </w:r>
          </w:p>
        </w:tc>
        <w:tc>
          <w:tcPr>
            <w:tcW w:w="4394" w:type="dxa"/>
            <w:tcBorders>
              <w:bottom w:val="nil"/>
            </w:tcBorders>
            <w:shd w:val="clear" w:color="auto" w:fill="D5DCE4" w:themeFill="text2" w:themeFillTint="33"/>
          </w:tcPr>
          <w:p w14:paraId="324FB2DF" w14:textId="4F13834D" w:rsidR="002F1FE2" w:rsidRPr="007F7F66" w:rsidRDefault="002F1FE2" w:rsidP="009654AD">
            <w:pPr>
              <w:jc w:val="center"/>
              <w:rPr>
                <w:rFonts w:ascii="Times New Roman" w:hAnsi="Times New Roman" w:cs="Times New Roman"/>
                <w:lang w:val="az-Latn-AZ"/>
              </w:rPr>
            </w:pPr>
            <w:r w:rsidRPr="007F7F66">
              <w:rPr>
                <w:rFonts w:ascii="Times New Roman" w:hAnsi="Times New Roman" w:cs="Times New Roman"/>
                <w:lang w:val="az-Latn-AZ"/>
              </w:rPr>
              <w:t>0%</w:t>
            </w:r>
          </w:p>
        </w:tc>
      </w:tr>
      <w:tr w:rsidR="00227AFD" w:rsidRPr="007F7F66" w14:paraId="3B3D4FAD" w14:textId="77777777" w:rsidTr="009654AD">
        <w:tc>
          <w:tcPr>
            <w:tcW w:w="10632" w:type="dxa"/>
            <w:gridSpan w:val="2"/>
            <w:shd w:val="clear" w:color="auto" w:fill="D5DCE4" w:themeFill="text2" w:themeFillTint="33"/>
          </w:tcPr>
          <w:p w14:paraId="254AA233" w14:textId="37F22038" w:rsidR="00227AFD" w:rsidRPr="007F7F66" w:rsidRDefault="00B5611E" w:rsidP="009654AD">
            <w:pPr>
              <w:jc w:val="both"/>
              <w:rPr>
                <w:rFonts w:ascii="Times New Roman" w:hAnsi="Times New Roman" w:cs="Times New Roman"/>
                <w:b/>
                <w:lang w:val="az-Latn-AZ"/>
              </w:rPr>
            </w:pPr>
            <w:r w:rsidRPr="007F7F66">
              <w:rPr>
                <w:rFonts w:ascii="Times New Roman" w:hAnsi="Times New Roman" w:cs="Times New Roman"/>
                <w:b/>
                <w:lang w:val="az-Latn-AZ"/>
              </w:rPr>
              <w:t>5</w:t>
            </w:r>
            <w:r w:rsidR="00227AFD" w:rsidRPr="007F7F66">
              <w:rPr>
                <w:rFonts w:ascii="Times New Roman" w:hAnsi="Times New Roman" w:cs="Times New Roman"/>
                <w:b/>
                <w:lang w:val="az-Latn-AZ"/>
              </w:rPr>
              <w:t>. Köçürmələr</w:t>
            </w:r>
          </w:p>
        </w:tc>
      </w:tr>
      <w:tr w:rsidR="00227AFD" w:rsidRPr="007F7F66" w14:paraId="2A4F0DEB" w14:textId="77777777" w:rsidTr="00B5611E">
        <w:tc>
          <w:tcPr>
            <w:tcW w:w="6238" w:type="dxa"/>
            <w:shd w:val="clear" w:color="auto" w:fill="auto"/>
          </w:tcPr>
          <w:p w14:paraId="3A266ED3" w14:textId="57D2AD79" w:rsidR="00227AFD" w:rsidRPr="007F7F66" w:rsidRDefault="00B5611E" w:rsidP="009654AD">
            <w:pPr>
              <w:rPr>
                <w:rFonts w:ascii="Times New Roman" w:hAnsi="Times New Roman" w:cs="Times New Roman"/>
                <w:lang w:val="az-Latn-AZ"/>
              </w:rPr>
            </w:pPr>
            <w:r w:rsidRPr="007F7F66">
              <w:rPr>
                <w:rFonts w:ascii="Times New Roman" w:hAnsi="Times New Roman" w:cs="Times New Roman"/>
                <w:lang w:val="az-Latn-AZ"/>
              </w:rPr>
              <w:t>5</w:t>
            </w:r>
            <w:r w:rsidR="00227AFD" w:rsidRPr="007F7F66">
              <w:rPr>
                <w:rFonts w:ascii="Times New Roman" w:hAnsi="Times New Roman" w:cs="Times New Roman"/>
                <w:lang w:val="az-Latn-AZ"/>
              </w:rPr>
              <w:t>.1. Bankdaxili köçürmələr</w:t>
            </w:r>
          </w:p>
        </w:tc>
        <w:tc>
          <w:tcPr>
            <w:tcW w:w="4394" w:type="dxa"/>
            <w:shd w:val="clear" w:color="auto" w:fill="auto"/>
          </w:tcPr>
          <w:p w14:paraId="6F76595C" w14:textId="77777777" w:rsidR="00227AFD" w:rsidRPr="007F7F66" w:rsidRDefault="00227AFD" w:rsidP="009654AD">
            <w:pPr>
              <w:jc w:val="center"/>
              <w:rPr>
                <w:rFonts w:ascii="Times New Roman" w:hAnsi="Times New Roman" w:cs="Times New Roman"/>
                <w:lang w:val="az-Latn-AZ"/>
              </w:rPr>
            </w:pPr>
            <w:r w:rsidRPr="007F7F66">
              <w:rPr>
                <w:rFonts w:ascii="Times New Roman" w:hAnsi="Times New Roman" w:cs="Times New Roman"/>
                <w:lang w:val="az-Latn-AZ"/>
              </w:rPr>
              <w:t>Pulsuz</w:t>
            </w:r>
          </w:p>
        </w:tc>
      </w:tr>
      <w:tr w:rsidR="00227AFD" w:rsidRPr="007F7F66" w14:paraId="00CAA316" w14:textId="77777777" w:rsidTr="00B5611E">
        <w:tc>
          <w:tcPr>
            <w:tcW w:w="6238" w:type="dxa"/>
            <w:shd w:val="clear" w:color="auto" w:fill="auto"/>
          </w:tcPr>
          <w:p w14:paraId="5E231409" w14:textId="2EE28E9C" w:rsidR="00227AFD" w:rsidRPr="007F7F66" w:rsidRDefault="00B5611E" w:rsidP="00D67B42">
            <w:pPr>
              <w:rPr>
                <w:rFonts w:ascii="Times New Roman" w:hAnsi="Times New Roman" w:cs="Times New Roman"/>
                <w:lang w:val="az-Latn-AZ"/>
              </w:rPr>
            </w:pPr>
            <w:r w:rsidRPr="007F7F66">
              <w:rPr>
                <w:rFonts w:ascii="Times New Roman" w:hAnsi="Times New Roman" w:cs="Times New Roman"/>
                <w:lang w:val="az-Latn-AZ"/>
              </w:rPr>
              <w:t>5</w:t>
            </w:r>
            <w:r w:rsidR="00227AFD" w:rsidRPr="007F7F66">
              <w:rPr>
                <w:rFonts w:ascii="Times New Roman" w:hAnsi="Times New Roman" w:cs="Times New Roman"/>
                <w:lang w:val="az-Latn-AZ"/>
              </w:rPr>
              <w:t>.2. Ölkədaxili köçürmələr</w:t>
            </w:r>
            <w:r w:rsidR="00A10C4D" w:rsidRPr="007F7F66">
              <w:rPr>
                <w:rFonts w:ascii="Times New Roman" w:hAnsi="Times New Roman" w:cs="Times New Roman"/>
                <w:lang w:val="az-Latn-AZ"/>
              </w:rPr>
              <w:t xml:space="preserve"> (manat)</w:t>
            </w:r>
          </w:p>
        </w:tc>
        <w:tc>
          <w:tcPr>
            <w:tcW w:w="4394" w:type="dxa"/>
            <w:shd w:val="clear" w:color="auto" w:fill="auto"/>
          </w:tcPr>
          <w:p w14:paraId="1857F124" w14:textId="4A6D7563" w:rsidR="00227AFD" w:rsidRPr="007F7F66" w:rsidRDefault="002F530F" w:rsidP="00D25D80">
            <w:pPr>
              <w:jc w:val="center"/>
              <w:rPr>
                <w:rFonts w:ascii="Times New Roman" w:hAnsi="Times New Roman" w:cs="Times New Roman"/>
                <w:lang w:val="az-Latn-AZ"/>
              </w:rPr>
            </w:pPr>
            <w:r w:rsidRPr="007F7F66">
              <w:rPr>
                <w:rFonts w:ascii="Times New Roman" w:hAnsi="Times New Roman" w:cs="Times New Roman"/>
                <w:lang w:val="az-Latn-AZ"/>
              </w:rPr>
              <w:t>0,12% min. 0.5 AZN maks</w:t>
            </w:r>
            <w:r w:rsidR="00D25D80" w:rsidRPr="007F7F66">
              <w:rPr>
                <w:rFonts w:ascii="Times New Roman" w:hAnsi="Times New Roman" w:cs="Times New Roman"/>
                <w:lang w:val="az-Latn-AZ"/>
              </w:rPr>
              <w:t>. 95 AZN</w:t>
            </w:r>
          </w:p>
        </w:tc>
      </w:tr>
      <w:tr w:rsidR="003600B8" w:rsidRPr="007F7F66" w14:paraId="5EE8734E" w14:textId="77777777" w:rsidTr="00E73C2F">
        <w:tc>
          <w:tcPr>
            <w:tcW w:w="6238" w:type="dxa"/>
          </w:tcPr>
          <w:p w14:paraId="32D5CE9F" w14:textId="673ED30A" w:rsidR="003600B8" w:rsidRPr="007F7F66" w:rsidRDefault="003600B8" w:rsidP="003600B8">
            <w:pPr>
              <w:rPr>
                <w:rFonts w:ascii="Times New Roman" w:hAnsi="Times New Roman" w:cs="Times New Roman"/>
                <w:lang w:val="az-Latn-AZ"/>
              </w:rPr>
            </w:pPr>
            <w:r w:rsidRPr="007F7F66">
              <w:rPr>
                <w:rFonts w:ascii="Times New Roman" w:hAnsi="Times New Roman" w:cs="Times New Roman"/>
                <w:i/>
                <w:lang w:val="az-Latn-AZ"/>
              </w:rPr>
              <w:t>5.2.1. Ani Ödəniş sistemi vasitəsilə Ölkədaxili köçürmələr</w:t>
            </w:r>
          </w:p>
        </w:tc>
        <w:tc>
          <w:tcPr>
            <w:tcW w:w="4394" w:type="dxa"/>
          </w:tcPr>
          <w:p w14:paraId="4F6488FF" w14:textId="70331C1E" w:rsidR="003600B8" w:rsidRPr="007F7F66" w:rsidRDefault="003600B8" w:rsidP="003600B8">
            <w:pPr>
              <w:jc w:val="center"/>
              <w:rPr>
                <w:rFonts w:ascii="Times New Roman" w:hAnsi="Times New Roman" w:cs="Times New Roman"/>
                <w:lang w:val="az-Latn-AZ"/>
              </w:rPr>
            </w:pPr>
            <w:r w:rsidRPr="007F7F66">
              <w:rPr>
                <w:rFonts w:ascii="Times New Roman" w:hAnsi="Times New Roman" w:cs="Times New Roman"/>
                <w:i/>
                <w:lang w:val="az-Latn-AZ"/>
              </w:rPr>
              <w:t>0,10% min. 0.5 AZN maks. 70 AZN</w:t>
            </w:r>
          </w:p>
        </w:tc>
      </w:tr>
      <w:tr w:rsidR="00227AFD" w:rsidRPr="007F7F66" w14:paraId="5AAD1C38" w14:textId="77777777" w:rsidTr="00B5611E">
        <w:tc>
          <w:tcPr>
            <w:tcW w:w="6238" w:type="dxa"/>
            <w:shd w:val="clear" w:color="auto" w:fill="auto"/>
          </w:tcPr>
          <w:p w14:paraId="78DF2E86" w14:textId="46CE9B3B" w:rsidR="00227AFD" w:rsidRPr="007F7F66" w:rsidRDefault="00B5611E" w:rsidP="00A10C4D">
            <w:pPr>
              <w:rPr>
                <w:rFonts w:ascii="Times New Roman" w:hAnsi="Times New Roman" w:cs="Times New Roman"/>
                <w:lang w:val="az-Latn-AZ"/>
              </w:rPr>
            </w:pPr>
            <w:r w:rsidRPr="007F7F66">
              <w:rPr>
                <w:rFonts w:ascii="Times New Roman" w:hAnsi="Times New Roman" w:cs="Times New Roman"/>
                <w:lang w:val="az-Latn-AZ"/>
              </w:rPr>
              <w:t>5</w:t>
            </w:r>
            <w:r w:rsidR="00227AFD" w:rsidRPr="007F7F66">
              <w:rPr>
                <w:rFonts w:ascii="Times New Roman" w:hAnsi="Times New Roman" w:cs="Times New Roman"/>
                <w:lang w:val="az-Latn-AZ"/>
              </w:rPr>
              <w:t>.3. Ölkədaxili  təcili köçürmələr (</w:t>
            </w:r>
            <w:r w:rsidR="00A10C4D" w:rsidRPr="007F7F66">
              <w:rPr>
                <w:rFonts w:ascii="Times New Roman" w:hAnsi="Times New Roman" w:cs="Times New Roman"/>
                <w:lang w:val="az-Latn-AZ"/>
              </w:rPr>
              <w:t>manat</w:t>
            </w:r>
            <w:r w:rsidR="00227AFD" w:rsidRPr="007F7F66">
              <w:rPr>
                <w:rFonts w:ascii="Times New Roman" w:hAnsi="Times New Roman" w:cs="Times New Roman"/>
                <w:lang w:val="az-Latn-AZ"/>
              </w:rPr>
              <w:t xml:space="preserve">) </w:t>
            </w:r>
          </w:p>
        </w:tc>
        <w:tc>
          <w:tcPr>
            <w:tcW w:w="4394" w:type="dxa"/>
            <w:shd w:val="clear" w:color="auto" w:fill="auto"/>
          </w:tcPr>
          <w:p w14:paraId="2508B8FA" w14:textId="77777777" w:rsidR="00227AFD" w:rsidRPr="007F7F66" w:rsidRDefault="00227AFD" w:rsidP="009654AD">
            <w:pPr>
              <w:jc w:val="center"/>
              <w:rPr>
                <w:rFonts w:ascii="Times New Roman" w:hAnsi="Times New Roman" w:cs="Times New Roman"/>
                <w:lang w:val="az-Latn-AZ"/>
              </w:rPr>
            </w:pPr>
            <w:r w:rsidRPr="007F7F66">
              <w:rPr>
                <w:rFonts w:ascii="Times New Roman" w:hAnsi="Times New Roman" w:cs="Times New Roman"/>
                <w:lang w:val="az-Latn-AZ"/>
              </w:rPr>
              <w:t>Tarif + 0.05 %</w:t>
            </w:r>
          </w:p>
        </w:tc>
      </w:tr>
      <w:tr w:rsidR="00227AFD" w:rsidRPr="007F7F66" w14:paraId="556191C4" w14:textId="77777777" w:rsidTr="00B5611E">
        <w:tc>
          <w:tcPr>
            <w:tcW w:w="6238" w:type="dxa"/>
            <w:shd w:val="clear" w:color="auto" w:fill="auto"/>
          </w:tcPr>
          <w:p w14:paraId="3E208289" w14:textId="3E02B007" w:rsidR="00227AFD" w:rsidRPr="007F7F66" w:rsidRDefault="00B5611E" w:rsidP="009654AD">
            <w:pPr>
              <w:rPr>
                <w:rFonts w:ascii="Times New Roman" w:hAnsi="Times New Roman" w:cs="Times New Roman"/>
                <w:lang w:val="az-Latn-AZ"/>
              </w:rPr>
            </w:pPr>
            <w:r w:rsidRPr="007F7F66">
              <w:rPr>
                <w:rFonts w:ascii="Times New Roman" w:hAnsi="Times New Roman" w:cs="Times New Roman"/>
                <w:lang w:val="az-Latn-AZ"/>
              </w:rPr>
              <w:t>5</w:t>
            </w:r>
            <w:r w:rsidR="00227AFD" w:rsidRPr="007F7F66">
              <w:rPr>
                <w:rFonts w:ascii="Times New Roman" w:hAnsi="Times New Roman" w:cs="Times New Roman"/>
                <w:lang w:val="az-Latn-AZ"/>
              </w:rPr>
              <w:t xml:space="preserve">.4. Ölkəxarici və ölkədaxili </w:t>
            </w:r>
            <w:r w:rsidR="00CA23B3" w:rsidRPr="007F7F66">
              <w:rPr>
                <w:rFonts w:ascii="Times New Roman" w:hAnsi="Times New Roman" w:cs="Times New Roman"/>
                <w:lang w:val="az-Latn-AZ"/>
              </w:rPr>
              <w:t xml:space="preserve">valyuta </w:t>
            </w:r>
            <w:r w:rsidR="00227AFD" w:rsidRPr="007F7F66">
              <w:rPr>
                <w:rFonts w:ascii="Times New Roman" w:hAnsi="Times New Roman" w:cs="Times New Roman"/>
                <w:lang w:val="az-Latn-AZ"/>
              </w:rPr>
              <w:t>köçürmələr</w:t>
            </w:r>
            <w:r w:rsidR="00CA23B3" w:rsidRPr="007F7F66">
              <w:rPr>
                <w:rFonts w:ascii="Times New Roman" w:hAnsi="Times New Roman" w:cs="Times New Roman"/>
                <w:lang w:val="az-Latn-AZ"/>
              </w:rPr>
              <w:t>i</w:t>
            </w:r>
          </w:p>
          <w:p w14:paraId="003C94B8" w14:textId="77777777" w:rsidR="00227AFD" w:rsidRPr="007F7F66" w:rsidRDefault="00227AFD" w:rsidP="007D2D3F">
            <w:pPr>
              <w:pStyle w:val="ListParagraph"/>
              <w:numPr>
                <w:ilvl w:val="0"/>
                <w:numId w:val="3"/>
              </w:numPr>
              <w:rPr>
                <w:rFonts w:ascii="Times New Roman" w:hAnsi="Times New Roman" w:cs="Times New Roman"/>
                <w:lang w:val="az-Latn-AZ"/>
              </w:rPr>
            </w:pPr>
            <w:r w:rsidRPr="007F7F66">
              <w:rPr>
                <w:rFonts w:ascii="Times New Roman" w:hAnsi="Times New Roman" w:cs="Times New Roman"/>
                <w:lang w:val="az-Latn-AZ"/>
              </w:rPr>
              <w:t>USD</w:t>
            </w:r>
          </w:p>
          <w:p w14:paraId="2F220D3E" w14:textId="77777777" w:rsidR="00227AFD" w:rsidRPr="007F7F66" w:rsidRDefault="00227AFD" w:rsidP="007D2D3F">
            <w:pPr>
              <w:pStyle w:val="ListParagraph"/>
              <w:numPr>
                <w:ilvl w:val="0"/>
                <w:numId w:val="3"/>
              </w:numPr>
              <w:rPr>
                <w:rFonts w:ascii="Times New Roman" w:hAnsi="Times New Roman" w:cs="Times New Roman"/>
                <w:lang w:val="az-Latn-AZ"/>
              </w:rPr>
            </w:pPr>
            <w:r w:rsidRPr="007F7F66">
              <w:rPr>
                <w:rFonts w:ascii="Times New Roman" w:hAnsi="Times New Roman" w:cs="Times New Roman"/>
                <w:lang w:val="az-Latn-AZ"/>
              </w:rPr>
              <w:t>EUR</w:t>
            </w:r>
          </w:p>
          <w:p w14:paraId="4862D86B" w14:textId="77777777" w:rsidR="00227AFD" w:rsidRPr="007F7F66" w:rsidRDefault="00227AFD" w:rsidP="007D2D3F">
            <w:pPr>
              <w:pStyle w:val="ListParagraph"/>
              <w:numPr>
                <w:ilvl w:val="0"/>
                <w:numId w:val="3"/>
              </w:numPr>
              <w:rPr>
                <w:rFonts w:ascii="Times New Roman" w:hAnsi="Times New Roman" w:cs="Times New Roman"/>
                <w:lang w:val="az-Latn-AZ"/>
              </w:rPr>
            </w:pPr>
            <w:r w:rsidRPr="007F7F66">
              <w:rPr>
                <w:rFonts w:ascii="Times New Roman" w:hAnsi="Times New Roman" w:cs="Times New Roman"/>
                <w:lang w:val="az-Latn-AZ"/>
              </w:rPr>
              <w:t>GBP</w:t>
            </w:r>
          </w:p>
          <w:p w14:paraId="13156162" w14:textId="77777777" w:rsidR="00227AFD" w:rsidRPr="007F7F66" w:rsidRDefault="00227AFD" w:rsidP="007D2D3F">
            <w:pPr>
              <w:pStyle w:val="ListParagraph"/>
              <w:numPr>
                <w:ilvl w:val="0"/>
                <w:numId w:val="3"/>
              </w:numPr>
              <w:rPr>
                <w:rFonts w:ascii="Times New Roman" w:hAnsi="Times New Roman" w:cs="Times New Roman"/>
                <w:lang w:val="az-Latn-AZ"/>
              </w:rPr>
            </w:pPr>
            <w:r w:rsidRPr="007F7F66">
              <w:rPr>
                <w:rFonts w:ascii="Times New Roman" w:hAnsi="Times New Roman" w:cs="Times New Roman"/>
                <w:lang w:val="az-Latn-AZ"/>
              </w:rPr>
              <w:lastRenderedPageBreak/>
              <w:t>digər valyutalar üçün</w:t>
            </w:r>
          </w:p>
        </w:tc>
        <w:tc>
          <w:tcPr>
            <w:tcW w:w="4394" w:type="dxa"/>
            <w:shd w:val="clear" w:color="auto" w:fill="auto"/>
          </w:tcPr>
          <w:p w14:paraId="36459E48" w14:textId="77777777" w:rsidR="00227AFD" w:rsidRPr="007F7F66" w:rsidRDefault="00227AFD" w:rsidP="009654AD">
            <w:pPr>
              <w:jc w:val="center"/>
              <w:rPr>
                <w:rFonts w:ascii="Times New Roman" w:hAnsi="Times New Roman" w:cs="Times New Roman"/>
                <w:lang w:val="az-Latn-AZ"/>
              </w:rPr>
            </w:pPr>
          </w:p>
          <w:p w14:paraId="27D5F40B" w14:textId="59A7991C" w:rsidR="00227AFD" w:rsidRPr="007F7F66" w:rsidRDefault="002F530F" w:rsidP="009654AD">
            <w:pPr>
              <w:jc w:val="center"/>
              <w:rPr>
                <w:rFonts w:ascii="Times New Roman" w:hAnsi="Times New Roman" w:cs="Times New Roman"/>
                <w:lang w:val="az-Latn-AZ"/>
              </w:rPr>
            </w:pPr>
            <w:r w:rsidRPr="007F7F66">
              <w:rPr>
                <w:rFonts w:ascii="Times New Roman" w:hAnsi="Times New Roman" w:cs="Times New Roman"/>
                <w:lang w:val="az-Latn-AZ"/>
              </w:rPr>
              <w:t>0.3% min. 25 USD maks</w:t>
            </w:r>
            <w:r w:rsidR="00227AFD" w:rsidRPr="007F7F66">
              <w:rPr>
                <w:rFonts w:ascii="Times New Roman" w:hAnsi="Times New Roman" w:cs="Times New Roman"/>
                <w:lang w:val="az-Latn-AZ"/>
              </w:rPr>
              <w:t>. 400 USD</w:t>
            </w:r>
          </w:p>
          <w:p w14:paraId="56001333" w14:textId="567270D3" w:rsidR="00227AFD" w:rsidRPr="007F7F66" w:rsidRDefault="002F530F" w:rsidP="009654AD">
            <w:pPr>
              <w:jc w:val="center"/>
              <w:rPr>
                <w:rFonts w:ascii="Times New Roman" w:hAnsi="Times New Roman" w:cs="Times New Roman"/>
                <w:lang w:val="az-Latn-AZ"/>
              </w:rPr>
            </w:pPr>
            <w:r w:rsidRPr="007F7F66">
              <w:rPr>
                <w:rFonts w:ascii="Times New Roman" w:hAnsi="Times New Roman" w:cs="Times New Roman"/>
                <w:lang w:val="az-Latn-AZ"/>
              </w:rPr>
              <w:t>0.3% min. 25 EUR maks</w:t>
            </w:r>
            <w:r w:rsidR="00227AFD" w:rsidRPr="007F7F66">
              <w:rPr>
                <w:rFonts w:ascii="Times New Roman" w:hAnsi="Times New Roman" w:cs="Times New Roman"/>
                <w:lang w:val="az-Latn-AZ"/>
              </w:rPr>
              <w:t>. 400 EUR</w:t>
            </w:r>
          </w:p>
          <w:p w14:paraId="5BED771F" w14:textId="2BE554B9" w:rsidR="00227AFD" w:rsidRPr="007F7F66" w:rsidRDefault="00325D7C" w:rsidP="009654AD">
            <w:pPr>
              <w:jc w:val="center"/>
              <w:rPr>
                <w:rFonts w:ascii="Times New Roman" w:hAnsi="Times New Roman" w:cs="Times New Roman"/>
                <w:lang w:val="az-Latn-AZ"/>
              </w:rPr>
            </w:pPr>
            <w:r w:rsidRPr="007F7F66">
              <w:rPr>
                <w:rFonts w:ascii="Times New Roman" w:hAnsi="Times New Roman" w:cs="Times New Roman"/>
                <w:lang w:val="az-Latn-AZ"/>
              </w:rPr>
              <w:t>0,3% min. 30</w:t>
            </w:r>
            <w:r w:rsidR="002F530F" w:rsidRPr="007F7F66">
              <w:rPr>
                <w:rFonts w:ascii="Times New Roman" w:hAnsi="Times New Roman" w:cs="Times New Roman"/>
                <w:lang w:val="az-Latn-AZ"/>
              </w:rPr>
              <w:t xml:space="preserve"> GBP maks</w:t>
            </w:r>
            <w:r w:rsidR="00227AFD" w:rsidRPr="007F7F66">
              <w:rPr>
                <w:rFonts w:ascii="Times New Roman" w:hAnsi="Times New Roman" w:cs="Times New Roman"/>
                <w:lang w:val="az-Latn-AZ"/>
              </w:rPr>
              <w:t>. 300 GBP</w:t>
            </w:r>
          </w:p>
          <w:p w14:paraId="3FFFDA2C" w14:textId="3A853EBC" w:rsidR="00227AFD" w:rsidRPr="007F7F66" w:rsidRDefault="00227AFD" w:rsidP="002F530F">
            <w:pPr>
              <w:jc w:val="center"/>
              <w:rPr>
                <w:rFonts w:ascii="Times New Roman" w:hAnsi="Times New Roman" w:cs="Times New Roman"/>
                <w:lang w:val="az-Latn-AZ"/>
              </w:rPr>
            </w:pPr>
            <w:r w:rsidRPr="007F7F66">
              <w:rPr>
                <w:rFonts w:ascii="Times New Roman" w:hAnsi="Times New Roman" w:cs="Times New Roman"/>
                <w:lang w:val="az-Latn-AZ"/>
              </w:rPr>
              <w:lastRenderedPageBreak/>
              <w:t xml:space="preserve"> 0.3% min. 25 USD  ma</w:t>
            </w:r>
            <w:r w:rsidR="002F530F" w:rsidRPr="007F7F66">
              <w:rPr>
                <w:rFonts w:ascii="Times New Roman" w:hAnsi="Times New Roman" w:cs="Times New Roman"/>
                <w:lang w:val="az-Latn-AZ"/>
              </w:rPr>
              <w:t>ks</w:t>
            </w:r>
            <w:r w:rsidRPr="007F7F66">
              <w:rPr>
                <w:rFonts w:ascii="Times New Roman" w:hAnsi="Times New Roman" w:cs="Times New Roman"/>
                <w:lang w:val="az-Latn-AZ"/>
              </w:rPr>
              <w:t xml:space="preserve">. 400 USD </w:t>
            </w:r>
          </w:p>
        </w:tc>
      </w:tr>
      <w:tr w:rsidR="00227AFD" w:rsidRPr="007F7F66" w14:paraId="1B345638" w14:textId="77777777" w:rsidTr="00B5611E">
        <w:tc>
          <w:tcPr>
            <w:tcW w:w="6238" w:type="dxa"/>
            <w:shd w:val="clear" w:color="auto" w:fill="auto"/>
          </w:tcPr>
          <w:p w14:paraId="1B21E67F" w14:textId="140D893A" w:rsidR="00227AFD" w:rsidRPr="007F7F66" w:rsidRDefault="00B5611E" w:rsidP="009654AD">
            <w:pPr>
              <w:rPr>
                <w:rFonts w:ascii="Times New Roman" w:hAnsi="Times New Roman" w:cs="Times New Roman"/>
                <w:lang w:val="az-Latn-AZ"/>
              </w:rPr>
            </w:pPr>
            <w:r w:rsidRPr="007F7F66">
              <w:rPr>
                <w:rFonts w:ascii="Times New Roman" w:hAnsi="Times New Roman" w:cs="Times New Roman"/>
                <w:lang w:val="az-Latn-AZ"/>
              </w:rPr>
              <w:lastRenderedPageBreak/>
              <w:t>5</w:t>
            </w:r>
            <w:r w:rsidR="00227AFD" w:rsidRPr="007F7F66">
              <w:rPr>
                <w:rFonts w:ascii="Times New Roman" w:hAnsi="Times New Roman" w:cs="Times New Roman"/>
                <w:lang w:val="az-Latn-AZ"/>
              </w:rPr>
              <w:t>.5. İcra olunmuş köçürmənin rekvizitlərinin dəyişdirilməsi, araşdırılması  və</w:t>
            </w:r>
            <w:r w:rsidR="00652EDF" w:rsidRPr="007F7F66">
              <w:rPr>
                <w:rFonts w:ascii="Times New Roman" w:hAnsi="Times New Roman" w:cs="Times New Roman"/>
                <w:lang w:val="az-Latn-AZ"/>
              </w:rPr>
              <w:t xml:space="preserve"> ya</w:t>
            </w:r>
            <w:r w:rsidR="00227AFD" w:rsidRPr="007F7F66">
              <w:rPr>
                <w:rFonts w:ascii="Times New Roman" w:hAnsi="Times New Roman" w:cs="Times New Roman"/>
                <w:lang w:val="az-Latn-AZ"/>
              </w:rPr>
              <w:t xml:space="preserve"> ləğvi</w:t>
            </w:r>
          </w:p>
          <w:p w14:paraId="7E9444E3" w14:textId="77777777" w:rsidR="00227AFD" w:rsidRPr="007F7F66" w:rsidRDefault="00227AFD" w:rsidP="007D2D3F">
            <w:pPr>
              <w:pStyle w:val="ListParagraph"/>
              <w:numPr>
                <w:ilvl w:val="0"/>
                <w:numId w:val="4"/>
              </w:numPr>
              <w:rPr>
                <w:rFonts w:ascii="Times New Roman" w:hAnsi="Times New Roman" w:cs="Times New Roman"/>
                <w:lang w:val="az-Latn-AZ"/>
              </w:rPr>
            </w:pPr>
            <w:r w:rsidRPr="007F7F66">
              <w:rPr>
                <w:rFonts w:ascii="Times New Roman" w:hAnsi="Times New Roman" w:cs="Times New Roman"/>
                <w:lang w:val="az-Latn-AZ"/>
              </w:rPr>
              <w:t>AZN</w:t>
            </w:r>
          </w:p>
          <w:p w14:paraId="7DC753FC" w14:textId="4F6FCB4E" w:rsidR="00227AFD" w:rsidRPr="007F7F66" w:rsidRDefault="00227AFD" w:rsidP="007D2D3F">
            <w:pPr>
              <w:pStyle w:val="ListParagraph"/>
              <w:numPr>
                <w:ilvl w:val="0"/>
                <w:numId w:val="4"/>
              </w:numPr>
              <w:rPr>
                <w:rFonts w:ascii="Times New Roman" w:hAnsi="Times New Roman" w:cs="Times New Roman"/>
                <w:lang w:val="az-Latn-AZ"/>
              </w:rPr>
            </w:pPr>
            <w:r w:rsidRPr="007F7F66">
              <w:rPr>
                <w:rFonts w:ascii="Times New Roman" w:hAnsi="Times New Roman" w:cs="Times New Roman"/>
                <w:lang w:val="az-Latn-AZ"/>
              </w:rPr>
              <w:t>USD/EUR/GBP/digə</w:t>
            </w:r>
            <w:r w:rsidR="00C2059E" w:rsidRPr="007F7F66">
              <w:rPr>
                <w:rFonts w:ascii="Times New Roman" w:hAnsi="Times New Roman" w:cs="Times New Roman"/>
                <w:lang w:val="az-Latn-AZ"/>
              </w:rPr>
              <w:t xml:space="preserve">r valyutalar </w:t>
            </w:r>
          </w:p>
          <w:p w14:paraId="11C127D3" w14:textId="55CB665D" w:rsidR="00432D22" w:rsidRPr="007F7F66" w:rsidRDefault="00432D22" w:rsidP="00432D22">
            <w:pPr>
              <w:pStyle w:val="ListParagraph"/>
              <w:rPr>
                <w:rFonts w:ascii="Times New Roman" w:hAnsi="Times New Roman" w:cs="Times New Roman"/>
                <w:lang w:val="az-Latn-AZ"/>
              </w:rPr>
            </w:pPr>
            <w:r w:rsidRPr="007F7F66">
              <w:rPr>
                <w:rFonts w:ascii="Times New Roman" w:hAnsi="Times New Roman" w:cs="Times New Roman"/>
                <w:lang w:val="az-Latn-AZ"/>
              </w:rPr>
              <w:t>Fərdi sahibkarlar üçün</w:t>
            </w:r>
          </w:p>
          <w:p w14:paraId="1923C5DB" w14:textId="123448FF" w:rsidR="00432D22" w:rsidRPr="007F7F66" w:rsidRDefault="00432D22" w:rsidP="00432D22">
            <w:pPr>
              <w:pStyle w:val="ListParagraph"/>
              <w:rPr>
                <w:rFonts w:ascii="Times New Roman" w:hAnsi="Times New Roman" w:cs="Times New Roman"/>
                <w:lang w:val="az-Latn-AZ"/>
              </w:rPr>
            </w:pPr>
            <w:r w:rsidRPr="007F7F66">
              <w:rPr>
                <w:rFonts w:ascii="Times New Roman" w:hAnsi="Times New Roman" w:cs="Times New Roman"/>
                <w:lang w:val="az-Latn-AZ"/>
              </w:rPr>
              <w:t>Hüquqi şəxslər üçün</w:t>
            </w:r>
          </w:p>
        </w:tc>
        <w:tc>
          <w:tcPr>
            <w:tcW w:w="4394" w:type="dxa"/>
            <w:shd w:val="clear" w:color="auto" w:fill="auto"/>
          </w:tcPr>
          <w:p w14:paraId="0C6A331C" w14:textId="77777777" w:rsidR="00227AFD" w:rsidRPr="007F7F66" w:rsidRDefault="00227AFD" w:rsidP="009654AD">
            <w:pPr>
              <w:jc w:val="center"/>
              <w:rPr>
                <w:rFonts w:ascii="Times New Roman" w:hAnsi="Times New Roman" w:cs="Times New Roman"/>
                <w:lang w:val="az-Latn-AZ"/>
              </w:rPr>
            </w:pPr>
          </w:p>
          <w:p w14:paraId="613776C3" w14:textId="77777777" w:rsidR="00227AFD" w:rsidRPr="007F7F66" w:rsidRDefault="00227AFD" w:rsidP="009654AD">
            <w:pPr>
              <w:jc w:val="center"/>
              <w:rPr>
                <w:rFonts w:ascii="Times New Roman" w:hAnsi="Times New Roman" w:cs="Times New Roman"/>
                <w:lang w:val="az-Latn-AZ"/>
              </w:rPr>
            </w:pPr>
          </w:p>
          <w:p w14:paraId="27D3FC85" w14:textId="77777777" w:rsidR="00227AFD" w:rsidRPr="007F7F66" w:rsidRDefault="00227AFD" w:rsidP="009654AD">
            <w:pPr>
              <w:jc w:val="center"/>
              <w:rPr>
                <w:rFonts w:ascii="Times New Roman" w:hAnsi="Times New Roman" w:cs="Times New Roman"/>
                <w:lang w:val="az-Latn-AZ"/>
              </w:rPr>
            </w:pPr>
            <w:r w:rsidRPr="007F7F66">
              <w:rPr>
                <w:rFonts w:ascii="Times New Roman" w:hAnsi="Times New Roman" w:cs="Times New Roman"/>
                <w:lang w:val="az-Latn-AZ"/>
              </w:rPr>
              <w:t>20 AZN</w:t>
            </w:r>
          </w:p>
          <w:p w14:paraId="63EAAF49" w14:textId="77777777" w:rsidR="00227AFD" w:rsidRPr="007F7F66" w:rsidRDefault="00227AFD" w:rsidP="009654AD">
            <w:pPr>
              <w:jc w:val="center"/>
              <w:rPr>
                <w:rFonts w:ascii="Times New Roman" w:hAnsi="Times New Roman" w:cs="Times New Roman"/>
                <w:lang w:val="az-Latn-AZ"/>
              </w:rPr>
            </w:pPr>
          </w:p>
          <w:p w14:paraId="0FCBE3AA" w14:textId="2D8571D1" w:rsidR="00432D22" w:rsidRPr="007F7F66" w:rsidRDefault="00432D22" w:rsidP="009654AD">
            <w:pPr>
              <w:jc w:val="center"/>
              <w:rPr>
                <w:rFonts w:ascii="Times New Roman" w:hAnsi="Times New Roman" w:cs="Times New Roman"/>
                <w:lang w:val="az-Latn-AZ"/>
              </w:rPr>
            </w:pPr>
            <w:r w:rsidRPr="007F7F66">
              <w:rPr>
                <w:rFonts w:ascii="Times New Roman" w:hAnsi="Times New Roman" w:cs="Times New Roman"/>
                <w:lang w:val="az-Latn-AZ"/>
              </w:rPr>
              <w:t>30 USD + müxbir xərclər</w:t>
            </w:r>
            <w:r w:rsidR="00B3319D" w:rsidRPr="007F7F66">
              <w:rPr>
                <w:rFonts w:ascii="Times New Roman" w:hAnsi="Times New Roman" w:cs="Times New Roman"/>
                <w:lang w:val="az-Latn-AZ"/>
              </w:rPr>
              <w:t>*</w:t>
            </w:r>
          </w:p>
          <w:p w14:paraId="0A8B4074" w14:textId="396EFA73" w:rsidR="00432D22" w:rsidRPr="007F7F66" w:rsidRDefault="00432D22" w:rsidP="00432D22">
            <w:pPr>
              <w:jc w:val="center"/>
              <w:rPr>
                <w:rFonts w:ascii="Times New Roman" w:hAnsi="Times New Roman" w:cs="Times New Roman"/>
                <w:lang w:val="az-Latn-AZ"/>
              </w:rPr>
            </w:pPr>
            <w:r w:rsidRPr="007F7F66">
              <w:rPr>
                <w:rFonts w:ascii="Times New Roman" w:hAnsi="Times New Roman" w:cs="Times New Roman"/>
                <w:lang w:val="az-Latn-AZ"/>
              </w:rPr>
              <w:t>50 USD + müxbir xərclər</w:t>
            </w:r>
            <w:r w:rsidR="00B3319D" w:rsidRPr="007F7F66">
              <w:rPr>
                <w:rFonts w:ascii="Times New Roman" w:hAnsi="Times New Roman" w:cs="Times New Roman"/>
                <w:lang w:val="az-Latn-AZ"/>
              </w:rPr>
              <w:t>*</w:t>
            </w:r>
          </w:p>
        </w:tc>
      </w:tr>
      <w:tr w:rsidR="00227AFD" w:rsidRPr="00F91886" w14:paraId="3E36BB0E" w14:textId="77777777" w:rsidTr="009654AD">
        <w:tc>
          <w:tcPr>
            <w:tcW w:w="10632" w:type="dxa"/>
            <w:gridSpan w:val="2"/>
            <w:shd w:val="clear" w:color="auto" w:fill="auto"/>
          </w:tcPr>
          <w:p w14:paraId="058E6BF4" w14:textId="74B97D66" w:rsidR="00B5611E" w:rsidRPr="007F7F66" w:rsidRDefault="00B3319D" w:rsidP="009654AD">
            <w:pPr>
              <w:rPr>
                <w:rFonts w:ascii="Times New Roman" w:hAnsi="Times New Roman" w:cs="Times New Roman"/>
                <w:lang w:val="az-Latn-AZ"/>
              </w:rPr>
            </w:pPr>
            <w:r w:rsidRPr="007F7F66">
              <w:rPr>
                <w:rFonts w:ascii="Times New Roman" w:hAnsi="Times New Roman" w:cs="Times New Roman"/>
                <w:lang w:val="az-Latn-AZ"/>
              </w:rPr>
              <w:t>*</w:t>
            </w:r>
            <w:r w:rsidR="00227AFD" w:rsidRPr="007F7F66">
              <w:rPr>
                <w:rFonts w:ascii="Times New Roman" w:hAnsi="Times New Roman" w:cs="Times New Roman"/>
                <w:lang w:val="az-Latn-AZ"/>
              </w:rPr>
              <w:t xml:space="preserve">Qeyd: </w:t>
            </w:r>
          </w:p>
          <w:p w14:paraId="4095B75A" w14:textId="7BB04175" w:rsidR="00B5611E" w:rsidRPr="007F7F66" w:rsidRDefault="00227AFD" w:rsidP="009654AD">
            <w:pPr>
              <w:rPr>
                <w:rFonts w:ascii="Times New Roman" w:hAnsi="Times New Roman" w:cs="Times New Roman"/>
                <w:lang w:val="az-Latn-AZ"/>
              </w:rPr>
            </w:pPr>
            <w:r w:rsidRPr="007F7F66">
              <w:rPr>
                <w:rFonts w:ascii="Times New Roman" w:hAnsi="Times New Roman" w:cs="Times New Roman"/>
                <w:lang w:val="az-Latn-AZ"/>
              </w:rPr>
              <w:t xml:space="preserve">1. Köçürmələr və daxilolmalar zamanı </w:t>
            </w:r>
            <w:r w:rsidR="00553311" w:rsidRPr="007F7F66">
              <w:rPr>
                <w:rFonts w:ascii="Times New Roman" w:hAnsi="Times New Roman" w:cs="Times New Roman"/>
                <w:lang w:val="az-Latn-AZ"/>
              </w:rPr>
              <w:t>vasitəçi</w:t>
            </w:r>
            <w:r w:rsidRPr="007F7F66">
              <w:rPr>
                <w:rFonts w:ascii="Times New Roman" w:hAnsi="Times New Roman" w:cs="Times New Roman"/>
                <w:lang w:val="az-Latn-AZ"/>
              </w:rPr>
              <w:t xml:space="preserve"> banklar tərəfindən tutulan əlavə xərclər müştəri</w:t>
            </w:r>
            <w:r w:rsidR="00822769" w:rsidRPr="007F7F66">
              <w:rPr>
                <w:rFonts w:ascii="Times New Roman" w:hAnsi="Times New Roman" w:cs="Times New Roman"/>
                <w:lang w:val="az-Latn-AZ"/>
              </w:rPr>
              <w:t xml:space="preserve"> tərəfindən </w:t>
            </w:r>
            <w:r w:rsidRPr="007F7F66">
              <w:rPr>
                <w:rFonts w:ascii="Times New Roman" w:hAnsi="Times New Roman" w:cs="Times New Roman"/>
                <w:lang w:val="az-Latn-AZ"/>
              </w:rPr>
              <w:t xml:space="preserve">tutulur;     </w:t>
            </w:r>
          </w:p>
          <w:p w14:paraId="41DC5F09" w14:textId="00B02129" w:rsidR="00227AFD" w:rsidRPr="007F7F66" w:rsidRDefault="00227AFD" w:rsidP="009654AD">
            <w:pPr>
              <w:rPr>
                <w:rFonts w:ascii="Times New Roman" w:hAnsi="Times New Roman" w:cs="Times New Roman"/>
                <w:lang w:val="az-Latn-AZ"/>
              </w:rPr>
            </w:pPr>
            <w:r w:rsidRPr="007F7F66">
              <w:rPr>
                <w:rFonts w:ascii="Times New Roman" w:hAnsi="Times New Roman" w:cs="Times New Roman"/>
                <w:lang w:val="az-Latn-AZ"/>
              </w:rPr>
              <w:t>2. Beynəlxalq multivalyuta hesablaşmaları zamanı məzənnə fərqi riski müştərinin üzərinə düşür.</w:t>
            </w:r>
          </w:p>
        </w:tc>
      </w:tr>
      <w:tr w:rsidR="00766564" w:rsidRPr="007F7F66" w14:paraId="13AF55FC" w14:textId="77777777" w:rsidTr="00766564">
        <w:tc>
          <w:tcPr>
            <w:tcW w:w="6238" w:type="dxa"/>
            <w:shd w:val="clear" w:color="auto" w:fill="auto"/>
          </w:tcPr>
          <w:p w14:paraId="54ED3260" w14:textId="68BE65ED" w:rsidR="00766564" w:rsidRPr="007F7F66" w:rsidRDefault="00766564" w:rsidP="009654AD">
            <w:pPr>
              <w:rPr>
                <w:rFonts w:ascii="Times New Roman" w:hAnsi="Times New Roman" w:cs="Times New Roman"/>
                <w:lang w:val="az-Latn-AZ"/>
              </w:rPr>
            </w:pPr>
            <w:r w:rsidRPr="007F7F66">
              <w:rPr>
                <w:rFonts w:ascii="Times New Roman" w:hAnsi="Times New Roman" w:cs="Times New Roman"/>
                <w:bCs/>
                <w:i/>
                <w:iCs/>
                <w:lang w:val="az-Latn-AZ"/>
              </w:rPr>
              <w:t>5.6. Aqrar Kredit və İnkişaf Agentliyinin xətti ilə maliyyələşən subsidiyalı kənd təsərrüfatı texnikasının alışına görə satıcıya köçürmələr</w:t>
            </w:r>
          </w:p>
        </w:tc>
        <w:tc>
          <w:tcPr>
            <w:tcW w:w="4394" w:type="dxa"/>
            <w:shd w:val="clear" w:color="auto" w:fill="auto"/>
          </w:tcPr>
          <w:p w14:paraId="1404B563" w14:textId="6BBE30ED" w:rsidR="00766564" w:rsidRPr="007F7F66" w:rsidRDefault="00766564" w:rsidP="00766564">
            <w:pPr>
              <w:jc w:val="center"/>
              <w:rPr>
                <w:rFonts w:ascii="Times New Roman" w:hAnsi="Times New Roman" w:cs="Times New Roman"/>
                <w:lang w:val="az-Latn-AZ"/>
              </w:rPr>
            </w:pPr>
            <w:r w:rsidRPr="007F7F66">
              <w:rPr>
                <w:rFonts w:ascii="Times New Roman" w:hAnsi="Times New Roman" w:cs="Times New Roman"/>
                <w:bCs/>
                <w:i/>
                <w:iCs/>
                <w:lang w:val="az-Latn-AZ"/>
              </w:rPr>
              <w:t>0.5%</w:t>
            </w:r>
          </w:p>
        </w:tc>
      </w:tr>
      <w:tr w:rsidR="00227AFD" w:rsidRPr="007F7F66" w14:paraId="312A1C7F" w14:textId="77777777" w:rsidTr="009654AD">
        <w:tc>
          <w:tcPr>
            <w:tcW w:w="10632" w:type="dxa"/>
            <w:gridSpan w:val="2"/>
            <w:shd w:val="clear" w:color="auto" w:fill="D5DCE4" w:themeFill="text2" w:themeFillTint="33"/>
          </w:tcPr>
          <w:p w14:paraId="153BC610" w14:textId="1246BD60" w:rsidR="00227AFD" w:rsidRPr="007F7F66" w:rsidRDefault="00B5611E" w:rsidP="009654AD">
            <w:pPr>
              <w:rPr>
                <w:rFonts w:ascii="Times New Roman" w:hAnsi="Times New Roman" w:cs="Times New Roman"/>
                <w:lang w:val="az-Latn-AZ"/>
              </w:rPr>
            </w:pPr>
            <w:r w:rsidRPr="007F7F66">
              <w:rPr>
                <w:rFonts w:ascii="Times New Roman" w:hAnsi="Times New Roman" w:cs="Times New Roman"/>
                <w:b/>
                <w:lang w:val="az-Latn-AZ"/>
              </w:rPr>
              <w:t>6</w:t>
            </w:r>
            <w:r w:rsidR="00227AFD" w:rsidRPr="007F7F66">
              <w:rPr>
                <w:rFonts w:ascii="Times New Roman" w:hAnsi="Times New Roman" w:cs="Times New Roman"/>
                <w:b/>
                <w:lang w:val="az-Latn-AZ"/>
              </w:rPr>
              <w:t>. Sənədlər, arayışlar və hesabdan çıxarışlar</w:t>
            </w:r>
          </w:p>
        </w:tc>
      </w:tr>
      <w:tr w:rsidR="00227AFD" w:rsidRPr="007F7F66" w14:paraId="53F9A596" w14:textId="77777777" w:rsidTr="00B5611E">
        <w:tc>
          <w:tcPr>
            <w:tcW w:w="6238" w:type="dxa"/>
          </w:tcPr>
          <w:p w14:paraId="3793EEF5" w14:textId="53FBB954" w:rsidR="00227AFD" w:rsidRPr="007F7F66" w:rsidRDefault="00B5611E" w:rsidP="009654AD">
            <w:pPr>
              <w:rPr>
                <w:rFonts w:ascii="Times New Roman" w:hAnsi="Times New Roman" w:cs="Times New Roman"/>
                <w:lang w:val="az-Latn-AZ"/>
              </w:rPr>
            </w:pPr>
            <w:r w:rsidRPr="007F7F66">
              <w:rPr>
                <w:rFonts w:ascii="Times New Roman" w:hAnsi="Times New Roman" w:cs="Times New Roman"/>
                <w:lang w:val="az-Latn-AZ"/>
              </w:rPr>
              <w:t>6</w:t>
            </w:r>
            <w:r w:rsidR="00227AFD" w:rsidRPr="007F7F66">
              <w:rPr>
                <w:rFonts w:ascii="Times New Roman" w:hAnsi="Times New Roman" w:cs="Times New Roman"/>
                <w:lang w:val="az-Latn-AZ"/>
              </w:rPr>
              <w:t>.1. Hesab üzrə çıxarışın təsdiqlənərək verilməsi:</w:t>
            </w:r>
          </w:p>
          <w:p w14:paraId="4142F709" w14:textId="77777777" w:rsidR="00227AFD" w:rsidRPr="007F7F66" w:rsidRDefault="00227AFD" w:rsidP="007D2D3F">
            <w:pPr>
              <w:pStyle w:val="ListParagraph"/>
              <w:numPr>
                <w:ilvl w:val="0"/>
                <w:numId w:val="9"/>
              </w:numPr>
              <w:rPr>
                <w:rFonts w:ascii="Times New Roman" w:hAnsi="Times New Roman" w:cs="Times New Roman"/>
                <w:lang w:val="az-Latn-AZ"/>
              </w:rPr>
            </w:pPr>
            <w:r w:rsidRPr="007F7F66">
              <w:rPr>
                <w:rFonts w:ascii="Times New Roman" w:hAnsi="Times New Roman" w:cs="Times New Roman"/>
                <w:lang w:val="az-Latn-AZ"/>
              </w:rPr>
              <w:t>İlkin (gündəlik) çıxarışın verilməsi</w:t>
            </w:r>
          </w:p>
          <w:p w14:paraId="1DBAB256" w14:textId="77777777" w:rsidR="00227AFD" w:rsidRPr="007F7F66" w:rsidRDefault="00D25D80" w:rsidP="007D2D3F">
            <w:pPr>
              <w:pStyle w:val="ListParagraph"/>
              <w:numPr>
                <w:ilvl w:val="0"/>
                <w:numId w:val="9"/>
              </w:numPr>
              <w:jc w:val="both"/>
              <w:rPr>
                <w:rFonts w:ascii="Times New Roman" w:hAnsi="Times New Roman" w:cs="Times New Roman"/>
                <w:lang w:val="az-Latn-AZ"/>
              </w:rPr>
            </w:pPr>
            <w:r w:rsidRPr="007F7F66">
              <w:rPr>
                <w:rFonts w:ascii="Times New Roman" w:hAnsi="Times New Roman" w:cs="Times New Roman"/>
                <w:lang w:val="az-Latn-AZ"/>
              </w:rPr>
              <w:t>Hesab üzrə dövriyyə sənədinin verilməsi (hər bir nüsxə üçün)</w:t>
            </w:r>
          </w:p>
          <w:p w14:paraId="410BD96E" w14:textId="45EDA263" w:rsidR="00FF2688" w:rsidRPr="007F7F66" w:rsidRDefault="00592DFB" w:rsidP="007D2D3F">
            <w:pPr>
              <w:pStyle w:val="ListParagraph"/>
              <w:numPr>
                <w:ilvl w:val="0"/>
                <w:numId w:val="9"/>
              </w:numPr>
              <w:jc w:val="both"/>
              <w:rPr>
                <w:rFonts w:ascii="Times New Roman" w:hAnsi="Times New Roman" w:cs="Times New Roman"/>
                <w:lang w:val="az-Latn-AZ"/>
              </w:rPr>
            </w:pPr>
            <w:r w:rsidRPr="007F7F66">
              <w:rPr>
                <w:rFonts w:ascii="Times New Roman" w:hAnsi="Times New Roman" w:cs="Times New Roman"/>
                <w:lang w:val="az-Latn-AZ"/>
              </w:rPr>
              <w:t xml:space="preserve">İnternet/ Mobil Bankinq </w:t>
            </w:r>
            <w:r w:rsidR="00FF2688" w:rsidRPr="007F7F66">
              <w:rPr>
                <w:rFonts w:ascii="Times New Roman" w:hAnsi="Times New Roman" w:cs="Times New Roman"/>
                <w:lang w:val="az-Latn-AZ"/>
              </w:rPr>
              <w:t>vasitəsi ilə çap edilmiş çıxarışın bank tərəfindən təsdiqlənməsi</w:t>
            </w:r>
          </w:p>
        </w:tc>
        <w:tc>
          <w:tcPr>
            <w:tcW w:w="4394" w:type="dxa"/>
          </w:tcPr>
          <w:p w14:paraId="7EA11D89" w14:textId="77777777" w:rsidR="00227AFD" w:rsidRPr="007F7F66" w:rsidRDefault="00227AFD" w:rsidP="009654AD">
            <w:pPr>
              <w:jc w:val="center"/>
              <w:rPr>
                <w:rFonts w:ascii="Times New Roman" w:hAnsi="Times New Roman" w:cs="Times New Roman"/>
                <w:lang w:val="az-Latn-AZ"/>
              </w:rPr>
            </w:pPr>
          </w:p>
          <w:p w14:paraId="05F7030A" w14:textId="77777777" w:rsidR="00227AFD" w:rsidRPr="007F7F66" w:rsidRDefault="00227AFD" w:rsidP="009654AD">
            <w:pPr>
              <w:jc w:val="center"/>
              <w:rPr>
                <w:rFonts w:ascii="Times New Roman" w:hAnsi="Times New Roman" w:cs="Times New Roman"/>
                <w:lang w:val="az-Latn-AZ"/>
              </w:rPr>
            </w:pPr>
            <w:r w:rsidRPr="007F7F66">
              <w:rPr>
                <w:rFonts w:ascii="Times New Roman" w:hAnsi="Times New Roman" w:cs="Times New Roman"/>
                <w:lang w:val="az-Latn-AZ"/>
              </w:rPr>
              <w:t>Pulsuz</w:t>
            </w:r>
          </w:p>
          <w:p w14:paraId="65D01237" w14:textId="77777777" w:rsidR="00227AFD" w:rsidRPr="007F7F66" w:rsidRDefault="00FF2688" w:rsidP="009654AD">
            <w:pPr>
              <w:jc w:val="center"/>
              <w:rPr>
                <w:rFonts w:ascii="Times New Roman" w:hAnsi="Times New Roman" w:cs="Times New Roman"/>
                <w:lang w:val="az-Latn-AZ"/>
              </w:rPr>
            </w:pPr>
            <w:r w:rsidRPr="007F7F66">
              <w:rPr>
                <w:rFonts w:ascii="Times New Roman" w:hAnsi="Times New Roman" w:cs="Times New Roman"/>
                <w:lang w:val="az-Latn-AZ"/>
              </w:rPr>
              <w:t>10</w:t>
            </w:r>
            <w:r w:rsidR="00227AFD" w:rsidRPr="007F7F66">
              <w:rPr>
                <w:rFonts w:ascii="Times New Roman" w:hAnsi="Times New Roman" w:cs="Times New Roman"/>
                <w:lang w:val="az-Latn-AZ"/>
              </w:rPr>
              <w:t xml:space="preserve"> AZN</w:t>
            </w:r>
          </w:p>
          <w:p w14:paraId="74166F2E" w14:textId="77777777" w:rsidR="00FF2688" w:rsidRPr="007F7F66" w:rsidRDefault="00FF2688" w:rsidP="009654AD">
            <w:pPr>
              <w:jc w:val="center"/>
              <w:rPr>
                <w:rFonts w:ascii="Times New Roman" w:hAnsi="Times New Roman" w:cs="Times New Roman"/>
                <w:lang w:val="az-Latn-AZ"/>
              </w:rPr>
            </w:pPr>
          </w:p>
          <w:p w14:paraId="703C4A41" w14:textId="49DDAA95" w:rsidR="00FF2688" w:rsidRPr="007F7F66" w:rsidRDefault="00FF2688" w:rsidP="009654AD">
            <w:pPr>
              <w:jc w:val="center"/>
              <w:rPr>
                <w:rFonts w:ascii="Times New Roman" w:hAnsi="Times New Roman" w:cs="Times New Roman"/>
                <w:lang w:val="az-Latn-AZ"/>
              </w:rPr>
            </w:pPr>
            <w:r w:rsidRPr="007F7F66">
              <w:rPr>
                <w:rFonts w:ascii="Times New Roman" w:hAnsi="Times New Roman" w:cs="Times New Roman"/>
                <w:lang w:val="az-Latn-AZ"/>
              </w:rPr>
              <w:t>Pulsuz</w:t>
            </w:r>
          </w:p>
        </w:tc>
      </w:tr>
      <w:tr w:rsidR="00136091" w:rsidRPr="007F7F66" w14:paraId="4F60F2B8" w14:textId="77777777" w:rsidTr="00136091">
        <w:tc>
          <w:tcPr>
            <w:tcW w:w="6238" w:type="dxa"/>
          </w:tcPr>
          <w:p w14:paraId="7084C7FA" w14:textId="77777777" w:rsidR="00136091" w:rsidRPr="007F7F66" w:rsidRDefault="00136091" w:rsidP="004F608E">
            <w:pPr>
              <w:rPr>
                <w:rFonts w:ascii="Times New Roman" w:hAnsi="Times New Roman" w:cs="Times New Roman"/>
                <w:lang w:val="az-Latn-AZ"/>
              </w:rPr>
            </w:pPr>
            <w:r w:rsidRPr="007F7F66">
              <w:rPr>
                <w:rFonts w:ascii="Times New Roman" w:hAnsi="Times New Roman" w:cs="Times New Roman"/>
                <w:lang w:val="az-Latn-AZ"/>
              </w:rPr>
              <w:t>6.2. Sənədlərdən surət və ya dublikatın çıxarılması</w:t>
            </w:r>
          </w:p>
        </w:tc>
        <w:tc>
          <w:tcPr>
            <w:tcW w:w="4394" w:type="dxa"/>
          </w:tcPr>
          <w:p w14:paraId="30F8AF11" w14:textId="77777777" w:rsidR="00136091" w:rsidRPr="007F7F66" w:rsidRDefault="00136091" w:rsidP="004F608E">
            <w:pPr>
              <w:jc w:val="center"/>
              <w:rPr>
                <w:rFonts w:ascii="Times New Roman" w:hAnsi="Times New Roman" w:cs="Times New Roman"/>
                <w:lang w:val="az-Latn-AZ"/>
              </w:rPr>
            </w:pPr>
            <w:r w:rsidRPr="007F7F66">
              <w:rPr>
                <w:rFonts w:ascii="Times New Roman" w:hAnsi="Times New Roman" w:cs="Times New Roman"/>
                <w:lang w:val="az-Latn-AZ"/>
              </w:rPr>
              <w:t>2 AZN</w:t>
            </w:r>
          </w:p>
        </w:tc>
      </w:tr>
      <w:tr w:rsidR="00B5611E" w:rsidRPr="007F7F66" w14:paraId="3F5BBDCD" w14:textId="77777777" w:rsidTr="00136091">
        <w:tc>
          <w:tcPr>
            <w:tcW w:w="10632" w:type="dxa"/>
            <w:gridSpan w:val="2"/>
            <w:shd w:val="clear" w:color="auto" w:fill="D5DCE4" w:themeFill="text2" w:themeFillTint="33"/>
          </w:tcPr>
          <w:p w14:paraId="7CD62BD0" w14:textId="3A023A6C" w:rsidR="00B5611E" w:rsidRPr="007F7F66" w:rsidRDefault="00B5611E" w:rsidP="009654AD">
            <w:pPr>
              <w:rPr>
                <w:rFonts w:ascii="Times New Roman" w:hAnsi="Times New Roman" w:cs="Times New Roman"/>
                <w:lang w:val="az-Latn-AZ"/>
              </w:rPr>
            </w:pPr>
            <w:r w:rsidRPr="007F7F66">
              <w:rPr>
                <w:rFonts w:ascii="Times New Roman" w:hAnsi="Times New Roman" w:cs="Times New Roman"/>
                <w:b/>
                <w:lang w:val="az-Latn-AZ"/>
              </w:rPr>
              <w:t>7. Akkreditiv</w:t>
            </w:r>
          </w:p>
        </w:tc>
      </w:tr>
      <w:tr w:rsidR="00B5611E" w:rsidRPr="007F7F66" w14:paraId="3AE7F222" w14:textId="77777777" w:rsidTr="00136091">
        <w:tblPrEx>
          <w:tblLook w:val="0000" w:firstRow="0" w:lastRow="0" w:firstColumn="0" w:lastColumn="0" w:noHBand="0" w:noVBand="0"/>
        </w:tblPrEx>
        <w:trPr>
          <w:trHeight w:val="168"/>
        </w:trPr>
        <w:tc>
          <w:tcPr>
            <w:tcW w:w="6238" w:type="dxa"/>
          </w:tcPr>
          <w:p w14:paraId="3D8D4966" w14:textId="5B804761" w:rsidR="00B5611E" w:rsidRPr="007F7F66" w:rsidRDefault="00B5611E" w:rsidP="009654AD">
            <w:pPr>
              <w:jc w:val="both"/>
              <w:rPr>
                <w:rFonts w:ascii="Times New Roman" w:hAnsi="Times New Roman" w:cs="Times New Roman"/>
                <w:lang w:val="az-Latn-AZ"/>
              </w:rPr>
            </w:pPr>
            <w:r w:rsidRPr="007F7F66">
              <w:rPr>
                <w:rFonts w:ascii="Times New Roman" w:hAnsi="Times New Roman" w:cs="Times New Roman"/>
                <w:lang w:val="az-Latn-AZ"/>
              </w:rPr>
              <w:t>7.1. Akkreditivin açılması</w:t>
            </w:r>
          </w:p>
        </w:tc>
        <w:tc>
          <w:tcPr>
            <w:tcW w:w="4394" w:type="dxa"/>
          </w:tcPr>
          <w:p w14:paraId="7045A56B" w14:textId="77777777" w:rsidR="00B5611E" w:rsidRPr="007F7F66" w:rsidRDefault="00B5611E" w:rsidP="009654AD">
            <w:pPr>
              <w:jc w:val="center"/>
              <w:rPr>
                <w:rFonts w:ascii="Times New Roman" w:hAnsi="Times New Roman" w:cs="Times New Roman"/>
                <w:lang w:val="az-Latn-AZ"/>
              </w:rPr>
            </w:pPr>
            <w:r w:rsidRPr="007F7F66">
              <w:rPr>
                <w:rFonts w:ascii="Times New Roman" w:hAnsi="Times New Roman" w:cs="Times New Roman"/>
                <w:lang w:val="az-Latn-AZ"/>
              </w:rPr>
              <w:t>0.3% min. 100 USD</w:t>
            </w:r>
          </w:p>
        </w:tc>
      </w:tr>
      <w:tr w:rsidR="00B5611E" w:rsidRPr="007F7F66" w14:paraId="4A6A2A5E" w14:textId="77777777" w:rsidTr="00136091">
        <w:tblPrEx>
          <w:tblLook w:val="0000" w:firstRow="0" w:lastRow="0" w:firstColumn="0" w:lastColumn="0" w:noHBand="0" w:noVBand="0"/>
        </w:tblPrEx>
        <w:trPr>
          <w:trHeight w:val="116"/>
        </w:trPr>
        <w:tc>
          <w:tcPr>
            <w:tcW w:w="6238" w:type="dxa"/>
          </w:tcPr>
          <w:p w14:paraId="6F40CA5B" w14:textId="298F9E01" w:rsidR="00B5611E" w:rsidRPr="007F7F66" w:rsidRDefault="00B5611E" w:rsidP="009654AD">
            <w:pPr>
              <w:jc w:val="both"/>
              <w:rPr>
                <w:rFonts w:ascii="Times New Roman" w:hAnsi="Times New Roman" w:cs="Times New Roman"/>
                <w:lang w:val="az-Latn-AZ"/>
              </w:rPr>
            </w:pPr>
            <w:r w:rsidRPr="007F7F66">
              <w:rPr>
                <w:rFonts w:ascii="Times New Roman" w:hAnsi="Times New Roman" w:cs="Times New Roman"/>
                <w:lang w:val="az-Latn-AZ"/>
              </w:rPr>
              <w:t>7.2. Akkreditivin qabaqcadan avizolanması</w:t>
            </w:r>
          </w:p>
        </w:tc>
        <w:tc>
          <w:tcPr>
            <w:tcW w:w="4394" w:type="dxa"/>
          </w:tcPr>
          <w:p w14:paraId="239FF441" w14:textId="77777777" w:rsidR="00B5611E" w:rsidRPr="007F7F66" w:rsidRDefault="00B5611E" w:rsidP="009654AD">
            <w:pPr>
              <w:jc w:val="center"/>
              <w:rPr>
                <w:rFonts w:ascii="Times New Roman" w:hAnsi="Times New Roman" w:cs="Times New Roman"/>
                <w:lang w:val="az-Latn-AZ"/>
              </w:rPr>
            </w:pPr>
            <w:r w:rsidRPr="007F7F66">
              <w:rPr>
                <w:rFonts w:ascii="Times New Roman" w:hAnsi="Times New Roman" w:cs="Times New Roman"/>
                <w:lang w:val="az-Latn-AZ"/>
              </w:rPr>
              <w:t>0.1% min. 50 USD</w:t>
            </w:r>
          </w:p>
        </w:tc>
      </w:tr>
      <w:tr w:rsidR="00B5611E" w:rsidRPr="007F7F66" w14:paraId="495796A3" w14:textId="77777777" w:rsidTr="00136091">
        <w:tblPrEx>
          <w:tblLook w:val="0000" w:firstRow="0" w:lastRow="0" w:firstColumn="0" w:lastColumn="0" w:noHBand="0" w:noVBand="0"/>
        </w:tblPrEx>
        <w:trPr>
          <w:trHeight w:val="190"/>
        </w:trPr>
        <w:tc>
          <w:tcPr>
            <w:tcW w:w="6238" w:type="dxa"/>
          </w:tcPr>
          <w:p w14:paraId="65E8404C" w14:textId="6BB8FBAD" w:rsidR="00B5611E" w:rsidRPr="007F7F66" w:rsidRDefault="00B5611E" w:rsidP="009654AD">
            <w:pPr>
              <w:jc w:val="both"/>
              <w:rPr>
                <w:rFonts w:ascii="Times New Roman" w:hAnsi="Times New Roman" w:cs="Times New Roman"/>
                <w:lang w:val="az-Latn-AZ"/>
              </w:rPr>
            </w:pPr>
            <w:r w:rsidRPr="007F7F66">
              <w:rPr>
                <w:rFonts w:ascii="Times New Roman" w:hAnsi="Times New Roman" w:cs="Times New Roman"/>
                <w:lang w:val="az-Latn-AZ"/>
              </w:rPr>
              <w:t>7.3. Akkreditivin avizolanması</w:t>
            </w:r>
          </w:p>
        </w:tc>
        <w:tc>
          <w:tcPr>
            <w:tcW w:w="4394" w:type="dxa"/>
          </w:tcPr>
          <w:p w14:paraId="19F78FE2" w14:textId="7650A2CE" w:rsidR="00B5611E" w:rsidRPr="007F7F66" w:rsidRDefault="002F530F" w:rsidP="009654AD">
            <w:pPr>
              <w:jc w:val="center"/>
              <w:rPr>
                <w:rFonts w:ascii="Times New Roman" w:hAnsi="Times New Roman" w:cs="Times New Roman"/>
                <w:lang w:val="az-Latn-AZ"/>
              </w:rPr>
            </w:pPr>
            <w:r w:rsidRPr="007F7F66">
              <w:rPr>
                <w:rFonts w:ascii="Times New Roman" w:hAnsi="Times New Roman" w:cs="Times New Roman"/>
                <w:lang w:val="az-Latn-AZ"/>
              </w:rPr>
              <w:t>0.1% min. 50 USD maks</w:t>
            </w:r>
            <w:r w:rsidR="00B5611E" w:rsidRPr="007F7F66">
              <w:rPr>
                <w:rFonts w:ascii="Times New Roman" w:hAnsi="Times New Roman" w:cs="Times New Roman"/>
                <w:lang w:val="az-Latn-AZ"/>
              </w:rPr>
              <w:t>. 500 USD</w:t>
            </w:r>
          </w:p>
        </w:tc>
      </w:tr>
      <w:tr w:rsidR="00B5611E" w:rsidRPr="00F91886" w14:paraId="7549F35B" w14:textId="77777777" w:rsidTr="00136091">
        <w:tblPrEx>
          <w:tblLook w:val="0000" w:firstRow="0" w:lastRow="0" w:firstColumn="0" w:lastColumn="0" w:noHBand="0" w:noVBand="0"/>
        </w:tblPrEx>
        <w:trPr>
          <w:trHeight w:val="193"/>
        </w:trPr>
        <w:tc>
          <w:tcPr>
            <w:tcW w:w="6238" w:type="dxa"/>
          </w:tcPr>
          <w:p w14:paraId="403AB445" w14:textId="60AD8D7A" w:rsidR="00B5611E" w:rsidRPr="007F7F66" w:rsidRDefault="00B5611E" w:rsidP="009654AD">
            <w:pPr>
              <w:jc w:val="both"/>
              <w:rPr>
                <w:rFonts w:ascii="Times New Roman" w:hAnsi="Times New Roman" w:cs="Times New Roman"/>
                <w:lang w:val="az-Latn-AZ"/>
              </w:rPr>
            </w:pPr>
            <w:r w:rsidRPr="007F7F66">
              <w:rPr>
                <w:rFonts w:ascii="Times New Roman" w:hAnsi="Times New Roman" w:cs="Times New Roman"/>
                <w:lang w:val="az-Latn-AZ"/>
              </w:rPr>
              <w:t>7.4. Akkreditivin təsdiqi</w:t>
            </w:r>
          </w:p>
        </w:tc>
        <w:tc>
          <w:tcPr>
            <w:tcW w:w="4394" w:type="dxa"/>
          </w:tcPr>
          <w:p w14:paraId="272298BB" w14:textId="77777777" w:rsidR="00B5611E" w:rsidRPr="007F7F66" w:rsidRDefault="00B5611E" w:rsidP="009654AD">
            <w:pPr>
              <w:jc w:val="center"/>
              <w:rPr>
                <w:rFonts w:ascii="Times New Roman" w:hAnsi="Times New Roman" w:cs="Times New Roman"/>
                <w:lang w:val="az-Latn-AZ"/>
              </w:rPr>
            </w:pPr>
            <w:r w:rsidRPr="007F7F66">
              <w:rPr>
                <w:rFonts w:ascii="Times New Roman" w:hAnsi="Times New Roman" w:cs="Times New Roman"/>
                <w:lang w:val="az-Latn-AZ"/>
              </w:rPr>
              <w:t>Müxbir bank(lar) tərəfindən tutulan komissiya + 0.3%</w:t>
            </w:r>
          </w:p>
        </w:tc>
      </w:tr>
      <w:tr w:rsidR="00B5611E" w:rsidRPr="007F7F66" w14:paraId="20841FED" w14:textId="77777777" w:rsidTr="00136091">
        <w:tblPrEx>
          <w:tblLook w:val="0000" w:firstRow="0" w:lastRow="0" w:firstColumn="0" w:lastColumn="0" w:noHBand="0" w:noVBand="0"/>
        </w:tblPrEx>
        <w:trPr>
          <w:trHeight w:val="198"/>
        </w:trPr>
        <w:tc>
          <w:tcPr>
            <w:tcW w:w="6238" w:type="dxa"/>
          </w:tcPr>
          <w:p w14:paraId="3109D775" w14:textId="640A558B" w:rsidR="00B5611E" w:rsidRPr="007F7F66" w:rsidRDefault="00B5611E" w:rsidP="009654AD">
            <w:pPr>
              <w:jc w:val="both"/>
              <w:rPr>
                <w:rFonts w:ascii="Times New Roman" w:hAnsi="Times New Roman" w:cs="Times New Roman"/>
                <w:lang w:val="az-Latn-AZ"/>
              </w:rPr>
            </w:pPr>
            <w:r w:rsidRPr="007F7F66">
              <w:rPr>
                <w:rFonts w:ascii="Times New Roman" w:hAnsi="Times New Roman" w:cs="Times New Roman"/>
                <w:lang w:val="az-Latn-AZ"/>
              </w:rPr>
              <w:t>7.5. Ödəniş</w:t>
            </w:r>
          </w:p>
        </w:tc>
        <w:tc>
          <w:tcPr>
            <w:tcW w:w="4394" w:type="dxa"/>
          </w:tcPr>
          <w:p w14:paraId="619B5E79" w14:textId="5331572D" w:rsidR="00B5611E" w:rsidRPr="007F7F66" w:rsidRDefault="00B5611E" w:rsidP="009654AD">
            <w:pPr>
              <w:jc w:val="center"/>
              <w:rPr>
                <w:rFonts w:ascii="Times New Roman" w:hAnsi="Times New Roman" w:cs="Times New Roman"/>
                <w:lang w:val="az-Latn-AZ"/>
              </w:rPr>
            </w:pPr>
            <w:r w:rsidRPr="007F7F66">
              <w:rPr>
                <w:rFonts w:ascii="Times New Roman" w:hAnsi="Times New Roman" w:cs="Times New Roman"/>
                <w:lang w:val="az-Latn-AZ"/>
              </w:rPr>
              <w:t>0.3%  min.  20</w:t>
            </w:r>
            <w:r w:rsidR="002F530F" w:rsidRPr="007F7F66">
              <w:rPr>
                <w:rFonts w:ascii="Times New Roman" w:hAnsi="Times New Roman" w:cs="Times New Roman"/>
                <w:lang w:val="az-Latn-AZ"/>
              </w:rPr>
              <w:t xml:space="preserve"> USD maks</w:t>
            </w:r>
            <w:r w:rsidRPr="007F7F66">
              <w:rPr>
                <w:rFonts w:ascii="Times New Roman" w:hAnsi="Times New Roman" w:cs="Times New Roman"/>
                <w:lang w:val="az-Latn-AZ"/>
              </w:rPr>
              <w:t>. 500 USD</w:t>
            </w:r>
          </w:p>
        </w:tc>
      </w:tr>
      <w:tr w:rsidR="00B5611E" w:rsidRPr="007F7F66" w14:paraId="4BD96F84" w14:textId="77777777" w:rsidTr="00136091">
        <w:tblPrEx>
          <w:tblLook w:val="0000" w:firstRow="0" w:lastRow="0" w:firstColumn="0" w:lastColumn="0" w:noHBand="0" w:noVBand="0"/>
        </w:tblPrEx>
        <w:trPr>
          <w:trHeight w:val="215"/>
        </w:trPr>
        <w:tc>
          <w:tcPr>
            <w:tcW w:w="6238" w:type="dxa"/>
          </w:tcPr>
          <w:p w14:paraId="07C98405" w14:textId="1DAD2153" w:rsidR="00B5611E" w:rsidRPr="007F7F66" w:rsidRDefault="00B5611E" w:rsidP="009654AD">
            <w:pPr>
              <w:jc w:val="both"/>
              <w:rPr>
                <w:rFonts w:ascii="Times New Roman" w:hAnsi="Times New Roman" w:cs="Times New Roman"/>
                <w:lang w:val="az-Latn-AZ"/>
              </w:rPr>
            </w:pPr>
            <w:r w:rsidRPr="007F7F66">
              <w:rPr>
                <w:rFonts w:ascii="Times New Roman" w:hAnsi="Times New Roman" w:cs="Times New Roman"/>
                <w:lang w:val="az-Latn-AZ"/>
              </w:rPr>
              <w:t>7.6. Şərtlərin dəyişdirilməsi (təsdiqləmə və məbləğin artırılmasından başqa) və ya ləğvi</w:t>
            </w:r>
          </w:p>
        </w:tc>
        <w:tc>
          <w:tcPr>
            <w:tcW w:w="4394" w:type="dxa"/>
          </w:tcPr>
          <w:p w14:paraId="58DA5AC7" w14:textId="77777777" w:rsidR="00B5611E" w:rsidRPr="007F7F66" w:rsidRDefault="00B5611E" w:rsidP="009654AD">
            <w:pPr>
              <w:jc w:val="center"/>
              <w:rPr>
                <w:rFonts w:ascii="Times New Roman" w:hAnsi="Times New Roman" w:cs="Times New Roman"/>
                <w:lang w:val="az-Latn-AZ"/>
              </w:rPr>
            </w:pPr>
            <w:r w:rsidRPr="007F7F66">
              <w:rPr>
                <w:rFonts w:ascii="Times New Roman" w:hAnsi="Times New Roman" w:cs="Times New Roman"/>
                <w:lang w:val="az-Latn-AZ"/>
              </w:rPr>
              <w:t>50 USD</w:t>
            </w:r>
          </w:p>
        </w:tc>
      </w:tr>
      <w:tr w:rsidR="00B5611E" w:rsidRPr="007F7F66" w14:paraId="4E255161" w14:textId="77777777" w:rsidTr="00136091">
        <w:tc>
          <w:tcPr>
            <w:tcW w:w="6238" w:type="dxa"/>
          </w:tcPr>
          <w:p w14:paraId="6F97F204" w14:textId="5AE3FD57" w:rsidR="00B5611E" w:rsidRPr="007F7F66" w:rsidRDefault="00B5611E" w:rsidP="009654AD">
            <w:pPr>
              <w:rPr>
                <w:rFonts w:ascii="Times New Roman" w:hAnsi="Times New Roman" w:cs="Times New Roman"/>
                <w:lang w:val="az-Latn-AZ"/>
              </w:rPr>
            </w:pPr>
            <w:r w:rsidRPr="007F7F66">
              <w:rPr>
                <w:rFonts w:ascii="Times New Roman" w:hAnsi="Times New Roman" w:cs="Times New Roman"/>
                <w:lang w:val="az-Latn-AZ"/>
              </w:rPr>
              <w:t>7.7. Akkreditivin məbləğinin artırılması</w:t>
            </w:r>
          </w:p>
        </w:tc>
        <w:tc>
          <w:tcPr>
            <w:tcW w:w="4394" w:type="dxa"/>
          </w:tcPr>
          <w:p w14:paraId="332C8634" w14:textId="77777777" w:rsidR="00B5611E" w:rsidRPr="007F7F66" w:rsidRDefault="00B5611E" w:rsidP="009654AD">
            <w:pPr>
              <w:jc w:val="center"/>
              <w:rPr>
                <w:rFonts w:ascii="Times New Roman" w:hAnsi="Times New Roman" w:cs="Times New Roman"/>
                <w:lang w:val="az-Latn-AZ"/>
              </w:rPr>
            </w:pPr>
            <w:r w:rsidRPr="007F7F66">
              <w:rPr>
                <w:rFonts w:ascii="Times New Roman" w:hAnsi="Times New Roman" w:cs="Times New Roman"/>
                <w:lang w:val="az-Latn-AZ"/>
              </w:rPr>
              <w:t>0.2% min. 50 USD (artırılan məbləğdən)</w:t>
            </w:r>
          </w:p>
        </w:tc>
      </w:tr>
      <w:tr w:rsidR="00B5611E" w:rsidRPr="007F7F66" w14:paraId="3E4D4D9A" w14:textId="77777777" w:rsidTr="00136091">
        <w:tc>
          <w:tcPr>
            <w:tcW w:w="6238" w:type="dxa"/>
          </w:tcPr>
          <w:p w14:paraId="08AFE3F0" w14:textId="4DD5E9F8" w:rsidR="00B5611E" w:rsidRPr="007F7F66" w:rsidRDefault="00B5611E" w:rsidP="009654AD">
            <w:pPr>
              <w:rPr>
                <w:rFonts w:ascii="Times New Roman" w:hAnsi="Times New Roman" w:cs="Times New Roman"/>
                <w:lang w:val="az-Latn-AZ"/>
              </w:rPr>
            </w:pPr>
            <w:r w:rsidRPr="007F7F66">
              <w:rPr>
                <w:rFonts w:ascii="Times New Roman" w:hAnsi="Times New Roman" w:cs="Times New Roman"/>
                <w:lang w:val="az-Latn-AZ"/>
              </w:rPr>
              <w:t>7.8. Sənədlərin qəbulu və yoxlanılması</w:t>
            </w:r>
          </w:p>
        </w:tc>
        <w:tc>
          <w:tcPr>
            <w:tcW w:w="4394" w:type="dxa"/>
          </w:tcPr>
          <w:p w14:paraId="5EC81EAA" w14:textId="7576738E" w:rsidR="00B5611E" w:rsidRPr="007F7F66" w:rsidRDefault="00B5611E" w:rsidP="002F530F">
            <w:pPr>
              <w:jc w:val="center"/>
              <w:rPr>
                <w:rFonts w:ascii="Times New Roman" w:hAnsi="Times New Roman" w:cs="Times New Roman"/>
                <w:lang w:val="az-Latn-AZ"/>
              </w:rPr>
            </w:pPr>
            <w:r w:rsidRPr="007F7F66">
              <w:rPr>
                <w:rFonts w:ascii="Times New Roman" w:hAnsi="Times New Roman" w:cs="Times New Roman"/>
                <w:lang w:val="az-Latn-AZ"/>
              </w:rPr>
              <w:t>0.1%  min. 50 USD  ma</w:t>
            </w:r>
            <w:r w:rsidR="002F530F" w:rsidRPr="007F7F66">
              <w:rPr>
                <w:rFonts w:ascii="Times New Roman" w:hAnsi="Times New Roman" w:cs="Times New Roman"/>
                <w:lang w:val="az-Latn-AZ"/>
              </w:rPr>
              <w:t>ks</w:t>
            </w:r>
            <w:r w:rsidRPr="007F7F66">
              <w:rPr>
                <w:rFonts w:ascii="Times New Roman" w:hAnsi="Times New Roman" w:cs="Times New Roman"/>
                <w:lang w:val="az-Latn-AZ"/>
              </w:rPr>
              <w:t>. 1000 USD</w:t>
            </w:r>
          </w:p>
        </w:tc>
      </w:tr>
      <w:tr w:rsidR="00B5611E" w:rsidRPr="007F7F66" w14:paraId="786189B9" w14:textId="77777777" w:rsidTr="00136091">
        <w:tc>
          <w:tcPr>
            <w:tcW w:w="6238" w:type="dxa"/>
          </w:tcPr>
          <w:p w14:paraId="36A6F1BA" w14:textId="2C1F24BB" w:rsidR="00B5611E" w:rsidRPr="007F7F66" w:rsidRDefault="00B5611E" w:rsidP="009654AD">
            <w:pPr>
              <w:rPr>
                <w:rFonts w:ascii="Times New Roman" w:hAnsi="Times New Roman" w:cs="Times New Roman"/>
                <w:lang w:val="az-Latn-AZ"/>
              </w:rPr>
            </w:pPr>
            <w:r w:rsidRPr="007F7F66">
              <w:rPr>
                <w:rFonts w:ascii="Times New Roman" w:hAnsi="Times New Roman" w:cs="Times New Roman"/>
                <w:lang w:val="az-Latn-AZ"/>
              </w:rPr>
              <w:t>7.9. Daxil olan sənədlərdəki fərqlərə görə komissiya</w:t>
            </w:r>
          </w:p>
        </w:tc>
        <w:tc>
          <w:tcPr>
            <w:tcW w:w="4394" w:type="dxa"/>
          </w:tcPr>
          <w:p w14:paraId="3D942BCF" w14:textId="77777777" w:rsidR="00B5611E" w:rsidRPr="007F7F66" w:rsidRDefault="00B5611E" w:rsidP="009654AD">
            <w:pPr>
              <w:jc w:val="center"/>
              <w:rPr>
                <w:rFonts w:ascii="Times New Roman" w:hAnsi="Times New Roman" w:cs="Times New Roman"/>
                <w:lang w:val="az-Latn-AZ"/>
              </w:rPr>
            </w:pPr>
            <w:r w:rsidRPr="007F7F66">
              <w:rPr>
                <w:rFonts w:ascii="Times New Roman" w:hAnsi="Times New Roman" w:cs="Times New Roman"/>
                <w:lang w:val="az-Latn-AZ"/>
              </w:rPr>
              <w:t>50 USD</w:t>
            </w:r>
          </w:p>
        </w:tc>
      </w:tr>
      <w:tr w:rsidR="00B5611E" w:rsidRPr="007F7F66" w14:paraId="3751212B" w14:textId="77777777" w:rsidTr="00136091">
        <w:tc>
          <w:tcPr>
            <w:tcW w:w="6238" w:type="dxa"/>
          </w:tcPr>
          <w:p w14:paraId="50ED8321" w14:textId="0CFEED54" w:rsidR="00B5611E" w:rsidRPr="007F7F66" w:rsidRDefault="00B5611E" w:rsidP="009654AD">
            <w:pPr>
              <w:rPr>
                <w:rFonts w:ascii="Times New Roman" w:hAnsi="Times New Roman" w:cs="Times New Roman"/>
                <w:lang w:val="az-Latn-AZ"/>
              </w:rPr>
            </w:pPr>
            <w:r w:rsidRPr="007F7F66">
              <w:rPr>
                <w:rFonts w:ascii="Times New Roman" w:hAnsi="Times New Roman" w:cs="Times New Roman"/>
                <w:lang w:val="az-Latn-AZ"/>
              </w:rPr>
              <w:t>7.10. Akkreditivin transferi</w:t>
            </w:r>
          </w:p>
        </w:tc>
        <w:tc>
          <w:tcPr>
            <w:tcW w:w="4394" w:type="dxa"/>
          </w:tcPr>
          <w:p w14:paraId="42CC6BD2" w14:textId="77777777" w:rsidR="00B5611E" w:rsidRPr="007F7F66" w:rsidRDefault="00B5611E" w:rsidP="009654AD">
            <w:pPr>
              <w:jc w:val="center"/>
              <w:rPr>
                <w:rFonts w:ascii="Times New Roman" w:hAnsi="Times New Roman" w:cs="Times New Roman"/>
                <w:lang w:val="az-Latn-AZ"/>
              </w:rPr>
            </w:pPr>
            <w:r w:rsidRPr="007F7F66">
              <w:rPr>
                <w:rFonts w:ascii="Times New Roman" w:hAnsi="Times New Roman" w:cs="Times New Roman"/>
                <w:lang w:val="az-Latn-AZ"/>
              </w:rPr>
              <w:t>0.1% min. 100 USD</w:t>
            </w:r>
          </w:p>
        </w:tc>
      </w:tr>
      <w:tr w:rsidR="00B5611E" w:rsidRPr="007F7F66" w14:paraId="24D93E0F" w14:textId="77777777" w:rsidTr="00136091">
        <w:tc>
          <w:tcPr>
            <w:tcW w:w="6238" w:type="dxa"/>
          </w:tcPr>
          <w:p w14:paraId="3E724C35" w14:textId="42A8607B" w:rsidR="00B5611E" w:rsidRPr="007F7F66" w:rsidRDefault="00B5611E" w:rsidP="009654AD">
            <w:pPr>
              <w:rPr>
                <w:rFonts w:ascii="Times New Roman" w:hAnsi="Times New Roman" w:cs="Times New Roman"/>
                <w:lang w:val="az-Latn-AZ"/>
              </w:rPr>
            </w:pPr>
            <w:r w:rsidRPr="007F7F66">
              <w:rPr>
                <w:rFonts w:ascii="Times New Roman" w:hAnsi="Times New Roman" w:cs="Times New Roman"/>
                <w:lang w:val="az-Latn-AZ"/>
              </w:rPr>
              <w:t>7.11. Akkreditivin layihəsinin hazırlanması</w:t>
            </w:r>
          </w:p>
        </w:tc>
        <w:tc>
          <w:tcPr>
            <w:tcW w:w="4394" w:type="dxa"/>
          </w:tcPr>
          <w:p w14:paraId="41E26213" w14:textId="77777777" w:rsidR="00B5611E" w:rsidRPr="007F7F66" w:rsidRDefault="00B5611E" w:rsidP="009654AD">
            <w:pPr>
              <w:jc w:val="center"/>
              <w:rPr>
                <w:rFonts w:ascii="Times New Roman" w:hAnsi="Times New Roman" w:cs="Times New Roman"/>
                <w:lang w:val="az-Latn-AZ"/>
              </w:rPr>
            </w:pPr>
            <w:r w:rsidRPr="007F7F66">
              <w:rPr>
                <w:rFonts w:ascii="Times New Roman" w:hAnsi="Times New Roman" w:cs="Times New Roman"/>
                <w:lang w:val="az-Latn-AZ"/>
              </w:rPr>
              <w:t>30 USD</w:t>
            </w:r>
          </w:p>
        </w:tc>
      </w:tr>
      <w:tr w:rsidR="00B5611E" w:rsidRPr="007F7F66" w14:paraId="3BF3017C" w14:textId="77777777" w:rsidTr="00136091">
        <w:tc>
          <w:tcPr>
            <w:tcW w:w="10632" w:type="dxa"/>
            <w:gridSpan w:val="2"/>
            <w:shd w:val="clear" w:color="auto" w:fill="D5DCE4" w:themeFill="text2" w:themeFillTint="33"/>
          </w:tcPr>
          <w:p w14:paraId="3D2E800B" w14:textId="48D40FF6" w:rsidR="00B5611E" w:rsidRPr="007F7F66" w:rsidRDefault="00B5611E" w:rsidP="009654AD">
            <w:pPr>
              <w:rPr>
                <w:rFonts w:ascii="Times New Roman" w:hAnsi="Times New Roman" w:cs="Times New Roman"/>
                <w:lang w:val="az-Latn-AZ"/>
              </w:rPr>
            </w:pPr>
            <w:r w:rsidRPr="007F7F66">
              <w:rPr>
                <w:rFonts w:ascii="Times New Roman" w:hAnsi="Times New Roman" w:cs="Times New Roman"/>
                <w:b/>
                <w:lang w:val="az-Latn-AZ"/>
              </w:rPr>
              <w:t>8. İnkasso əməliyyatları</w:t>
            </w:r>
          </w:p>
        </w:tc>
      </w:tr>
      <w:tr w:rsidR="00B5611E" w:rsidRPr="007F7F66" w14:paraId="07BC4F52" w14:textId="77777777" w:rsidTr="00136091">
        <w:tc>
          <w:tcPr>
            <w:tcW w:w="6238" w:type="dxa"/>
          </w:tcPr>
          <w:p w14:paraId="748CC391" w14:textId="2BAEFEC5" w:rsidR="00B5611E" w:rsidRPr="007F7F66" w:rsidRDefault="00B5611E" w:rsidP="009654AD">
            <w:pPr>
              <w:jc w:val="both"/>
              <w:rPr>
                <w:rFonts w:ascii="Times New Roman" w:hAnsi="Times New Roman" w:cs="Times New Roman"/>
                <w:lang w:val="az-Latn-AZ"/>
              </w:rPr>
            </w:pPr>
            <w:r w:rsidRPr="007F7F66">
              <w:rPr>
                <w:rFonts w:ascii="Times New Roman" w:hAnsi="Times New Roman" w:cs="Times New Roman"/>
                <w:lang w:val="az-Latn-AZ"/>
              </w:rPr>
              <w:t>8.1. Sənədlərin inkassoya qəbul edilməsi</w:t>
            </w:r>
          </w:p>
        </w:tc>
        <w:tc>
          <w:tcPr>
            <w:tcW w:w="4394" w:type="dxa"/>
          </w:tcPr>
          <w:p w14:paraId="5737837E" w14:textId="77777777" w:rsidR="00B5611E" w:rsidRPr="007F7F66" w:rsidRDefault="00B5611E" w:rsidP="009654AD">
            <w:pPr>
              <w:jc w:val="center"/>
              <w:rPr>
                <w:rFonts w:ascii="Times New Roman" w:hAnsi="Times New Roman" w:cs="Times New Roman"/>
                <w:lang w:val="az-Latn-AZ"/>
              </w:rPr>
            </w:pPr>
            <w:r w:rsidRPr="007F7F66">
              <w:rPr>
                <w:rFonts w:ascii="Times New Roman" w:hAnsi="Times New Roman" w:cs="Times New Roman"/>
                <w:lang w:val="az-Latn-AZ"/>
              </w:rPr>
              <w:t>0.3%  min. 50 USD</w:t>
            </w:r>
          </w:p>
        </w:tc>
      </w:tr>
      <w:tr w:rsidR="00B5611E" w:rsidRPr="007F7F66" w14:paraId="7FAEB7BE" w14:textId="77777777" w:rsidTr="00136091">
        <w:tc>
          <w:tcPr>
            <w:tcW w:w="6238" w:type="dxa"/>
          </w:tcPr>
          <w:p w14:paraId="5E3BA865" w14:textId="34E0B2D4" w:rsidR="00B5611E" w:rsidRPr="007F7F66" w:rsidRDefault="00B5611E" w:rsidP="009654AD">
            <w:pPr>
              <w:jc w:val="both"/>
              <w:rPr>
                <w:rFonts w:ascii="Times New Roman" w:hAnsi="Times New Roman" w:cs="Times New Roman"/>
                <w:lang w:val="az-Latn-AZ"/>
              </w:rPr>
            </w:pPr>
            <w:r w:rsidRPr="007F7F66">
              <w:rPr>
                <w:rFonts w:ascii="Times New Roman" w:hAnsi="Times New Roman" w:cs="Times New Roman"/>
                <w:lang w:val="az-Latn-AZ"/>
              </w:rPr>
              <w:t>8.2. Ödəməyə və ya akseptə qarşı sənədlərin çatdırılması (həm idxal, həm də ixrac əməliyyatları üzrə)</w:t>
            </w:r>
          </w:p>
        </w:tc>
        <w:tc>
          <w:tcPr>
            <w:tcW w:w="4394" w:type="dxa"/>
          </w:tcPr>
          <w:p w14:paraId="31B81FF5" w14:textId="77777777" w:rsidR="00B5611E" w:rsidRPr="007F7F66" w:rsidRDefault="00B5611E" w:rsidP="009654AD">
            <w:pPr>
              <w:jc w:val="center"/>
              <w:rPr>
                <w:rFonts w:ascii="Times New Roman" w:hAnsi="Times New Roman" w:cs="Times New Roman"/>
                <w:lang w:val="az-Latn-AZ"/>
              </w:rPr>
            </w:pPr>
            <w:r w:rsidRPr="007F7F66">
              <w:rPr>
                <w:rFonts w:ascii="Times New Roman" w:hAnsi="Times New Roman" w:cs="Times New Roman"/>
                <w:lang w:val="az-Latn-AZ"/>
              </w:rPr>
              <w:t>0.3%  min. 50 USD</w:t>
            </w:r>
          </w:p>
        </w:tc>
      </w:tr>
      <w:tr w:rsidR="00B5611E" w:rsidRPr="007F7F66" w14:paraId="505982BA" w14:textId="77777777" w:rsidTr="00136091">
        <w:tc>
          <w:tcPr>
            <w:tcW w:w="6238" w:type="dxa"/>
          </w:tcPr>
          <w:p w14:paraId="6CCBE7A3" w14:textId="142BAB91" w:rsidR="00B5611E" w:rsidRPr="007F7F66" w:rsidRDefault="00B5611E" w:rsidP="009654AD">
            <w:pPr>
              <w:jc w:val="both"/>
              <w:rPr>
                <w:rFonts w:ascii="Times New Roman" w:hAnsi="Times New Roman" w:cs="Times New Roman"/>
                <w:lang w:val="az-Latn-AZ"/>
              </w:rPr>
            </w:pPr>
            <w:r w:rsidRPr="007F7F66">
              <w:rPr>
                <w:rFonts w:ascii="Times New Roman" w:hAnsi="Times New Roman" w:cs="Times New Roman"/>
                <w:lang w:val="az-Latn-AZ"/>
              </w:rPr>
              <w:t>8.3. Ödə</w:t>
            </w:r>
            <w:r w:rsidR="00A06744" w:rsidRPr="007F7F66">
              <w:rPr>
                <w:rFonts w:ascii="Times New Roman" w:hAnsi="Times New Roman" w:cs="Times New Roman"/>
                <w:lang w:val="az-Latn-AZ"/>
              </w:rPr>
              <w:t>nişsiz s</w:t>
            </w:r>
            <w:r w:rsidRPr="007F7F66">
              <w:rPr>
                <w:rFonts w:ascii="Times New Roman" w:hAnsi="Times New Roman" w:cs="Times New Roman"/>
                <w:lang w:val="az-Latn-AZ"/>
              </w:rPr>
              <w:t>ənədlərin çatdırılması və ya ödənilməmiş sənədlərin geri qaytarılması</w:t>
            </w:r>
          </w:p>
        </w:tc>
        <w:tc>
          <w:tcPr>
            <w:tcW w:w="4394" w:type="dxa"/>
          </w:tcPr>
          <w:p w14:paraId="65823C8B" w14:textId="77777777" w:rsidR="00B5611E" w:rsidRPr="007F7F66" w:rsidRDefault="00B5611E" w:rsidP="009654AD">
            <w:pPr>
              <w:jc w:val="center"/>
              <w:rPr>
                <w:rFonts w:ascii="Times New Roman" w:hAnsi="Times New Roman" w:cs="Times New Roman"/>
                <w:lang w:val="az-Latn-AZ"/>
              </w:rPr>
            </w:pPr>
            <w:r w:rsidRPr="007F7F66">
              <w:rPr>
                <w:rFonts w:ascii="Times New Roman" w:hAnsi="Times New Roman" w:cs="Times New Roman"/>
                <w:lang w:val="az-Latn-AZ"/>
              </w:rPr>
              <w:t>0.1%  min. 50 USD</w:t>
            </w:r>
          </w:p>
        </w:tc>
      </w:tr>
      <w:tr w:rsidR="00B5611E" w:rsidRPr="007F7F66" w14:paraId="1DC4E5FE" w14:textId="77777777" w:rsidTr="00136091">
        <w:tc>
          <w:tcPr>
            <w:tcW w:w="6238" w:type="dxa"/>
          </w:tcPr>
          <w:p w14:paraId="14F8F86F" w14:textId="595E6D38" w:rsidR="00B5611E" w:rsidRPr="007F7F66" w:rsidRDefault="00B5611E" w:rsidP="009654AD">
            <w:pPr>
              <w:jc w:val="both"/>
              <w:rPr>
                <w:rFonts w:ascii="Times New Roman" w:hAnsi="Times New Roman" w:cs="Times New Roman"/>
                <w:lang w:val="az-Latn-AZ"/>
              </w:rPr>
            </w:pPr>
            <w:r w:rsidRPr="007F7F66">
              <w:rPr>
                <w:rFonts w:ascii="Times New Roman" w:hAnsi="Times New Roman" w:cs="Times New Roman"/>
                <w:lang w:val="az-Latn-AZ"/>
              </w:rPr>
              <w:t>8.4. Şərtlərin dəyişdirilməsi/inkasso tapşırığının ləğvi</w:t>
            </w:r>
          </w:p>
        </w:tc>
        <w:tc>
          <w:tcPr>
            <w:tcW w:w="4394" w:type="dxa"/>
          </w:tcPr>
          <w:p w14:paraId="2E5F6C27" w14:textId="77777777" w:rsidR="00B5611E" w:rsidRPr="007F7F66" w:rsidRDefault="00B5611E" w:rsidP="009654AD">
            <w:pPr>
              <w:jc w:val="center"/>
              <w:rPr>
                <w:rFonts w:ascii="Times New Roman" w:hAnsi="Times New Roman" w:cs="Times New Roman"/>
                <w:lang w:val="az-Latn-AZ"/>
              </w:rPr>
            </w:pPr>
            <w:r w:rsidRPr="007F7F66">
              <w:rPr>
                <w:rFonts w:ascii="Times New Roman" w:hAnsi="Times New Roman" w:cs="Times New Roman"/>
                <w:lang w:val="az-Latn-AZ"/>
              </w:rPr>
              <w:t>50 USD</w:t>
            </w:r>
          </w:p>
        </w:tc>
      </w:tr>
    </w:tbl>
    <w:tbl>
      <w:tblPr>
        <w:tblW w:w="10632" w:type="dxa"/>
        <w:tblInd w:w="-719" w:type="dxa"/>
        <w:tblLook w:val="04A0" w:firstRow="1" w:lastRow="0" w:firstColumn="1" w:lastColumn="0" w:noHBand="0" w:noVBand="1"/>
      </w:tblPr>
      <w:tblGrid>
        <w:gridCol w:w="4962"/>
        <w:gridCol w:w="5670"/>
      </w:tblGrid>
      <w:tr w:rsidR="004133A6" w:rsidRPr="007F7F66" w14:paraId="162F2057" w14:textId="77777777" w:rsidTr="004133A6">
        <w:trPr>
          <w:trHeight w:val="315"/>
        </w:trPr>
        <w:tc>
          <w:tcPr>
            <w:tcW w:w="4962" w:type="dxa"/>
            <w:tcBorders>
              <w:top w:val="single" w:sz="8" w:space="0" w:color="auto"/>
              <w:left w:val="single" w:sz="8" w:space="0" w:color="auto"/>
              <w:bottom w:val="nil"/>
              <w:right w:val="single" w:sz="4" w:space="0" w:color="auto"/>
            </w:tcBorders>
            <w:shd w:val="clear" w:color="auto" w:fill="auto"/>
            <w:noWrap/>
            <w:vAlign w:val="center"/>
            <w:hideMark/>
          </w:tcPr>
          <w:p w14:paraId="1C82242A" w14:textId="77777777" w:rsidR="004133A6" w:rsidRPr="007F7F66" w:rsidRDefault="004133A6" w:rsidP="005E5983">
            <w:pPr>
              <w:rPr>
                <w:rFonts w:ascii="Times New Roman" w:eastAsia="Times New Roman" w:hAnsi="Times New Roman" w:cs="Times New Roman"/>
                <w:b/>
                <w:bCs/>
              </w:rPr>
            </w:pPr>
            <w:r w:rsidRPr="007F7F66">
              <w:rPr>
                <w:rFonts w:ascii="Times New Roman" w:eastAsia="Times New Roman" w:hAnsi="Times New Roman" w:cs="Times New Roman"/>
                <w:b/>
                <w:bCs/>
              </w:rPr>
              <w:t>9. Qarantiya məktubları</w:t>
            </w:r>
          </w:p>
        </w:tc>
        <w:tc>
          <w:tcPr>
            <w:tcW w:w="5670" w:type="dxa"/>
            <w:tcBorders>
              <w:top w:val="single" w:sz="8" w:space="0" w:color="auto"/>
              <w:left w:val="nil"/>
              <w:bottom w:val="nil"/>
              <w:right w:val="single" w:sz="8" w:space="0" w:color="auto"/>
            </w:tcBorders>
            <w:shd w:val="clear" w:color="auto" w:fill="auto"/>
            <w:noWrap/>
            <w:vAlign w:val="bottom"/>
            <w:hideMark/>
          </w:tcPr>
          <w:p w14:paraId="47B21727" w14:textId="77777777" w:rsidR="004133A6" w:rsidRPr="007F7F66" w:rsidRDefault="004133A6" w:rsidP="005E5983">
            <w:pPr>
              <w:jc w:val="center"/>
              <w:rPr>
                <w:rFonts w:ascii="Times New Roman" w:eastAsia="Times New Roman" w:hAnsi="Times New Roman" w:cs="Times New Roman"/>
                <w:b/>
                <w:bCs/>
                <w:i/>
                <w:iCs/>
              </w:rPr>
            </w:pPr>
            <w:r w:rsidRPr="007F7F66">
              <w:rPr>
                <w:rFonts w:ascii="Times New Roman" w:eastAsia="Times New Roman" w:hAnsi="Times New Roman" w:cs="Times New Roman"/>
                <w:b/>
                <w:bCs/>
                <w:i/>
                <w:iCs/>
              </w:rPr>
              <w:t>Qarantiya üzrə xidmət haqqı</w:t>
            </w:r>
          </w:p>
        </w:tc>
      </w:tr>
      <w:tr w:rsidR="004133A6" w:rsidRPr="007F7F66" w14:paraId="2AD0E0F4" w14:textId="77777777" w:rsidTr="004133A6">
        <w:trPr>
          <w:trHeight w:val="315"/>
        </w:trPr>
        <w:tc>
          <w:tcPr>
            <w:tcW w:w="4962" w:type="dxa"/>
            <w:tcBorders>
              <w:top w:val="single" w:sz="8" w:space="0" w:color="auto"/>
              <w:left w:val="single" w:sz="8" w:space="0" w:color="auto"/>
              <w:bottom w:val="nil"/>
              <w:right w:val="single" w:sz="4" w:space="0" w:color="auto"/>
            </w:tcBorders>
            <w:shd w:val="clear" w:color="auto" w:fill="auto"/>
            <w:noWrap/>
            <w:vAlign w:val="center"/>
            <w:hideMark/>
          </w:tcPr>
          <w:p w14:paraId="28F87609" w14:textId="77777777" w:rsidR="004133A6" w:rsidRPr="007F7F66" w:rsidRDefault="004133A6" w:rsidP="005E5983">
            <w:pPr>
              <w:rPr>
                <w:rFonts w:ascii="Times New Roman" w:eastAsia="Times New Roman" w:hAnsi="Times New Roman" w:cs="Times New Roman"/>
                <w:b/>
                <w:bCs/>
                <w:i/>
                <w:iCs/>
              </w:rPr>
            </w:pPr>
            <w:r w:rsidRPr="007F7F66">
              <w:rPr>
                <w:rFonts w:ascii="Times New Roman" w:eastAsia="Times New Roman" w:hAnsi="Times New Roman" w:cs="Times New Roman"/>
                <w:b/>
                <w:bCs/>
                <w:i/>
                <w:iCs/>
              </w:rPr>
              <w:t xml:space="preserve">  9.1. Ölkə daxili verilən qarantiylar</w:t>
            </w:r>
          </w:p>
        </w:tc>
        <w:tc>
          <w:tcPr>
            <w:tcW w:w="5670" w:type="dxa"/>
            <w:tcBorders>
              <w:top w:val="single" w:sz="8" w:space="0" w:color="auto"/>
              <w:left w:val="nil"/>
              <w:bottom w:val="single" w:sz="8" w:space="0" w:color="auto"/>
              <w:right w:val="single" w:sz="8" w:space="0" w:color="auto"/>
            </w:tcBorders>
            <w:shd w:val="clear" w:color="auto" w:fill="auto"/>
            <w:vAlign w:val="center"/>
            <w:hideMark/>
          </w:tcPr>
          <w:p w14:paraId="5ED4F53C" w14:textId="77777777" w:rsidR="004133A6" w:rsidRPr="007F7F66" w:rsidRDefault="004133A6" w:rsidP="005E5983">
            <w:pPr>
              <w:jc w:val="center"/>
              <w:rPr>
                <w:rFonts w:ascii="Times New Roman" w:eastAsia="Times New Roman" w:hAnsi="Times New Roman" w:cs="Times New Roman"/>
              </w:rPr>
            </w:pPr>
            <w:r w:rsidRPr="007F7F66">
              <w:rPr>
                <w:rFonts w:ascii="Times New Roman" w:eastAsia="Times New Roman" w:hAnsi="Times New Roman" w:cs="Times New Roman"/>
                <w:b/>
                <w:bCs/>
              </w:rPr>
              <w:t>3,0%</w:t>
            </w:r>
            <w:r w:rsidRPr="007F7F66">
              <w:rPr>
                <w:rFonts w:ascii="Times New Roman" w:eastAsia="Times New Roman" w:hAnsi="Times New Roman" w:cs="Times New Roman"/>
              </w:rPr>
              <w:t xml:space="preserve"> illik </w:t>
            </w:r>
            <w:r w:rsidRPr="007F7F66">
              <w:rPr>
                <w:rFonts w:ascii="Times New Roman" w:eastAsia="Times New Roman" w:hAnsi="Times New Roman" w:cs="Times New Roman"/>
                <w:i/>
                <w:iCs/>
              </w:rPr>
              <w:t>(min 50 AZN)</w:t>
            </w:r>
          </w:p>
        </w:tc>
      </w:tr>
      <w:tr w:rsidR="004133A6" w:rsidRPr="007F7F66" w14:paraId="75F0954A" w14:textId="77777777" w:rsidTr="004133A6">
        <w:trPr>
          <w:trHeight w:val="218"/>
        </w:trPr>
        <w:tc>
          <w:tcPr>
            <w:tcW w:w="4962"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A52C888" w14:textId="77777777" w:rsidR="004133A6" w:rsidRPr="007F7F66" w:rsidRDefault="004133A6" w:rsidP="005E5983">
            <w:pPr>
              <w:jc w:val="center"/>
              <w:rPr>
                <w:rFonts w:ascii="Times New Roman" w:eastAsia="Times New Roman" w:hAnsi="Times New Roman" w:cs="Times New Roman"/>
              </w:rPr>
            </w:pPr>
            <w:r w:rsidRPr="007F7F66">
              <w:rPr>
                <w:rFonts w:ascii="Times New Roman" w:eastAsia="Times New Roman" w:hAnsi="Times New Roman" w:cs="Times New Roman"/>
              </w:rPr>
              <w:t>Hər Qarantiyan</w:t>
            </w:r>
            <w:r w:rsidRPr="007F7F66">
              <w:rPr>
                <w:rFonts w:ascii="Times New Roman" w:eastAsia="Times New Roman" w:hAnsi="Times New Roman" w:cs="Times New Roman"/>
                <w:lang w:val="az-Latn-AZ"/>
              </w:rPr>
              <w:t>ın</w:t>
            </w:r>
            <w:r w:rsidRPr="007F7F66">
              <w:rPr>
                <w:rFonts w:ascii="Times New Roman" w:eastAsia="Times New Roman" w:hAnsi="Times New Roman" w:cs="Times New Roman"/>
              </w:rPr>
              <w:t xml:space="preserve"> şərtinin dəyişdirilməsi</w:t>
            </w:r>
          </w:p>
        </w:tc>
        <w:tc>
          <w:tcPr>
            <w:tcW w:w="5670" w:type="dxa"/>
            <w:tcBorders>
              <w:top w:val="nil"/>
              <w:left w:val="nil"/>
              <w:bottom w:val="single" w:sz="4" w:space="0" w:color="auto"/>
              <w:right w:val="single" w:sz="8" w:space="0" w:color="auto"/>
            </w:tcBorders>
            <w:shd w:val="clear" w:color="auto" w:fill="auto"/>
            <w:vAlign w:val="center"/>
            <w:hideMark/>
          </w:tcPr>
          <w:p w14:paraId="44E3E5B8" w14:textId="77777777" w:rsidR="004133A6" w:rsidRPr="007F7F66" w:rsidRDefault="004133A6" w:rsidP="005E5983">
            <w:pPr>
              <w:jc w:val="center"/>
              <w:rPr>
                <w:rFonts w:ascii="Times New Roman" w:eastAsia="Times New Roman" w:hAnsi="Times New Roman" w:cs="Times New Roman"/>
                <w:b/>
                <w:bCs/>
                <w:i/>
                <w:iCs/>
              </w:rPr>
            </w:pPr>
            <w:r w:rsidRPr="007F7F66">
              <w:rPr>
                <w:rFonts w:ascii="Times New Roman" w:eastAsia="Times New Roman" w:hAnsi="Times New Roman" w:cs="Times New Roman"/>
                <w:b/>
                <w:bCs/>
                <w:i/>
                <w:iCs/>
              </w:rPr>
              <w:t xml:space="preserve"> 50 AZN</w:t>
            </w:r>
          </w:p>
        </w:tc>
      </w:tr>
      <w:tr w:rsidR="004133A6" w:rsidRPr="007F7F66" w14:paraId="58F0B10C" w14:textId="77777777" w:rsidTr="004133A6">
        <w:trPr>
          <w:trHeight w:val="525"/>
        </w:trPr>
        <w:tc>
          <w:tcPr>
            <w:tcW w:w="4962" w:type="dxa"/>
            <w:vMerge/>
            <w:tcBorders>
              <w:top w:val="single" w:sz="8" w:space="0" w:color="auto"/>
              <w:left w:val="single" w:sz="8" w:space="0" w:color="auto"/>
              <w:bottom w:val="single" w:sz="4" w:space="0" w:color="auto"/>
              <w:right w:val="single" w:sz="4" w:space="0" w:color="auto"/>
            </w:tcBorders>
            <w:vAlign w:val="center"/>
            <w:hideMark/>
          </w:tcPr>
          <w:p w14:paraId="299C22BB" w14:textId="77777777" w:rsidR="004133A6" w:rsidRPr="007F7F66" w:rsidRDefault="004133A6" w:rsidP="005E5983">
            <w:pPr>
              <w:rPr>
                <w:rFonts w:ascii="Times New Roman" w:eastAsia="Times New Roman" w:hAnsi="Times New Roman" w:cs="Times New Roman"/>
              </w:rPr>
            </w:pPr>
          </w:p>
        </w:tc>
        <w:tc>
          <w:tcPr>
            <w:tcW w:w="5670" w:type="dxa"/>
            <w:tcBorders>
              <w:top w:val="nil"/>
              <w:left w:val="nil"/>
              <w:bottom w:val="single" w:sz="8" w:space="0" w:color="auto"/>
              <w:right w:val="single" w:sz="8" w:space="0" w:color="auto"/>
            </w:tcBorders>
            <w:shd w:val="clear" w:color="auto" w:fill="auto"/>
            <w:vAlign w:val="center"/>
            <w:hideMark/>
          </w:tcPr>
          <w:p w14:paraId="65ED3AAB" w14:textId="77777777" w:rsidR="004133A6" w:rsidRPr="007F7F66" w:rsidRDefault="004133A6" w:rsidP="005E5983">
            <w:pPr>
              <w:jc w:val="center"/>
              <w:rPr>
                <w:rFonts w:ascii="Times New Roman" w:eastAsia="Times New Roman" w:hAnsi="Times New Roman" w:cs="Times New Roman"/>
                <w:sz w:val="20"/>
                <w:szCs w:val="20"/>
              </w:rPr>
            </w:pPr>
            <w:r w:rsidRPr="007F7F66">
              <w:rPr>
                <w:rFonts w:ascii="Times New Roman" w:eastAsia="Times New Roman" w:hAnsi="Times New Roman" w:cs="Times New Roman"/>
                <w:sz w:val="20"/>
                <w:szCs w:val="20"/>
              </w:rPr>
              <w:t xml:space="preserve">Məbləğ və ya müddət artırıldıqda Tarifə uygun əlavə hissə tutulur. </w:t>
            </w:r>
            <w:r w:rsidRPr="007F7F66">
              <w:rPr>
                <w:rFonts w:ascii="Times New Roman" w:eastAsia="Times New Roman" w:hAnsi="Times New Roman" w:cs="Times New Roman"/>
                <w:i/>
                <w:iCs/>
                <w:sz w:val="20"/>
                <w:szCs w:val="20"/>
              </w:rPr>
              <w:t>(min 50 AZN)</w:t>
            </w:r>
          </w:p>
        </w:tc>
      </w:tr>
      <w:tr w:rsidR="004133A6" w:rsidRPr="007F7F66" w14:paraId="44893BC6" w14:textId="77777777" w:rsidTr="004133A6">
        <w:trPr>
          <w:trHeight w:val="541"/>
        </w:trPr>
        <w:tc>
          <w:tcPr>
            <w:tcW w:w="496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4C50E06" w14:textId="77777777" w:rsidR="004133A6" w:rsidRPr="007F7F66" w:rsidRDefault="004133A6" w:rsidP="005E5983">
            <w:pPr>
              <w:rPr>
                <w:rFonts w:ascii="Times New Roman" w:eastAsia="Times New Roman" w:hAnsi="Times New Roman" w:cs="Times New Roman"/>
                <w:b/>
                <w:bCs/>
                <w:i/>
                <w:iCs/>
                <w:lang w:val="en-US"/>
              </w:rPr>
            </w:pPr>
            <w:r w:rsidRPr="007F7F66">
              <w:rPr>
                <w:rFonts w:ascii="Times New Roman" w:eastAsia="Times New Roman" w:hAnsi="Times New Roman" w:cs="Times New Roman"/>
                <w:b/>
                <w:bCs/>
                <w:i/>
                <w:iCs/>
                <w:lang w:val="en-US"/>
              </w:rPr>
              <w:t>9.1.1. Tam nağd pul təminatlı bütün qarantiyalar</w:t>
            </w:r>
          </w:p>
        </w:tc>
        <w:tc>
          <w:tcPr>
            <w:tcW w:w="5670" w:type="dxa"/>
            <w:tcBorders>
              <w:top w:val="nil"/>
              <w:left w:val="nil"/>
              <w:bottom w:val="single" w:sz="8" w:space="0" w:color="auto"/>
              <w:right w:val="single" w:sz="8" w:space="0" w:color="auto"/>
            </w:tcBorders>
            <w:shd w:val="clear" w:color="auto" w:fill="auto"/>
            <w:vAlign w:val="center"/>
            <w:hideMark/>
          </w:tcPr>
          <w:p w14:paraId="36B7CEE7" w14:textId="77777777" w:rsidR="004133A6" w:rsidRPr="007F7F66" w:rsidRDefault="004133A6" w:rsidP="005E5983">
            <w:pPr>
              <w:jc w:val="center"/>
              <w:rPr>
                <w:rFonts w:ascii="Times New Roman" w:eastAsia="Times New Roman" w:hAnsi="Times New Roman" w:cs="Times New Roman"/>
              </w:rPr>
            </w:pPr>
            <w:r w:rsidRPr="007F7F66">
              <w:rPr>
                <w:rFonts w:ascii="Times New Roman" w:eastAsia="Times New Roman" w:hAnsi="Times New Roman" w:cs="Times New Roman"/>
                <w:b/>
                <w:bCs/>
              </w:rPr>
              <w:t>1,0%</w:t>
            </w:r>
            <w:r w:rsidRPr="007F7F66">
              <w:rPr>
                <w:rFonts w:ascii="Times New Roman" w:eastAsia="Times New Roman" w:hAnsi="Times New Roman" w:cs="Times New Roman"/>
              </w:rPr>
              <w:t xml:space="preserve"> illik </w:t>
            </w:r>
            <w:r w:rsidRPr="007F7F66">
              <w:rPr>
                <w:rFonts w:ascii="Times New Roman" w:eastAsia="Times New Roman" w:hAnsi="Times New Roman" w:cs="Times New Roman"/>
                <w:i/>
                <w:iCs/>
              </w:rPr>
              <w:t>(min 50 AZN)</w:t>
            </w:r>
          </w:p>
        </w:tc>
      </w:tr>
      <w:tr w:rsidR="004133A6" w:rsidRPr="007F7F66" w14:paraId="6FC58E6F" w14:textId="77777777" w:rsidTr="004133A6">
        <w:trPr>
          <w:trHeight w:val="675"/>
        </w:trPr>
        <w:tc>
          <w:tcPr>
            <w:tcW w:w="10632" w:type="dxa"/>
            <w:gridSpan w:val="2"/>
            <w:tcBorders>
              <w:top w:val="nil"/>
              <w:left w:val="single" w:sz="8" w:space="0" w:color="auto"/>
              <w:bottom w:val="nil"/>
              <w:right w:val="single" w:sz="8" w:space="0" w:color="000000"/>
            </w:tcBorders>
            <w:shd w:val="clear" w:color="auto" w:fill="auto"/>
            <w:vAlign w:val="center"/>
            <w:hideMark/>
          </w:tcPr>
          <w:p w14:paraId="5FC6FC2F" w14:textId="77777777" w:rsidR="004133A6" w:rsidRPr="007F7F66" w:rsidRDefault="004133A6" w:rsidP="005E5983">
            <w:pPr>
              <w:jc w:val="center"/>
              <w:rPr>
                <w:rFonts w:ascii="Times New Roman" w:eastAsia="Times New Roman" w:hAnsi="Times New Roman" w:cs="Times New Roman"/>
                <w:b/>
                <w:bCs/>
                <w:i/>
                <w:iCs/>
              </w:rPr>
            </w:pPr>
            <w:r w:rsidRPr="007F7F66">
              <w:rPr>
                <w:rFonts w:ascii="Times New Roman" w:eastAsia="Times New Roman" w:hAnsi="Times New Roman" w:cs="Times New Roman"/>
                <w:b/>
                <w:bCs/>
                <w:i/>
                <w:iCs/>
              </w:rPr>
              <w:t>Ölkə daxili verilən Qarantiyalar üzrə vasitəçi bank(təsdiqləyici bank) qarant  kimi çıxış etdikdə həmin bankın faiz dərəcəsi əlavə olaraq tutulur. (Min 50 AZN)</w:t>
            </w:r>
          </w:p>
        </w:tc>
      </w:tr>
      <w:tr w:rsidR="004133A6" w:rsidRPr="007F7F66" w14:paraId="652BEF85" w14:textId="77777777" w:rsidTr="004133A6">
        <w:trPr>
          <w:trHeight w:val="417"/>
        </w:trPr>
        <w:tc>
          <w:tcPr>
            <w:tcW w:w="1063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8F61FBB" w14:textId="77777777" w:rsidR="004133A6" w:rsidRPr="007F7F66" w:rsidRDefault="004133A6" w:rsidP="005E5983">
            <w:pPr>
              <w:jc w:val="center"/>
              <w:rPr>
                <w:rFonts w:ascii="Times New Roman" w:eastAsia="Times New Roman" w:hAnsi="Times New Roman" w:cs="Times New Roman"/>
                <w:i/>
                <w:iCs/>
                <w:sz w:val="20"/>
                <w:szCs w:val="20"/>
              </w:rPr>
            </w:pPr>
            <w:r w:rsidRPr="007F7F66">
              <w:rPr>
                <w:rFonts w:ascii="Times New Roman" w:eastAsia="Times New Roman" w:hAnsi="Times New Roman" w:cs="Times New Roman"/>
                <w:i/>
                <w:iCs/>
                <w:sz w:val="20"/>
                <w:szCs w:val="20"/>
              </w:rPr>
              <w:lastRenderedPageBreak/>
              <w:t>Vasitəçi bank (təsdiqləyici bank) təminat qismində nağd vəsaitin girovunu tələb edərsə onun təyin etdiyi illik faiz dərəcəsinə əlavə 1% tədbiq olunmaqla müştəridən tutulur.</w:t>
            </w:r>
          </w:p>
        </w:tc>
      </w:tr>
      <w:tr w:rsidR="004133A6" w:rsidRPr="007F7F66" w14:paraId="06BF1B20" w14:textId="77777777" w:rsidTr="004133A6">
        <w:trPr>
          <w:trHeight w:val="495"/>
        </w:trPr>
        <w:tc>
          <w:tcPr>
            <w:tcW w:w="10632" w:type="dxa"/>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14:paraId="6190B00F" w14:textId="77777777" w:rsidR="004133A6" w:rsidRPr="007F7F66" w:rsidRDefault="004133A6" w:rsidP="005E5983">
            <w:pPr>
              <w:jc w:val="center"/>
              <w:rPr>
                <w:rFonts w:ascii="Times New Roman" w:eastAsia="Times New Roman" w:hAnsi="Times New Roman" w:cs="Times New Roman"/>
                <w:i/>
                <w:iCs/>
                <w:sz w:val="20"/>
                <w:szCs w:val="20"/>
              </w:rPr>
            </w:pPr>
            <w:r w:rsidRPr="007F7F66">
              <w:rPr>
                <w:rFonts w:ascii="Times New Roman" w:eastAsia="Times New Roman" w:hAnsi="Times New Roman" w:cs="Times New Roman"/>
                <w:i/>
                <w:iCs/>
                <w:sz w:val="20"/>
                <w:szCs w:val="20"/>
              </w:rPr>
              <w:t>Təminat qismində digər sərbəst dönərli valyuta çıxış etdikdə qarantiyanın faiz dərəcəsinə əlavə             1% illik təyin edilir.</w:t>
            </w:r>
          </w:p>
        </w:tc>
      </w:tr>
      <w:tr w:rsidR="00CB23B0" w:rsidRPr="007F7F66" w14:paraId="727D6C7C" w14:textId="77777777" w:rsidTr="006A1EA2">
        <w:trPr>
          <w:trHeight w:val="495"/>
        </w:trPr>
        <w:tc>
          <w:tcPr>
            <w:tcW w:w="4962" w:type="dxa"/>
            <w:tcBorders>
              <w:top w:val="single" w:sz="8" w:space="0" w:color="auto"/>
              <w:left w:val="single" w:sz="8" w:space="0" w:color="auto"/>
              <w:bottom w:val="single" w:sz="4" w:space="0" w:color="auto"/>
              <w:right w:val="single" w:sz="4" w:space="0" w:color="auto"/>
            </w:tcBorders>
            <w:shd w:val="clear" w:color="auto" w:fill="auto"/>
            <w:vAlign w:val="center"/>
          </w:tcPr>
          <w:p w14:paraId="6EB98774" w14:textId="5D9348FF" w:rsidR="00CB23B0" w:rsidRPr="005B4212" w:rsidRDefault="00CB23B0" w:rsidP="00CB23B0">
            <w:pPr>
              <w:jc w:val="center"/>
              <w:rPr>
                <w:rFonts w:ascii="Times New Roman" w:eastAsia="Times New Roman" w:hAnsi="Times New Roman" w:cs="Times New Roman"/>
                <w:i/>
                <w:iCs/>
                <w:sz w:val="20"/>
                <w:szCs w:val="20"/>
                <w:lang w:val="az-Latn-AZ"/>
              </w:rPr>
            </w:pPr>
            <w:r w:rsidRPr="00A764EE">
              <w:rPr>
                <w:rFonts w:ascii="Times New Roman" w:eastAsia="Times New Roman" w:hAnsi="Times New Roman" w:cs="Times New Roman"/>
                <w:b/>
                <w:bCs/>
                <w:i/>
                <w:iCs/>
                <w:color w:val="000000"/>
                <w:lang w:val="az-Latn-AZ"/>
              </w:rPr>
              <w:t xml:space="preserve">  9.1.2. Ölkə daxili verilən tenderdə iştirak qarantiylar</w:t>
            </w:r>
            <w:r>
              <w:rPr>
                <w:rFonts w:ascii="Times New Roman" w:eastAsia="Times New Roman" w:hAnsi="Times New Roman" w:cs="Times New Roman"/>
                <w:b/>
                <w:bCs/>
                <w:i/>
                <w:iCs/>
                <w:color w:val="000000"/>
                <w:lang w:val="az-Latn-AZ"/>
              </w:rPr>
              <w:t>ı-Təcili(1 iş günü ərzində rəsmiləşdirmə)</w:t>
            </w:r>
          </w:p>
        </w:tc>
        <w:tc>
          <w:tcPr>
            <w:tcW w:w="5670" w:type="dxa"/>
            <w:tcBorders>
              <w:top w:val="single" w:sz="8" w:space="0" w:color="auto"/>
              <w:left w:val="nil"/>
              <w:bottom w:val="single" w:sz="8" w:space="0" w:color="auto"/>
              <w:right w:val="single" w:sz="8" w:space="0" w:color="auto"/>
            </w:tcBorders>
            <w:shd w:val="clear" w:color="auto" w:fill="auto"/>
            <w:vAlign w:val="center"/>
          </w:tcPr>
          <w:p w14:paraId="5C5CE300" w14:textId="766454B9" w:rsidR="00CB23B0" w:rsidRPr="007F7F66" w:rsidRDefault="00CB23B0" w:rsidP="00CB23B0">
            <w:pPr>
              <w:jc w:val="center"/>
              <w:rPr>
                <w:rFonts w:ascii="Times New Roman" w:eastAsia="Times New Roman" w:hAnsi="Times New Roman" w:cs="Times New Roman"/>
                <w:i/>
                <w:iCs/>
                <w:sz w:val="20"/>
                <w:szCs w:val="20"/>
              </w:rPr>
            </w:pPr>
            <w:r w:rsidRPr="00A764EE">
              <w:rPr>
                <w:rFonts w:ascii="Times New Roman" w:eastAsia="Times New Roman" w:hAnsi="Times New Roman" w:cs="Times New Roman"/>
                <w:b/>
                <w:bCs/>
                <w:color w:val="000000"/>
              </w:rPr>
              <w:t xml:space="preserve">Tarif </w:t>
            </w:r>
            <w:r>
              <w:rPr>
                <w:rFonts w:ascii="Times New Roman" w:eastAsia="Times New Roman" w:hAnsi="Times New Roman" w:cs="Times New Roman"/>
                <w:b/>
                <w:bCs/>
                <w:color w:val="000000"/>
              </w:rPr>
              <w:t xml:space="preserve"> </w:t>
            </w:r>
            <w:r w:rsidRPr="00A764EE">
              <w:rPr>
                <w:rFonts w:ascii="Times New Roman" w:eastAsia="Times New Roman" w:hAnsi="Times New Roman" w:cs="Times New Roman"/>
                <w:b/>
                <w:bCs/>
                <w:color w:val="000000"/>
              </w:rPr>
              <w:t>+</w:t>
            </w:r>
            <w:r>
              <w:rPr>
                <w:rFonts w:ascii="Times New Roman" w:eastAsia="Times New Roman" w:hAnsi="Times New Roman" w:cs="Times New Roman"/>
                <w:b/>
                <w:bCs/>
                <w:color w:val="000000"/>
              </w:rPr>
              <w:t xml:space="preserve"> </w:t>
            </w:r>
            <w:r w:rsidRPr="00A764EE">
              <w:rPr>
                <w:rFonts w:ascii="Times New Roman" w:eastAsia="Times New Roman" w:hAnsi="Times New Roman" w:cs="Times New Roman"/>
                <w:b/>
                <w:iCs/>
                <w:color w:val="000000"/>
              </w:rPr>
              <w:t xml:space="preserve"> 50 AZN</w:t>
            </w:r>
          </w:p>
        </w:tc>
      </w:tr>
      <w:tr w:rsidR="004133A6" w:rsidRPr="007F7F66" w14:paraId="681ACA60" w14:textId="77777777" w:rsidTr="004133A6">
        <w:trPr>
          <w:trHeight w:val="315"/>
        </w:trPr>
        <w:tc>
          <w:tcPr>
            <w:tcW w:w="4962" w:type="dxa"/>
            <w:tcBorders>
              <w:top w:val="nil"/>
              <w:left w:val="single" w:sz="8" w:space="0" w:color="auto"/>
              <w:bottom w:val="nil"/>
              <w:right w:val="single" w:sz="4" w:space="0" w:color="auto"/>
            </w:tcBorders>
            <w:shd w:val="clear" w:color="auto" w:fill="auto"/>
            <w:vAlign w:val="center"/>
            <w:hideMark/>
          </w:tcPr>
          <w:p w14:paraId="6C804EC6" w14:textId="77777777" w:rsidR="004133A6" w:rsidRPr="007F7F66" w:rsidRDefault="004133A6" w:rsidP="005E5983">
            <w:pPr>
              <w:rPr>
                <w:rFonts w:ascii="Times New Roman" w:eastAsia="Times New Roman" w:hAnsi="Times New Roman" w:cs="Times New Roman"/>
                <w:b/>
                <w:bCs/>
                <w:i/>
                <w:iCs/>
              </w:rPr>
            </w:pPr>
            <w:r w:rsidRPr="007F7F66">
              <w:rPr>
                <w:rFonts w:ascii="Times New Roman" w:eastAsia="Times New Roman" w:hAnsi="Times New Roman" w:cs="Times New Roman"/>
                <w:b/>
                <w:bCs/>
                <w:i/>
                <w:iCs/>
              </w:rPr>
              <w:t xml:space="preserve">  9.2. Ölkə xarici  verilən qarantiyalar</w:t>
            </w:r>
          </w:p>
        </w:tc>
        <w:tc>
          <w:tcPr>
            <w:tcW w:w="5670" w:type="dxa"/>
            <w:tcBorders>
              <w:top w:val="nil"/>
              <w:left w:val="nil"/>
              <w:bottom w:val="single" w:sz="4" w:space="0" w:color="auto"/>
              <w:right w:val="single" w:sz="8" w:space="0" w:color="auto"/>
            </w:tcBorders>
            <w:shd w:val="clear" w:color="auto" w:fill="auto"/>
            <w:vAlign w:val="center"/>
            <w:hideMark/>
          </w:tcPr>
          <w:p w14:paraId="115AEBF5" w14:textId="77777777" w:rsidR="004133A6" w:rsidRPr="007F7F66" w:rsidRDefault="004133A6" w:rsidP="005E5983">
            <w:pPr>
              <w:jc w:val="center"/>
              <w:rPr>
                <w:rFonts w:ascii="Times New Roman" w:eastAsia="Times New Roman" w:hAnsi="Times New Roman" w:cs="Times New Roman"/>
              </w:rPr>
            </w:pPr>
            <w:r w:rsidRPr="007F7F66">
              <w:rPr>
                <w:rFonts w:ascii="Times New Roman" w:eastAsia="Times New Roman" w:hAnsi="Times New Roman" w:cs="Times New Roman"/>
                <w:b/>
                <w:bCs/>
              </w:rPr>
              <w:t>3,0%</w:t>
            </w:r>
            <w:r w:rsidRPr="007F7F66">
              <w:rPr>
                <w:rFonts w:ascii="Times New Roman" w:eastAsia="Times New Roman" w:hAnsi="Times New Roman" w:cs="Times New Roman"/>
              </w:rPr>
              <w:t xml:space="preserve"> illik </w:t>
            </w:r>
            <w:r w:rsidRPr="007F7F66">
              <w:rPr>
                <w:rFonts w:ascii="Times New Roman" w:eastAsia="Times New Roman" w:hAnsi="Times New Roman" w:cs="Times New Roman"/>
                <w:i/>
                <w:iCs/>
              </w:rPr>
              <w:t>(min 100 EUR/USD)</w:t>
            </w:r>
          </w:p>
        </w:tc>
      </w:tr>
      <w:tr w:rsidR="004133A6" w:rsidRPr="007F7F66" w14:paraId="4810056F" w14:textId="77777777" w:rsidTr="004133A6">
        <w:trPr>
          <w:trHeight w:val="300"/>
        </w:trPr>
        <w:tc>
          <w:tcPr>
            <w:tcW w:w="4962"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6D2C3CD" w14:textId="77777777" w:rsidR="004133A6" w:rsidRPr="007F7F66" w:rsidRDefault="004133A6" w:rsidP="005E5983">
            <w:pPr>
              <w:jc w:val="center"/>
              <w:rPr>
                <w:rFonts w:ascii="Times New Roman" w:eastAsia="Times New Roman" w:hAnsi="Times New Roman" w:cs="Times New Roman"/>
              </w:rPr>
            </w:pPr>
            <w:r w:rsidRPr="007F7F66">
              <w:rPr>
                <w:rFonts w:ascii="Times New Roman" w:eastAsia="Times New Roman" w:hAnsi="Times New Roman" w:cs="Times New Roman"/>
              </w:rPr>
              <w:t>Hər Qarantiyanın şərtinin dəyişdirilməsi</w:t>
            </w:r>
          </w:p>
        </w:tc>
        <w:tc>
          <w:tcPr>
            <w:tcW w:w="5670" w:type="dxa"/>
            <w:tcBorders>
              <w:top w:val="nil"/>
              <w:left w:val="nil"/>
              <w:bottom w:val="single" w:sz="4" w:space="0" w:color="auto"/>
              <w:right w:val="single" w:sz="8" w:space="0" w:color="auto"/>
            </w:tcBorders>
            <w:shd w:val="clear" w:color="auto" w:fill="auto"/>
            <w:vAlign w:val="center"/>
            <w:hideMark/>
          </w:tcPr>
          <w:p w14:paraId="3EAE8423" w14:textId="77777777" w:rsidR="004133A6" w:rsidRPr="007F7F66" w:rsidRDefault="004133A6" w:rsidP="005E5983">
            <w:pPr>
              <w:jc w:val="center"/>
              <w:rPr>
                <w:rFonts w:ascii="Times New Roman" w:eastAsia="Times New Roman" w:hAnsi="Times New Roman" w:cs="Times New Roman"/>
                <w:i/>
                <w:iCs/>
              </w:rPr>
            </w:pPr>
            <w:r w:rsidRPr="007F7F66">
              <w:rPr>
                <w:rFonts w:ascii="Times New Roman" w:eastAsia="Times New Roman" w:hAnsi="Times New Roman" w:cs="Times New Roman"/>
                <w:i/>
                <w:iCs/>
              </w:rPr>
              <w:t>100 USD/EUR</w:t>
            </w:r>
          </w:p>
        </w:tc>
      </w:tr>
      <w:tr w:rsidR="004133A6" w:rsidRPr="007F7F66" w14:paraId="1004A71D" w14:textId="77777777" w:rsidTr="004133A6">
        <w:trPr>
          <w:trHeight w:val="615"/>
        </w:trPr>
        <w:tc>
          <w:tcPr>
            <w:tcW w:w="4962" w:type="dxa"/>
            <w:vMerge/>
            <w:tcBorders>
              <w:top w:val="single" w:sz="8" w:space="0" w:color="auto"/>
              <w:left w:val="single" w:sz="8" w:space="0" w:color="auto"/>
              <w:bottom w:val="single" w:sz="4" w:space="0" w:color="auto"/>
              <w:right w:val="single" w:sz="4" w:space="0" w:color="auto"/>
            </w:tcBorders>
            <w:vAlign w:val="center"/>
            <w:hideMark/>
          </w:tcPr>
          <w:p w14:paraId="29AD618C" w14:textId="77777777" w:rsidR="004133A6" w:rsidRPr="007F7F66" w:rsidRDefault="004133A6" w:rsidP="005E5983">
            <w:pPr>
              <w:rPr>
                <w:rFonts w:ascii="Times New Roman" w:eastAsia="Times New Roman" w:hAnsi="Times New Roman" w:cs="Times New Roman"/>
              </w:rPr>
            </w:pPr>
          </w:p>
        </w:tc>
        <w:tc>
          <w:tcPr>
            <w:tcW w:w="5670" w:type="dxa"/>
            <w:tcBorders>
              <w:top w:val="nil"/>
              <w:left w:val="nil"/>
              <w:bottom w:val="single" w:sz="8" w:space="0" w:color="auto"/>
              <w:right w:val="single" w:sz="8" w:space="0" w:color="auto"/>
            </w:tcBorders>
            <w:shd w:val="clear" w:color="auto" w:fill="auto"/>
            <w:vAlign w:val="center"/>
            <w:hideMark/>
          </w:tcPr>
          <w:p w14:paraId="7B83F2C0" w14:textId="77777777" w:rsidR="004133A6" w:rsidRPr="007F7F66" w:rsidRDefault="004133A6" w:rsidP="005E5983">
            <w:pPr>
              <w:jc w:val="center"/>
              <w:rPr>
                <w:rFonts w:ascii="Times New Roman" w:eastAsia="Times New Roman" w:hAnsi="Times New Roman" w:cs="Times New Roman"/>
              </w:rPr>
            </w:pPr>
            <w:r w:rsidRPr="007F7F66">
              <w:rPr>
                <w:rFonts w:ascii="Times New Roman" w:eastAsia="Times New Roman" w:hAnsi="Times New Roman" w:cs="Times New Roman"/>
              </w:rPr>
              <w:t xml:space="preserve">Məbləğ və ya müddət artırıldıqda Tarifə uygun əlavə hissə tutulur. </w:t>
            </w:r>
            <w:r w:rsidRPr="007F7F66">
              <w:rPr>
                <w:rFonts w:ascii="Times New Roman" w:eastAsia="Times New Roman" w:hAnsi="Times New Roman" w:cs="Times New Roman"/>
                <w:i/>
                <w:iCs/>
              </w:rPr>
              <w:t>(min 50 EUR/USD)</w:t>
            </w:r>
          </w:p>
        </w:tc>
      </w:tr>
      <w:tr w:rsidR="004133A6" w:rsidRPr="007F7F66" w14:paraId="2EF0BD55" w14:textId="77777777" w:rsidTr="004133A6">
        <w:trPr>
          <w:trHeight w:val="313"/>
        </w:trPr>
        <w:tc>
          <w:tcPr>
            <w:tcW w:w="4962" w:type="dxa"/>
            <w:tcBorders>
              <w:top w:val="single" w:sz="8" w:space="0" w:color="auto"/>
              <w:left w:val="single" w:sz="8" w:space="0" w:color="auto"/>
              <w:bottom w:val="single" w:sz="8" w:space="0" w:color="auto"/>
              <w:right w:val="nil"/>
            </w:tcBorders>
            <w:shd w:val="clear" w:color="auto" w:fill="auto"/>
            <w:vAlign w:val="center"/>
            <w:hideMark/>
          </w:tcPr>
          <w:p w14:paraId="1D8BC4A6" w14:textId="77777777" w:rsidR="004133A6" w:rsidRPr="007F7F66" w:rsidRDefault="004133A6" w:rsidP="005E5983">
            <w:pPr>
              <w:rPr>
                <w:rFonts w:ascii="Times New Roman" w:eastAsia="Times New Roman" w:hAnsi="Times New Roman" w:cs="Times New Roman"/>
                <w:b/>
                <w:bCs/>
                <w:i/>
                <w:iCs/>
                <w:lang w:val="en-US"/>
              </w:rPr>
            </w:pPr>
            <w:r w:rsidRPr="007F7F66">
              <w:rPr>
                <w:rFonts w:ascii="Times New Roman" w:eastAsia="Times New Roman" w:hAnsi="Times New Roman" w:cs="Times New Roman"/>
                <w:b/>
                <w:bCs/>
                <w:i/>
                <w:iCs/>
                <w:lang w:val="en-US"/>
              </w:rPr>
              <w:t>9.2.1. Tam nağd pul təminatlı bütün qarantiyalar</w:t>
            </w:r>
          </w:p>
        </w:tc>
        <w:tc>
          <w:tcPr>
            <w:tcW w:w="5670" w:type="dxa"/>
            <w:tcBorders>
              <w:top w:val="nil"/>
              <w:left w:val="single" w:sz="4" w:space="0" w:color="auto"/>
              <w:bottom w:val="single" w:sz="8" w:space="0" w:color="auto"/>
              <w:right w:val="single" w:sz="8" w:space="0" w:color="auto"/>
            </w:tcBorders>
            <w:shd w:val="clear" w:color="auto" w:fill="auto"/>
            <w:vAlign w:val="center"/>
            <w:hideMark/>
          </w:tcPr>
          <w:p w14:paraId="1603E83A" w14:textId="77777777" w:rsidR="004133A6" w:rsidRPr="007F7F66" w:rsidRDefault="004133A6" w:rsidP="005E5983">
            <w:pPr>
              <w:jc w:val="center"/>
              <w:rPr>
                <w:rFonts w:ascii="Times New Roman" w:eastAsia="Times New Roman" w:hAnsi="Times New Roman" w:cs="Times New Roman"/>
              </w:rPr>
            </w:pPr>
            <w:r w:rsidRPr="007F7F66">
              <w:rPr>
                <w:rFonts w:ascii="Times New Roman" w:eastAsia="Times New Roman" w:hAnsi="Times New Roman" w:cs="Times New Roman"/>
                <w:b/>
                <w:bCs/>
              </w:rPr>
              <w:t>1,0%</w:t>
            </w:r>
            <w:r w:rsidRPr="007F7F66">
              <w:rPr>
                <w:rFonts w:ascii="Times New Roman" w:eastAsia="Times New Roman" w:hAnsi="Times New Roman" w:cs="Times New Roman"/>
              </w:rPr>
              <w:t xml:space="preserve"> illik </w:t>
            </w:r>
            <w:r w:rsidRPr="007F7F66">
              <w:rPr>
                <w:rFonts w:ascii="Times New Roman" w:eastAsia="Times New Roman" w:hAnsi="Times New Roman" w:cs="Times New Roman"/>
                <w:i/>
                <w:iCs/>
              </w:rPr>
              <w:t>(min 100 USD/EUR)</w:t>
            </w:r>
          </w:p>
        </w:tc>
      </w:tr>
      <w:tr w:rsidR="004133A6" w:rsidRPr="007F7F66" w14:paraId="56400A4E" w14:textId="77777777" w:rsidTr="004133A6">
        <w:trPr>
          <w:trHeight w:val="549"/>
        </w:trPr>
        <w:tc>
          <w:tcPr>
            <w:tcW w:w="1063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49C2B8F" w14:textId="77777777" w:rsidR="004133A6" w:rsidRPr="007F7F66" w:rsidRDefault="004133A6" w:rsidP="005E5983">
            <w:pPr>
              <w:jc w:val="center"/>
              <w:rPr>
                <w:rFonts w:ascii="Times New Roman" w:eastAsia="Times New Roman" w:hAnsi="Times New Roman" w:cs="Times New Roman"/>
                <w:b/>
                <w:bCs/>
                <w:i/>
                <w:iCs/>
                <w:sz w:val="20"/>
                <w:szCs w:val="20"/>
              </w:rPr>
            </w:pPr>
            <w:r w:rsidRPr="007F7F66">
              <w:rPr>
                <w:rFonts w:ascii="Times New Roman" w:eastAsia="Times New Roman" w:hAnsi="Times New Roman" w:cs="Times New Roman"/>
                <w:b/>
                <w:bCs/>
                <w:i/>
                <w:iCs/>
                <w:sz w:val="20"/>
                <w:szCs w:val="20"/>
              </w:rPr>
              <w:t>Xarici valyutada verilən Qarantiyalar üzrə vasitəçi bank(təsdiqləyici bank)  qarant kimi çıxış etdikdə həmin bankın tədbiq etdiyi faiz dərəcəsi əlavə olaraq tutulur.( Min 100 USD/EUR)</w:t>
            </w:r>
          </w:p>
        </w:tc>
      </w:tr>
      <w:tr w:rsidR="004133A6" w:rsidRPr="007F7F66" w14:paraId="0C79F3A7" w14:textId="77777777" w:rsidTr="004133A6">
        <w:trPr>
          <w:trHeight w:val="615"/>
        </w:trPr>
        <w:tc>
          <w:tcPr>
            <w:tcW w:w="10632" w:type="dxa"/>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14:paraId="71D827C0" w14:textId="77777777" w:rsidR="004133A6" w:rsidRPr="007F7F66" w:rsidRDefault="004133A6" w:rsidP="005E5983">
            <w:pPr>
              <w:jc w:val="center"/>
              <w:rPr>
                <w:rFonts w:ascii="Times New Roman" w:eastAsia="Times New Roman" w:hAnsi="Times New Roman" w:cs="Times New Roman"/>
                <w:b/>
                <w:bCs/>
                <w:i/>
                <w:iCs/>
                <w:sz w:val="20"/>
                <w:szCs w:val="20"/>
              </w:rPr>
            </w:pPr>
            <w:r w:rsidRPr="007F7F66">
              <w:rPr>
                <w:rFonts w:ascii="Times New Roman" w:eastAsia="Times New Roman" w:hAnsi="Times New Roman" w:cs="Times New Roman"/>
                <w:b/>
                <w:bCs/>
                <w:i/>
                <w:iCs/>
                <w:sz w:val="20"/>
                <w:szCs w:val="20"/>
              </w:rPr>
              <w:t>Vasitəçi bank(təsdiqləyici bank) təminat qismində nağd vəsaitin girovunu tələb edərsə onun təyin etdiyi illik faiz dərəcəsinə əlavə 1% tədbiq olunmaqla müştəridən tutulur.</w:t>
            </w:r>
          </w:p>
        </w:tc>
      </w:tr>
      <w:tr w:rsidR="004133A6" w:rsidRPr="007F7F66" w14:paraId="346CA463" w14:textId="77777777" w:rsidTr="004133A6">
        <w:trPr>
          <w:trHeight w:val="315"/>
        </w:trPr>
        <w:tc>
          <w:tcPr>
            <w:tcW w:w="10632" w:type="dxa"/>
            <w:gridSpan w:val="2"/>
            <w:tcBorders>
              <w:top w:val="nil"/>
              <w:left w:val="single" w:sz="8" w:space="0" w:color="auto"/>
              <w:bottom w:val="nil"/>
              <w:right w:val="single" w:sz="8" w:space="0" w:color="000000"/>
            </w:tcBorders>
            <w:shd w:val="clear" w:color="auto" w:fill="auto"/>
            <w:noWrap/>
            <w:vAlign w:val="center"/>
            <w:hideMark/>
          </w:tcPr>
          <w:p w14:paraId="3D850DBB" w14:textId="77777777" w:rsidR="004133A6" w:rsidRPr="007F7F66" w:rsidRDefault="004133A6" w:rsidP="005E5983">
            <w:pPr>
              <w:rPr>
                <w:rFonts w:ascii="Times New Roman" w:eastAsia="Times New Roman" w:hAnsi="Times New Roman" w:cs="Times New Roman"/>
                <w:b/>
                <w:bCs/>
                <w:i/>
                <w:iCs/>
              </w:rPr>
            </w:pPr>
            <w:r w:rsidRPr="007F7F66">
              <w:rPr>
                <w:rFonts w:ascii="Times New Roman" w:eastAsia="Times New Roman" w:hAnsi="Times New Roman" w:cs="Times New Roman"/>
                <w:b/>
                <w:bCs/>
                <w:i/>
                <w:iCs/>
              </w:rPr>
              <w:t xml:space="preserve">  9.3. Qarantiyalar üzrə digər xidmətlərin </w:t>
            </w:r>
          </w:p>
        </w:tc>
      </w:tr>
      <w:tr w:rsidR="004133A6" w:rsidRPr="00F91886" w14:paraId="660D76E5" w14:textId="77777777" w:rsidTr="004133A6">
        <w:trPr>
          <w:trHeight w:val="528"/>
        </w:trPr>
        <w:tc>
          <w:tcPr>
            <w:tcW w:w="4962" w:type="dxa"/>
            <w:tcBorders>
              <w:top w:val="single" w:sz="8" w:space="0" w:color="auto"/>
              <w:left w:val="single" w:sz="8" w:space="0" w:color="auto"/>
              <w:bottom w:val="single" w:sz="8" w:space="0" w:color="auto"/>
              <w:right w:val="nil"/>
            </w:tcBorders>
            <w:shd w:val="clear" w:color="auto" w:fill="auto"/>
            <w:vAlign w:val="center"/>
            <w:hideMark/>
          </w:tcPr>
          <w:p w14:paraId="46EB418E" w14:textId="77777777" w:rsidR="004133A6" w:rsidRPr="007F7F66" w:rsidRDefault="004133A6" w:rsidP="005E5983">
            <w:pPr>
              <w:rPr>
                <w:rFonts w:ascii="Times New Roman" w:eastAsia="Times New Roman" w:hAnsi="Times New Roman" w:cs="Times New Roman"/>
                <w:b/>
                <w:bCs/>
                <w:i/>
                <w:iCs/>
              </w:rPr>
            </w:pPr>
            <w:r w:rsidRPr="007F7F66">
              <w:rPr>
                <w:rFonts w:ascii="Times New Roman" w:eastAsia="Times New Roman" w:hAnsi="Times New Roman" w:cs="Times New Roman"/>
                <w:b/>
                <w:bCs/>
                <w:i/>
                <w:iCs/>
              </w:rPr>
              <w:t xml:space="preserve">  9.3.1. Qarantiyanın avizo olunması</w:t>
            </w:r>
          </w:p>
        </w:tc>
        <w:tc>
          <w:tcPr>
            <w:tcW w:w="5670"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4A3ECB63" w14:textId="77777777" w:rsidR="004133A6" w:rsidRPr="007F7F66" w:rsidRDefault="004133A6" w:rsidP="005E5983">
            <w:pPr>
              <w:jc w:val="center"/>
              <w:rPr>
                <w:rFonts w:ascii="Times New Roman" w:eastAsia="Times New Roman" w:hAnsi="Times New Roman" w:cs="Times New Roman"/>
                <w:lang w:val="en-US"/>
              </w:rPr>
            </w:pPr>
            <w:r w:rsidRPr="007F7F66">
              <w:rPr>
                <w:rFonts w:ascii="Times New Roman" w:eastAsia="Times New Roman" w:hAnsi="Times New Roman" w:cs="Times New Roman"/>
                <w:b/>
                <w:bCs/>
                <w:lang w:val="en-US"/>
              </w:rPr>
              <w:t>0,1%</w:t>
            </w:r>
            <w:r w:rsidRPr="007F7F66">
              <w:rPr>
                <w:rFonts w:ascii="Times New Roman" w:eastAsia="Times New Roman" w:hAnsi="Times New Roman" w:cs="Times New Roman"/>
                <w:lang w:val="en-US"/>
              </w:rPr>
              <w:t xml:space="preserve"> (birdəfəlik)                                                  </w:t>
            </w:r>
            <w:r w:rsidRPr="007F7F66">
              <w:rPr>
                <w:rFonts w:ascii="Times New Roman" w:eastAsia="Times New Roman" w:hAnsi="Times New Roman" w:cs="Times New Roman"/>
                <w:i/>
                <w:iCs/>
                <w:lang w:val="en-US"/>
              </w:rPr>
              <w:t>min 100 - maks 500 (AZN/USD/EUR)</w:t>
            </w:r>
          </w:p>
        </w:tc>
      </w:tr>
      <w:tr w:rsidR="004133A6" w:rsidRPr="007F7F66" w14:paraId="32FD2B86" w14:textId="77777777" w:rsidTr="004133A6">
        <w:trPr>
          <w:trHeight w:val="394"/>
        </w:trPr>
        <w:tc>
          <w:tcPr>
            <w:tcW w:w="4962" w:type="dxa"/>
            <w:tcBorders>
              <w:top w:val="nil"/>
              <w:left w:val="single" w:sz="8" w:space="0" w:color="auto"/>
              <w:bottom w:val="nil"/>
              <w:right w:val="nil"/>
            </w:tcBorders>
            <w:shd w:val="clear" w:color="auto" w:fill="auto"/>
            <w:vAlign w:val="center"/>
            <w:hideMark/>
          </w:tcPr>
          <w:p w14:paraId="2D97188B" w14:textId="77777777" w:rsidR="004133A6" w:rsidRPr="007F7F66" w:rsidRDefault="004133A6" w:rsidP="005E5983">
            <w:pPr>
              <w:rPr>
                <w:rFonts w:ascii="Times New Roman" w:eastAsia="Times New Roman" w:hAnsi="Times New Roman" w:cs="Times New Roman"/>
                <w:b/>
                <w:bCs/>
                <w:i/>
                <w:iCs/>
                <w:lang w:val="en-US"/>
              </w:rPr>
            </w:pPr>
            <w:r w:rsidRPr="007F7F66">
              <w:rPr>
                <w:rFonts w:ascii="Times New Roman" w:eastAsia="Times New Roman" w:hAnsi="Times New Roman" w:cs="Times New Roman"/>
                <w:b/>
                <w:bCs/>
                <w:i/>
                <w:iCs/>
                <w:lang w:val="en-US"/>
              </w:rPr>
              <w:t xml:space="preserve">  9.3.2. Sorğunun göndərilməsi(hər sorğu üçün)</w:t>
            </w:r>
          </w:p>
        </w:tc>
        <w:tc>
          <w:tcPr>
            <w:tcW w:w="5670" w:type="dxa"/>
            <w:tcBorders>
              <w:top w:val="nil"/>
              <w:left w:val="single" w:sz="4" w:space="0" w:color="auto"/>
              <w:bottom w:val="nil"/>
              <w:right w:val="single" w:sz="8" w:space="0" w:color="auto"/>
            </w:tcBorders>
            <w:shd w:val="clear" w:color="auto" w:fill="auto"/>
            <w:vAlign w:val="center"/>
            <w:hideMark/>
          </w:tcPr>
          <w:p w14:paraId="18954ECF" w14:textId="77777777" w:rsidR="004133A6" w:rsidRPr="007F7F66" w:rsidRDefault="004133A6" w:rsidP="005E5983">
            <w:pPr>
              <w:jc w:val="center"/>
              <w:rPr>
                <w:rFonts w:ascii="Times New Roman" w:eastAsia="Times New Roman" w:hAnsi="Times New Roman" w:cs="Times New Roman"/>
                <w:i/>
                <w:iCs/>
              </w:rPr>
            </w:pPr>
            <w:r w:rsidRPr="007F7F66">
              <w:rPr>
                <w:rFonts w:ascii="Times New Roman" w:eastAsia="Times New Roman" w:hAnsi="Times New Roman" w:cs="Times New Roman"/>
                <w:i/>
                <w:iCs/>
                <w:lang w:val="en-US"/>
              </w:rPr>
              <w:t xml:space="preserve"> </w:t>
            </w:r>
            <w:r w:rsidRPr="007F7F66">
              <w:rPr>
                <w:rFonts w:ascii="Times New Roman" w:eastAsia="Times New Roman" w:hAnsi="Times New Roman" w:cs="Times New Roman"/>
                <w:i/>
                <w:iCs/>
              </w:rPr>
              <w:t>100 AZN/USD/EUR</w:t>
            </w:r>
          </w:p>
        </w:tc>
      </w:tr>
      <w:tr w:rsidR="004133A6" w:rsidRPr="00F91886" w14:paraId="32F14B0C" w14:textId="77777777" w:rsidTr="004133A6">
        <w:trPr>
          <w:trHeight w:val="690"/>
        </w:trPr>
        <w:tc>
          <w:tcPr>
            <w:tcW w:w="4962" w:type="dxa"/>
            <w:tcBorders>
              <w:top w:val="single" w:sz="8" w:space="0" w:color="auto"/>
              <w:left w:val="single" w:sz="8" w:space="0" w:color="auto"/>
              <w:bottom w:val="single" w:sz="8" w:space="0" w:color="auto"/>
              <w:right w:val="nil"/>
            </w:tcBorders>
            <w:shd w:val="clear" w:color="auto" w:fill="auto"/>
            <w:vAlign w:val="center"/>
            <w:hideMark/>
          </w:tcPr>
          <w:p w14:paraId="357B82BB" w14:textId="77777777" w:rsidR="004133A6" w:rsidRPr="007F7F66" w:rsidRDefault="004133A6" w:rsidP="005E5983">
            <w:pPr>
              <w:rPr>
                <w:rFonts w:ascii="Times New Roman" w:eastAsia="Times New Roman" w:hAnsi="Times New Roman" w:cs="Times New Roman"/>
                <w:b/>
                <w:bCs/>
                <w:i/>
                <w:iCs/>
              </w:rPr>
            </w:pPr>
            <w:r w:rsidRPr="007F7F66">
              <w:rPr>
                <w:rFonts w:ascii="Times New Roman" w:eastAsia="Times New Roman" w:hAnsi="Times New Roman" w:cs="Times New Roman"/>
                <w:b/>
                <w:bCs/>
                <w:i/>
                <w:iCs/>
              </w:rPr>
              <w:t xml:space="preserve">  9.3.3. Qarantiya üzrə ödəniş tələbinin bank tərəfdən qəbulu, yoxlanılması və göndərilməsi.</w:t>
            </w:r>
          </w:p>
        </w:tc>
        <w:tc>
          <w:tcPr>
            <w:tcW w:w="5670"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5E530B9C" w14:textId="77777777" w:rsidR="004133A6" w:rsidRPr="007F7F66" w:rsidRDefault="004133A6" w:rsidP="005E5983">
            <w:pPr>
              <w:jc w:val="center"/>
              <w:rPr>
                <w:rFonts w:ascii="Times New Roman" w:eastAsia="Times New Roman" w:hAnsi="Times New Roman" w:cs="Times New Roman"/>
                <w:lang w:val="en-US"/>
              </w:rPr>
            </w:pPr>
            <w:r w:rsidRPr="007F7F66">
              <w:rPr>
                <w:rFonts w:ascii="Times New Roman" w:eastAsia="Times New Roman" w:hAnsi="Times New Roman" w:cs="Times New Roman"/>
                <w:b/>
                <w:bCs/>
                <w:lang w:val="en-US"/>
              </w:rPr>
              <w:t>0,1%</w:t>
            </w:r>
            <w:r w:rsidRPr="007F7F66">
              <w:rPr>
                <w:rFonts w:ascii="Times New Roman" w:eastAsia="Times New Roman" w:hAnsi="Times New Roman" w:cs="Times New Roman"/>
                <w:lang w:val="en-US"/>
              </w:rPr>
              <w:t xml:space="preserve"> (birdəfəlik)                                                  </w:t>
            </w:r>
            <w:r w:rsidRPr="007F7F66">
              <w:rPr>
                <w:rFonts w:ascii="Times New Roman" w:eastAsia="Times New Roman" w:hAnsi="Times New Roman" w:cs="Times New Roman"/>
                <w:i/>
                <w:iCs/>
                <w:lang w:val="en-US"/>
              </w:rPr>
              <w:t>min 100 AZN/USD/EUR</w:t>
            </w:r>
          </w:p>
        </w:tc>
      </w:tr>
      <w:tr w:rsidR="004133A6" w:rsidRPr="007F7F66" w14:paraId="0E4FB3DE" w14:textId="77777777" w:rsidTr="004133A6">
        <w:trPr>
          <w:trHeight w:val="369"/>
        </w:trPr>
        <w:tc>
          <w:tcPr>
            <w:tcW w:w="4962" w:type="dxa"/>
            <w:tcBorders>
              <w:top w:val="nil"/>
              <w:left w:val="single" w:sz="8" w:space="0" w:color="auto"/>
              <w:bottom w:val="single" w:sz="8" w:space="0" w:color="auto"/>
              <w:right w:val="nil"/>
            </w:tcBorders>
            <w:shd w:val="clear" w:color="auto" w:fill="auto"/>
            <w:vAlign w:val="center"/>
            <w:hideMark/>
          </w:tcPr>
          <w:p w14:paraId="6DD8C9FF" w14:textId="77777777" w:rsidR="004133A6" w:rsidRPr="007F7F66" w:rsidRDefault="004133A6" w:rsidP="005E5983">
            <w:pPr>
              <w:rPr>
                <w:rFonts w:ascii="Times New Roman" w:eastAsia="Times New Roman" w:hAnsi="Times New Roman" w:cs="Times New Roman"/>
                <w:b/>
                <w:bCs/>
                <w:i/>
                <w:iCs/>
              </w:rPr>
            </w:pPr>
            <w:r w:rsidRPr="007F7F66">
              <w:rPr>
                <w:rFonts w:ascii="Times New Roman" w:eastAsia="Times New Roman" w:hAnsi="Times New Roman" w:cs="Times New Roman"/>
                <w:b/>
                <w:bCs/>
                <w:i/>
                <w:iCs/>
                <w:lang w:val="en-US"/>
              </w:rPr>
              <w:t xml:space="preserve">  </w:t>
            </w:r>
            <w:r w:rsidRPr="007F7F66">
              <w:rPr>
                <w:rFonts w:ascii="Times New Roman" w:eastAsia="Times New Roman" w:hAnsi="Times New Roman" w:cs="Times New Roman"/>
                <w:b/>
                <w:bCs/>
                <w:i/>
                <w:iCs/>
              </w:rPr>
              <w:t xml:space="preserve">9.3.4. Poçt xərcləri </w:t>
            </w:r>
          </w:p>
        </w:tc>
        <w:tc>
          <w:tcPr>
            <w:tcW w:w="5670" w:type="dxa"/>
            <w:tcBorders>
              <w:top w:val="nil"/>
              <w:left w:val="single" w:sz="4" w:space="0" w:color="auto"/>
              <w:bottom w:val="single" w:sz="8" w:space="0" w:color="auto"/>
              <w:right w:val="single" w:sz="8" w:space="0" w:color="auto"/>
            </w:tcBorders>
            <w:shd w:val="clear" w:color="auto" w:fill="auto"/>
            <w:vAlign w:val="center"/>
            <w:hideMark/>
          </w:tcPr>
          <w:p w14:paraId="30CA3625" w14:textId="77777777" w:rsidR="004133A6" w:rsidRPr="007F7F66" w:rsidRDefault="004133A6" w:rsidP="005E5983">
            <w:pPr>
              <w:jc w:val="center"/>
              <w:rPr>
                <w:rFonts w:ascii="Times New Roman" w:eastAsia="Times New Roman" w:hAnsi="Times New Roman" w:cs="Times New Roman"/>
                <w:i/>
                <w:iCs/>
              </w:rPr>
            </w:pPr>
            <w:r w:rsidRPr="007F7F66">
              <w:rPr>
                <w:rFonts w:ascii="Times New Roman" w:eastAsia="Times New Roman" w:hAnsi="Times New Roman" w:cs="Times New Roman"/>
                <w:i/>
                <w:iCs/>
              </w:rPr>
              <w:t>Poçt təşkilatının tariflərinə əsasən</w:t>
            </w:r>
          </w:p>
          <w:p w14:paraId="588C02AE" w14:textId="77777777" w:rsidR="004133A6" w:rsidRPr="007F7F66" w:rsidRDefault="004133A6" w:rsidP="005E5983">
            <w:pPr>
              <w:jc w:val="center"/>
              <w:rPr>
                <w:rFonts w:ascii="Times New Roman" w:eastAsia="Times New Roman" w:hAnsi="Times New Roman" w:cs="Times New Roman"/>
                <w:i/>
                <w:iCs/>
              </w:rPr>
            </w:pPr>
            <w:r w:rsidRPr="007F7F66">
              <w:rPr>
                <w:rFonts w:ascii="Times New Roman" w:eastAsia="Times New Roman" w:hAnsi="Times New Roman" w:cs="Times New Roman"/>
                <w:i/>
                <w:iCs/>
              </w:rPr>
              <w:t xml:space="preserve"> (min 10 AZN)</w:t>
            </w:r>
          </w:p>
        </w:tc>
      </w:tr>
      <w:tr w:rsidR="004133A6" w:rsidRPr="007F7F66" w14:paraId="6D6F0A62" w14:textId="77777777" w:rsidTr="004133A6">
        <w:trPr>
          <w:trHeight w:val="630"/>
        </w:trPr>
        <w:tc>
          <w:tcPr>
            <w:tcW w:w="1063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2B3F948" w14:textId="77777777" w:rsidR="004133A6" w:rsidRPr="007F7F66" w:rsidRDefault="004133A6" w:rsidP="005E5983">
            <w:pPr>
              <w:jc w:val="center"/>
              <w:rPr>
                <w:rFonts w:ascii="Times New Roman" w:eastAsia="Times New Roman" w:hAnsi="Times New Roman" w:cs="Times New Roman"/>
                <w:b/>
                <w:bCs/>
                <w:i/>
                <w:iCs/>
              </w:rPr>
            </w:pPr>
            <w:r w:rsidRPr="007F7F66">
              <w:rPr>
                <w:rFonts w:ascii="Times New Roman" w:eastAsia="Times New Roman" w:hAnsi="Times New Roman" w:cs="Times New Roman"/>
                <w:b/>
                <w:bCs/>
                <w:i/>
                <w:iCs/>
              </w:rPr>
              <w:t>Digər valyutalarda bu əməliyyatlar həyata keçirildikdə xidmət haqqı tarifi ABŞ dolları ekvivalenti ilə nəzərə alınaraq tutulur.</w:t>
            </w:r>
          </w:p>
        </w:tc>
      </w:tr>
      <w:tr w:rsidR="004133A6" w:rsidRPr="007F7F66" w14:paraId="6921C77B" w14:textId="77777777" w:rsidTr="004133A6">
        <w:trPr>
          <w:trHeight w:val="333"/>
        </w:trPr>
        <w:tc>
          <w:tcPr>
            <w:tcW w:w="1063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7EE3987" w14:textId="77777777" w:rsidR="004133A6" w:rsidRPr="007F7F66" w:rsidRDefault="004133A6" w:rsidP="005E5983">
            <w:pPr>
              <w:jc w:val="center"/>
              <w:rPr>
                <w:rFonts w:ascii="Times New Roman" w:eastAsia="Times New Roman" w:hAnsi="Times New Roman" w:cs="Times New Roman"/>
                <w:b/>
                <w:bCs/>
                <w:i/>
                <w:iCs/>
              </w:rPr>
            </w:pPr>
            <w:r w:rsidRPr="007F7F66">
              <w:rPr>
                <w:rFonts w:ascii="Times New Roman" w:eastAsia="Times New Roman" w:hAnsi="Times New Roman" w:cs="Times New Roman"/>
                <w:b/>
                <w:bCs/>
                <w:i/>
                <w:iCs/>
              </w:rPr>
              <w:t xml:space="preserve"> Ölkədaxili və ya ölkə xarici verilən qarantiyalarda əlavə olaraq vasitəçi və ya təsdiqləyici bank olarsa həmin  bankın tətdiq etdiyi komisya əlavə olaraq tutulur.</w:t>
            </w:r>
          </w:p>
        </w:tc>
      </w:tr>
      <w:tr w:rsidR="004133A6" w:rsidRPr="007F7F66" w14:paraId="1438ACD2" w14:textId="77777777" w:rsidTr="004133A6">
        <w:trPr>
          <w:trHeight w:val="445"/>
        </w:trPr>
        <w:tc>
          <w:tcPr>
            <w:tcW w:w="1063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FEEB8E9" w14:textId="77777777" w:rsidR="004133A6" w:rsidRPr="007F7F66" w:rsidRDefault="004133A6" w:rsidP="005E5983">
            <w:pPr>
              <w:jc w:val="center"/>
              <w:rPr>
                <w:rFonts w:ascii="Times New Roman" w:eastAsia="Times New Roman" w:hAnsi="Times New Roman" w:cs="Times New Roman"/>
                <w:b/>
                <w:bCs/>
                <w:i/>
                <w:iCs/>
              </w:rPr>
            </w:pPr>
            <w:r w:rsidRPr="007F7F66">
              <w:rPr>
                <w:rFonts w:ascii="Times New Roman" w:eastAsia="Times New Roman" w:hAnsi="Times New Roman" w:cs="Times New Roman"/>
                <w:b/>
                <w:bCs/>
                <w:i/>
                <w:iCs/>
              </w:rPr>
              <w:t>Yuxarıda qeyd olunan xidmət haqqlar əvvəlcədən birdəfəlik olaraq tutulmalıdır.</w:t>
            </w:r>
          </w:p>
        </w:tc>
      </w:tr>
      <w:tr w:rsidR="004133A6" w:rsidRPr="007F7F66" w14:paraId="16492267" w14:textId="77777777" w:rsidTr="004133A6">
        <w:trPr>
          <w:trHeight w:val="409"/>
        </w:trPr>
        <w:tc>
          <w:tcPr>
            <w:tcW w:w="10632"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5D4AB686" w14:textId="77777777" w:rsidR="004133A6" w:rsidRPr="007F7F66" w:rsidRDefault="004133A6" w:rsidP="005E5983">
            <w:pPr>
              <w:jc w:val="center"/>
              <w:rPr>
                <w:rFonts w:ascii="Times New Roman" w:eastAsia="Times New Roman" w:hAnsi="Times New Roman" w:cs="Times New Roman"/>
                <w:b/>
                <w:bCs/>
                <w:i/>
                <w:iCs/>
              </w:rPr>
            </w:pPr>
            <w:r w:rsidRPr="007F7F66">
              <w:rPr>
                <w:rFonts w:ascii="Times New Roman" w:eastAsia="Times New Roman" w:hAnsi="Times New Roman" w:cs="Times New Roman"/>
                <w:b/>
                <w:bCs/>
                <w:i/>
                <w:iCs/>
              </w:rPr>
              <w:t>Şərtlərdən kənarlaşma yalnız BKK-in müsbət qərarı əsasında mümkündür.</w:t>
            </w:r>
          </w:p>
        </w:tc>
      </w:tr>
    </w:tbl>
    <w:tbl>
      <w:tblPr>
        <w:tblStyle w:val="TableGrid"/>
        <w:tblW w:w="10632" w:type="dxa"/>
        <w:tblInd w:w="-714" w:type="dxa"/>
        <w:tblLook w:val="04A0" w:firstRow="1" w:lastRow="0" w:firstColumn="1" w:lastColumn="0" w:noHBand="0" w:noVBand="1"/>
      </w:tblPr>
      <w:tblGrid>
        <w:gridCol w:w="6238"/>
        <w:gridCol w:w="4394"/>
      </w:tblGrid>
      <w:tr w:rsidR="004133A6" w:rsidRPr="007F7F66" w14:paraId="7EE1E6CB" w14:textId="77777777" w:rsidTr="00136091">
        <w:tc>
          <w:tcPr>
            <w:tcW w:w="6238" w:type="dxa"/>
          </w:tcPr>
          <w:p w14:paraId="589EBF53" w14:textId="77777777" w:rsidR="004133A6" w:rsidRPr="007F7F66" w:rsidRDefault="004133A6" w:rsidP="009654AD">
            <w:pPr>
              <w:jc w:val="both"/>
              <w:rPr>
                <w:rFonts w:ascii="Times New Roman" w:hAnsi="Times New Roman" w:cs="Times New Roman"/>
              </w:rPr>
            </w:pPr>
          </w:p>
        </w:tc>
        <w:tc>
          <w:tcPr>
            <w:tcW w:w="4394" w:type="dxa"/>
          </w:tcPr>
          <w:p w14:paraId="5D1EBA67" w14:textId="77777777" w:rsidR="004133A6" w:rsidRPr="007F7F66" w:rsidRDefault="004133A6" w:rsidP="009654AD">
            <w:pPr>
              <w:jc w:val="center"/>
              <w:rPr>
                <w:rFonts w:ascii="Times New Roman" w:hAnsi="Times New Roman" w:cs="Times New Roman"/>
                <w:lang w:val="az-Latn-AZ"/>
              </w:rPr>
            </w:pPr>
          </w:p>
        </w:tc>
      </w:tr>
      <w:tr w:rsidR="002F530F" w:rsidRPr="007F7F66" w14:paraId="598217A9" w14:textId="77777777" w:rsidTr="00136091">
        <w:tc>
          <w:tcPr>
            <w:tcW w:w="10632" w:type="dxa"/>
            <w:gridSpan w:val="2"/>
            <w:shd w:val="clear" w:color="auto" w:fill="D5DCE4" w:themeFill="text2" w:themeFillTint="33"/>
          </w:tcPr>
          <w:p w14:paraId="67197310" w14:textId="77777777" w:rsidR="004133A6" w:rsidRPr="007F7F66" w:rsidRDefault="004133A6" w:rsidP="00956472">
            <w:pPr>
              <w:jc w:val="both"/>
              <w:rPr>
                <w:rFonts w:ascii="Times New Roman" w:hAnsi="Times New Roman" w:cs="Times New Roman"/>
                <w:b/>
                <w:sz w:val="24"/>
                <w:szCs w:val="24"/>
                <w:lang w:val="az-Latn-AZ"/>
              </w:rPr>
            </w:pPr>
          </w:p>
          <w:p w14:paraId="01168F3F" w14:textId="337D4053" w:rsidR="002F530F" w:rsidRPr="007F7F66" w:rsidRDefault="00EC3690" w:rsidP="00956472">
            <w:pPr>
              <w:jc w:val="both"/>
              <w:rPr>
                <w:rFonts w:ascii="Times New Roman" w:hAnsi="Times New Roman" w:cs="Times New Roman"/>
                <w:b/>
                <w:sz w:val="24"/>
                <w:szCs w:val="24"/>
                <w:lang w:val="az-Latn-AZ"/>
              </w:rPr>
            </w:pPr>
            <w:r w:rsidRPr="007F7F66">
              <w:rPr>
                <w:rFonts w:ascii="Times New Roman" w:hAnsi="Times New Roman" w:cs="Times New Roman"/>
                <w:b/>
                <w:sz w:val="24"/>
                <w:szCs w:val="24"/>
                <w:lang w:val="az-Latn-AZ"/>
              </w:rPr>
              <w:t>10</w:t>
            </w:r>
            <w:r w:rsidR="002F530F" w:rsidRPr="007F7F66">
              <w:rPr>
                <w:rFonts w:ascii="Times New Roman" w:hAnsi="Times New Roman" w:cs="Times New Roman"/>
                <w:b/>
                <w:sz w:val="24"/>
                <w:szCs w:val="24"/>
                <w:lang w:val="az-Latn-AZ"/>
              </w:rPr>
              <w:t>. Kredit əməliyyatları</w:t>
            </w:r>
          </w:p>
        </w:tc>
      </w:tr>
      <w:tr w:rsidR="002F530F" w:rsidRPr="007F7F66" w14:paraId="4245B864" w14:textId="77777777" w:rsidTr="00136091">
        <w:tblPrEx>
          <w:tblLook w:val="0000" w:firstRow="0" w:lastRow="0" w:firstColumn="0" w:lastColumn="0" w:noHBand="0" w:noVBand="0"/>
        </w:tblPrEx>
        <w:trPr>
          <w:trHeight w:val="116"/>
        </w:trPr>
        <w:tc>
          <w:tcPr>
            <w:tcW w:w="6238" w:type="dxa"/>
          </w:tcPr>
          <w:p w14:paraId="0D2CFDCB" w14:textId="6D41662A" w:rsidR="002F530F" w:rsidRPr="007F7F66" w:rsidRDefault="001E4686" w:rsidP="001E4686">
            <w:pPr>
              <w:jc w:val="both"/>
              <w:rPr>
                <w:rFonts w:ascii="Times New Roman" w:hAnsi="Times New Roman" w:cs="Times New Roman"/>
                <w:lang w:val="az-Latn-AZ"/>
              </w:rPr>
            </w:pPr>
            <w:r w:rsidRPr="007F7F66">
              <w:rPr>
                <w:rFonts w:ascii="Times New Roman" w:hAnsi="Times New Roman" w:cs="Times New Roman"/>
                <w:lang w:val="az-Latn-AZ"/>
              </w:rPr>
              <w:t>10.1. Hüquqi şəxslərə və sahibkar fiziki şəxslərə verilən kreditlərin rəsmiləşdirilməsi</w:t>
            </w:r>
          </w:p>
        </w:tc>
        <w:tc>
          <w:tcPr>
            <w:tcW w:w="4394" w:type="dxa"/>
          </w:tcPr>
          <w:p w14:paraId="2A7D9FBA" w14:textId="77777777" w:rsidR="002F530F" w:rsidRPr="007F7F66" w:rsidRDefault="002F530F" w:rsidP="001E4686">
            <w:pPr>
              <w:jc w:val="center"/>
              <w:rPr>
                <w:rFonts w:ascii="Times New Roman" w:hAnsi="Times New Roman" w:cs="Times New Roman"/>
                <w:lang w:val="az-Latn-AZ"/>
              </w:rPr>
            </w:pPr>
          </w:p>
          <w:p w14:paraId="31A92D90" w14:textId="2FCA9906" w:rsidR="002F530F" w:rsidRPr="007F7F66" w:rsidRDefault="001E4686" w:rsidP="001E4686">
            <w:pPr>
              <w:jc w:val="center"/>
              <w:rPr>
                <w:rFonts w:ascii="Times New Roman" w:hAnsi="Times New Roman" w:cs="Times New Roman"/>
                <w:lang w:val="az-Latn-AZ"/>
              </w:rPr>
            </w:pPr>
            <w:r w:rsidRPr="007F7F66">
              <w:rPr>
                <w:rFonts w:ascii="Times New Roman" w:hAnsi="Times New Roman" w:cs="Times New Roman"/>
                <w:lang w:val="az-Latn-AZ"/>
              </w:rPr>
              <w:t xml:space="preserve"> 1%</w:t>
            </w:r>
          </w:p>
        </w:tc>
      </w:tr>
      <w:tr w:rsidR="002F530F" w:rsidRPr="00F91886" w14:paraId="2ABE4CA1" w14:textId="77777777" w:rsidTr="00136091">
        <w:tblPrEx>
          <w:tblLook w:val="0000" w:firstRow="0" w:lastRow="0" w:firstColumn="0" w:lastColumn="0" w:noHBand="0" w:noVBand="0"/>
        </w:tblPrEx>
        <w:trPr>
          <w:trHeight w:val="116"/>
        </w:trPr>
        <w:tc>
          <w:tcPr>
            <w:tcW w:w="6238" w:type="dxa"/>
          </w:tcPr>
          <w:p w14:paraId="5506DAD8" w14:textId="5A2D1169" w:rsidR="002F530F" w:rsidRPr="007F7F66" w:rsidRDefault="00EC3690" w:rsidP="00956472">
            <w:pPr>
              <w:jc w:val="both"/>
              <w:rPr>
                <w:rFonts w:ascii="Times New Roman" w:hAnsi="Times New Roman" w:cs="Times New Roman"/>
                <w:lang w:val="az-Latn-AZ"/>
              </w:rPr>
            </w:pPr>
            <w:r w:rsidRPr="007F7F66">
              <w:rPr>
                <w:rFonts w:ascii="Times New Roman" w:hAnsi="Times New Roman" w:cs="Times New Roman"/>
                <w:lang w:val="az-Latn-AZ"/>
              </w:rPr>
              <w:t>10</w:t>
            </w:r>
            <w:r w:rsidR="009D0704" w:rsidRPr="007F7F66">
              <w:rPr>
                <w:rFonts w:ascii="Times New Roman" w:hAnsi="Times New Roman" w:cs="Times New Roman"/>
                <w:lang w:val="az-Latn-AZ"/>
              </w:rPr>
              <w:t>.2</w:t>
            </w:r>
            <w:r w:rsidR="002F530F" w:rsidRPr="007F7F66">
              <w:rPr>
                <w:rFonts w:ascii="Times New Roman" w:hAnsi="Times New Roman" w:cs="Times New Roman"/>
                <w:lang w:val="az-Latn-AZ"/>
              </w:rPr>
              <w:t>. Fondlar tərəfindən maliyyələşən kreditlərin rəsmiləşdirilməsi</w:t>
            </w:r>
          </w:p>
        </w:tc>
        <w:tc>
          <w:tcPr>
            <w:tcW w:w="4394" w:type="dxa"/>
          </w:tcPr>
          <w:p w14:paraId="03067B8C" w14:textId="692B6967" w:rsidR="002F530F" w:rsidRPr="007F7F66" w:rsidRDefault="002F530F" w:rsidP="00956472">
            <w:pPr>
              <w:jc w:val="center"/>
              <w:rPr>
                <w:rFonts w:ascii="Times New Roman" w:hAnsi="Times New Roman" w:cs="Times New Roman"/>
                <w:lang w:val="az-Latn-AZ"/>
              </w:rPr>
            </w:pPr>
            <w:r w:rsidRPr="007F7F66">
              <w:rPr>
                <w:rFonts w:ascii="Times New Roman" w:hAnsi="Times New Roman" w:cs="Times New Roman"/>
                <w:lang w:val="az-Latn-AZ"/>
              </w:rPr>
              <w:t>Fond vəsaitinin istifadə edilməsi qaydasına  uyğun</w:t>
            </w:r>
          </w:p>
        </w:tc>
      </w:tr>
      <w:tr w:rsidR="00766564" w:rsidRPr="007F7F66" w14:paraId="3532893E" w14:textId="77777777" w:rsidTr="00136091">
        <w:tblPrEx>
          <w:tblLook w:val="0000" w:firstRow="0" w:lastRow="0" w:firstColumn="0" w:lastColumn="0" w:noHBand="0" w:noVBand="0"/>
        </w:tblPrEx>
        <w:trPr>
          <w:trHeight w:val="116"/>
        </w:trPr>
        <w:tc>
          <w:tcPr>
            <w:tcW w:w="6238" w:type="dxa"/>
          </w:tcPr>
          <w:p w14:paraId="79BAAA32" w14:textId="10F27434" w:rsidR="00766564" w:rsidRPr="007F7F66" w:rsidRDefault="00766564" w:rsidP="00956472">
            <w:pPr>
              <w:jc w:val="both"/>
              <w:rPr>
                <w:rFonts w:ascii="Times New Roman" w:hAnsi="Times New Roman" w:cs="Times New Roman"/>
                <w:lang w:val="az-Latn-AZ"/>
              </w:rPr>
            </w:pPr>
            <w:r w:rsidRPr="007F7F66">
              <w:rPr>
                <w:rFonts w:ascii="Times New Roman" w:hAnsi="Times New Roman" w:cs="Times New Roman"/>
                <w:bCs/>
                <w:i/>
                <w:iCs/>
                <w:lang w:val="az-Latn-AZ"/>
              </w:rPr>
              <w:t>10.3. Aqrar Kredit və İnkişaf Agentliyinin xətti ilə maliyyələşən subsidiyalı kənd təsərrüfatı texnikasının alışı məqsədilə verilən kreditlərin rəsmiləşdirilməsi</w:t>
            </w:r>
          </w:p>
        </w:tc>
        <w:tc>
          <w:tcPr>
            <w:tcW w:w="4394" w:type="dxa"/>
          </w:tcPr>
          <w:p w14:paraId="09203F8C" w14:textId="05F69B84" w:rsidR="00766564" w:rsidRPr="007F7F66" w:rsidRDefault="00766564" w:rsidP="00956472">
            <w:pPr>
              <w:jc w:val="center"/>
              <w:rPr>
                <w:rFonts w:ascii="Times New Roman" w:hAnsi="Times New Roman" w:cs="Times New Roman"/>
                <w:lang w:val="az-Latn-AZ"/>
              </w:rPr>
            </w:pPr>
            <w:r w:rsidRPr="007F7F66">
              <w:rPr>
                <w:bCs/>
                <w:i/>
                <w:iCs/>
                <w:sz w:val="24"/>
                <w:szCs w:val="24"/>
                <w:lang w:val="az-Latn-AZ"/>
              </w:rPr>
              <w:t>1.0%</w:t>
            </w:r>
          </w:p>
        </w:tc>
      </w:tr>
      <w:tr w:rsidR="00B5611E" w:rsidRPr="007F7F66" w14:paraId="1932E658" w14:textId="77777777" w:rsidTr="00136091">
        <w:tc>
          <w:tcPr>
            <w:tcW w:w="10632" w:type="dxa"/>
            <w:gridSpan w:val="2"/>
            <w:shd w:val="clear" w:color="auto" w:fill="D5DCE4" w:themeFill="text2" w:themeFillTint="33"/>
          </w:tcPr>
          <w:p w14:paraId="3DB6644E" w14:textId="43D8E7E4" w:rsidR="00B5611E" w:rsidRPr="007F7F66" w:rsidRDefault="00EC3690" w:rsidP="009654AD">
            <w:pPr>
              <w:rPr>
                <w:rFonts w:ascii="Times New Roman" w:hAnsi="Times New Roman" w:cs="Times New Roman"/>
                <w:lang w:val="az-Latn-AZ"/>
              </w:rPr>
            </w:pPr>
            <w:r w:rsidRPr="007F7F66">
              <w:rPr>
                <w:rFonts w:ascii="Times New Roman" w:hAnsi="Times New Roman" w:cs="Times New Roman"/>
                <w:b/>
                <w:lang w:val="az-Latn-AZ"/>
              </w:rPr>
              <w:t>11</w:t>
            </w:r>
            <w:r w:rsidR="00B5611E" w:rsidRPr="007F7F66">
              <w:rPr>
                <w:rFonts w:ascii="Times New Roman" w:hAnsi="Times New Roman" w:cs="Times New Roman"/>
                <w:b/>
                <w:lang w:val="az-Latn-AZ"/>
              </w:rPr>
              <w:t>. Əlavə xidmətlər</w:t>
            </w:r>
          </w:p>
        </w:tc>
      </w:tr>
      <w:tr w:rsidR="00DD3DF8" w:rsidRPr="007F7F66" w14:paraId="3453E095" w14:textId="77777777" w:rsidTr="00177823">
        <w:tc>
          <w:tcPr>
            <w:tcW w:w="6238" w:type="dxa"/>
            <w:shd w:val="clear" w:color="auto" w:fill="auto"/>
          </w:tcPr>
          <w:p w14:paraId="50BB87EC" w14:textId="10EAE6CF" w:rsidR="00DD3DF8" w:rsidRPr="007F7F66" w:rsidRDefault="00DD3DF8" w:rsidP="00DD3DF8">
            <w:pPr>
              <w:rPr>
                <w:rFonts w:ascii="Times New Roman" w:hAnsi="Times New Roman" w:cs="Times New Roman"/>
                <w:lang w:val="az-Latn-AZ"/>
              </w:rPr>
            </w:pPr>
            <w:r w:rsidRPr="00035EFB">
              <w:rPr>
                <w:rFonts w:ascii="Times New Roman" w:hAnsi="Times New Roman" w:cs="Times New Roman"/>
                <w:lang w:val="az-Latn-AZ"/>
              </w:rPr>
              <w:t>11.1. İnternet/ Mobil bankçılıq xidmətinə qoşulma</w:t>
            </w:r>
          </w:p>
        </w:tc>
        <w:tc>
          <w:tcPr>
            <w:tcW w:w="4394" w:type="dxa"/>
            <w:shd w:val="clear" w:color="auto" w:fill="auto"/>
          </w:tcPr>
          <w:p w14:paraId="455A4D4A" w14:textId="4530910C" w:rsidR="00DD3DF8" w:rsidRPr="007F7F66" w:rsidRDefault="00DD3DF8" w:rsidP="00DD3DF8">
            <w:pPr>
              <w:jc w:val="center"/>
              <w:rPr>
                <w:rFonts w:ascii="Times New Roman" w:hAnsi="Times New Roman" w:cs="Times New Roman"/>
                <w:lang w:val="az-Latn-AZ"/>
              </w:rPr>
            </w:pPr>
            <w:r w:rsidRPr="00035EFB">
              <w:rPr>
                <w:rFonts w:ascii="Times New Roman" w:hAnsi="Times New Roman" w:cs="Times New Roman"/>
                <w:lang w:val="az-Latn-AZ"/>
              </w:rPr>
              <w:t>Pulsuz</w:t>
            </w:r>
          </w:p>
        </w:tc>
      </w:tr>
      <w:tr w:rsidR="00DD3DF8" w:rsidRPr="007F7F66" w14:paraId="504857F7" w14:textId="77777777" w:rsidTr="00177823">
        <w:tc>
          <w:tcPr>
            <w:tcW w:w="6238" w:type="dxa"/>
            <w:shd w:val="clear" w:color="auto" w:fill="auto"/>
          </w:tcPr>
          <w:p w14:paraId="77C6CDE1" w14:textId="77777777" w:rsidR="00DD3DF8" w:rsidRPr="00035EFB" w:rsidRDefault="00DD3DF8" w:rsidP="00DD3DF8">
            <w:pPr>
              <w:rPr>
                <w:rFonts w:ascii="Times New Roman" w:hAnsi="Times New Roman" w:cs="Times New Roman"/>
                <w:lang w:val="az-Latn-AZ"/>
              </w:rPr>
            </w:pPr>
            <w:r w:rsidRPr="00035EFB">
              <w:rPr>
                <w:rFonts w:ascii="Times New Roman" w:hAnsi="Times New Roman" w:cs="Times New Roman"/>
                <w:lang w:val="az-Latn-AZ"/>
              </w:rPr>
              <w:lastRenderedPageBreak/>
              <w:t>11.2. Cari hesablar vasitəsilə aparılan əməliyyatlar üzrə müştərinin SMS məlumatlandırılması:</w:t>
            </w:r>
          </w:p>
          <w:p w14:paraId="20D52B19" w14:textId="77777777" w:rsidR="00DD3DF8" w:rsidRPr="00035EFB" w:rsidRDefault="00DD3DF8" w:rsidP="00DD3DF8">
            <w:pPr>
              <w:pStyle w:val="ListParagraph"/>
              <w:numPr>
                <w:ilvl w:val="0"/>
                <w:numId w:val="7"/>
              </w:numPr>
              <w:rPr>
                <w:rFonts w:ascii="Times New Roman" w:hAnsi="Times New Roman"/>
                <w:lang w:val="az-Latn-AZ"/>
              </w:rPr>
            </w:pPr>
            <w:r w:rsidRPr="00035EFB">
              <w:rPr>
                <w:rFonts w:ascii="Times New Roman" w:hAnsi="Times New Roman"/>
                <w:lang w:val="az-Latn-AZ"/>
              </w:rPr>
              <w:t>AZN</w:t>
            </w:r>
          </w:p>
          <w:p w14:paraId="2CE32963" w14:textId="77777777" w:rsidR="00DD3DF8" w:rsidRPr="00035EFB" w:rsidRDefault="00DD3DF8" w:rsidP="00DD3DF8">
            <w:pPr>
              <w:pStyle w:val="ListParagraph"/>
              <w:numPr>
                <w:ilvl w:val="0"/>
                <w:numId w:val="7"/>
              </w:numPr>
              <w:rPr>
                <w:rFonts w:ascii="Times New Roman" w:hAnsi="Times New Roman"/>
                <w:lang w:val="az-Latn-AZ"/>
              </w:rPr>
            </w:pPr>
            <w:r w:rsidRPr="00035EFB">
              <w:rPr>
                <w:rFonts w:ascii="Times New Roman" w:hAnsi="Times New Roman"/>
                <w:lang w:val="az-Latn-AZ"/>
              </w:rPr>
              <w:t>USD/EUR</w:t>
            </w:r>
          </w:p>
          <w:p w14:paraId="5ED8EAB7" w14:textId="21B7837F" w:rsidR="00DD3DF8" w:rsidRPr="007F7F66" w:rsidRDefault="00DD3DF8" w:rsidP="00DD3DF8">
            <w:pPr>
              <w:pStyle w:val="ListParagraph"/>
              <w:numPr>
                <w:ilvl w:val="0"/>
                <w:numId w:val="7"/>
              </w:numPr>
              <w:rPr>
                <w:rFonts w:ascii="Times New Roman" w:hAnsi="Times New Roman" w:cs="Times New Roman"/>
                <w:lang w:val="az-Latn-AZ"/>
              </w:rPr>
            </w:pPr>
            <w:r w:rsidRPr="00035EFB">
              <w:rPr>
                <w:rFonts w:ascii="Times New Roman" w:hAnsi="Times New Roman"/>
                <w:lang w:val="az-Latn-AZ"/>
              </w:rPr>
              <w:t>GBP/RUB</w:t>
            </w:r>
          </w:p>
        </w:tc>
        <w:tc>
          <w:tcPr>
            <w:tcW w:w="4394" w:type="dxa"/>
            <w:shd w:val="clear" w:color="auto" w:fill="auto"/>
          </w:tcPr>
          <w:p w14:paraId="61FCEBDF" w14:textId="77777777" w:rsidR="00DD3DF8" w:rsidRPr="00035EFB" w:rsidRDefault="00DD3DF8" w:rsidP="00DD3DF8">
            <w:pPr>
              <w:jc w:val="center"/>
              <w:rPr>
                <w:rFonts w:ascii="Times New Roman" w:hAnsi="Times New Roman" w:cs="Times New Roman"/>
                <w:lang w:val="az-Latn-AZ"/>
              </w:rPr>
            </w:pPr>
          </w:p>
          <w:p w14:paraId="3EF1B4C9" w14:textId="77777777" w:rsidR="00DD3DF8" w:rsidRPr="00035EFB" w:rsidRDefault="00DD3DF8" w:rsidP="00DD3DF8">
            <w:pPr>
              <w:jc w:val="center"/>
              <w:rPr>
                <w:rFonts w:ascii="Times New Roman" w:hAnsi="Times New Roman" w:cs="Times New Roman"/>
                <w:lang w:val="az-Latn-AZ"/>
              </w:rPr>
            </w:pPr>
          </w:p>
          <w:p w14:paraId="59B156A3" w14:textId="77777777" w:rsidR="00DD3DF8" w:rsidRPr="00035EFB" w:rsidRDefault="00DD3DF8" w:rsidP="00DD3DF8">
            <w:pPr>
              <w:jc w:val="center"/>
              <w:rPr>
                <w:rFonts w:ascii="Times New Roman" w:hAnsi="Times New Roman" w:cs="Times New Roman"/>
                <w:lang w:val="az-Latn-AZ"/>
              </w:rPr>
            </w:pPr>
            <w:r w:rsidRPr="00035EFB">
              <w:rPr>
                <w:rFonts w:ascii="Times New Roman" w:hAnsi="Times New Roman" w:cs="Times New Roman"/>
                <w:lang w:val="az-Latn-AZ"/>
              </w:rPr>
              <w:t>aylıq 3 AZN   /   illik 30 AZN</w:t>
            </w:r>
          </w:p>
          <w:p w14:paraId="0355A055" w14:textId="77777777" w:rsidR="00DD3DF8" w:rsidRPr="00035EFB" w:rsidRDefault="00DD3DF8" w:rsidP="00DD3DF8">
            <w:pPr>
              <w:jc w:val="center"/>
              <w:rPr>
                <w:rFonts w:ascii="Times New Roman" w:hAnsi="Times New Roman" w:cs="Times New Roman"/>
                <w:lang w:val="az-Latn-AZ"/>
              </w:rPr>
            </w:pPr>
            <w:r w:rsidRPr="00035EFB">
              <w:rPr>
                <w:rFonts w:ascii="Times New Roman" w:hAnsi="Times New Roman" w:cs="Times New Roman"/>
                <w:lang w:val="az-Latn-AZ"/>
              </w:rPr>
              <w:t>aylıq 3 USD/EUR  /   illik 30 USD/EUR</w:t>
            </w:r>
          </w:p>
          <w:p w14:paraId="7DD0DA01" w14:textId="06F48CB0" w:rsidR="00DD3DF8" w:rsidRPr="007F7F66" w:rsidRDefault="00DD3DF8" w:rsidP="00DD3DF8">
            <w:pPr>
              <w:jc w:val="center"/>
              <w:rPr>
                <w:rFonts w:ascii="Times New Roman" w:hAnsi="Times New Roman" w:cs="Times New Roman"/>
                <w:lang w:val="az-Latn-AZ"/>
              </w:rPr>
            </w:pPr>
            <w:r w:rsidRPr="00035EFB">
              <w:rPr>
                <w:rFonts w:ascii="Times New Roman" w:hAnsi="Times New Roman" w:cs="Times New Roman"/>
                <w:lang w:val="az-Latn-AZ"/>
              </w:rPr>
              <w:t>aylıq 3 USD  /   illik 30 USD</w:t>
            </w:r>
          </w:p>
        </w:tc>
      </w:tr>
    </w:tbl>
    <w:tbl>
      <w:tblPr>
        <w:tblpPr w:leftFromText="180" w:rightFromText="180" w:vertAnchor="text" w:horzAnchor="margin" w:tblpX="-748" w:tblpY="572"/>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9"/>
        <w:gridCol w:w="1175"/>
        <w:gridCol w:w="850"/>
        <w:gridCol w:w="1843"/>
        <w:gridCol w:w="3250"/>
      </w:tblGrid>
      <w:tr w:rsidR="005F0ED1" w:rsidRPr="006D1A1A" w14:paraId="2D249AA0" w14:textId="77777777" w:rsidTr="005F0ED1">
        <w:trPr>
          <w:trHeight w:val="270"/>
        </w:trPr>
        <w:tc>
          <w:tcPr>
            <w:tcW w:w="10627" w:type="dxa"/>
            <w:gridSpan w:val="5"/>
            <w:shd w:val="clear" w:color="auto" w:fill="auto"/>
            <w:noWrap/>
            <w:vAlign w:val="center"/>
          </w:tcPr>
          <w:p w14:paraId="23847FB9" w14:textId="77777777" w:rsidR="005F0ED1" w:rsidRPr="006D1A1A" w:rsidRDefault="005F0ED1" w:rsidP="005F0ED1">
            <w:pPr>
              <w:rPr>
                <w:rFonts w:ascii="Times New Roman" w:hAnsi="Times New Roman" w:cs="Times New Roman"/>
                <w:b/>
                <w:lang w:val="az-Latn-AZ"/>
              </w:rPr>
            </w:pPr>
            <w:r w:rsidRPr="006D1A1A">
              <w:rPr>
                <w:rFonts w:ascii="Times New Roman" w:hAnsi="Times New Roman" w:cs="Times New Roman"/>
                <w:b/>
                <w:lang w:val="az-Latn-AZ"/>
              </w:rPr>
              <w:t xml:space="preserve">12. </w:t>
            </w:r>
            <w:r w:rsidRPr="006D1A1A">
              <w:rPr>
                <w:rFonts w:ascii="Times New Roman" w:hAnsi="Times New Roman" w:cs="Times New Roman"/>
                <w:b/>
                <w:sz w:val="20"/>
                <w:u w:val="single"/>
                <w:lang w:val="az-Latn-AZ"/>
              </w:rPr>
              <w:t xml:space="preserve">Pos-Terminal, Mobil POS və Elektron Ticarət </w:t>
            </w:r>
            <w:r w:rsidRPr="006D1A1A">
              <w:rPr>
                <w:rFonts w:ascii="Times New Roman" w:eastAsia="Times New Roman" w:hAnsi="Times New Roman" w:cs="Times New Roman"/>
                <w:b/>
                <w:sz w:val="20"/>
                <w:lang w:val="az-Latn-AZ"/>
              </w:rPr>
              <w:t>vasitəsi ilə aparılan əməliyyatların həcminə görə xidmət haqqı</w:t>
            </w:r>
            <w:r w:rsidRPr="006D1A1A">
              <w:rPr>
                <w:rFonts w:ascii="Times New Roman" w:hAnsi="Times New Roman" w:cs="Times New Roman"/>
                <w:b/>
                <w:sz w:val="20"/>
                <w:lang w:val="az-Latn-AZ"/>
              </w:rPr>
              <w:t>.</w:t>
            </w:r>
          </w:p>
        </w:tc>
      </w:tr>
      <w:tr w:rsidR="005F0ED1" w:rsidRPr="006D1A1A" w14:paraId="4856F450" w14:textId="77777777" w:rsidTr="005F0ED1">
        <w:trPr>
          <w:trHeight w:val="270"/>
        </w:trPr>
        <w:tc>
          <w:tcPr>
            <w:tcW w:w="10627" w:type="dxa"/>
            <w:gridSpan w:val="5"/>
            <w:shd w:val="clear" w:color="auto" w:fill="auto"/>
            <w:noWrap/>
            <w:vAlign w:val="center"/>
          </w:tcPr>
          <w:p w14:paraId="704CAB5D" w14:textId="77777777" w:rsidR="005F0ED1" w:rsidRPr="006D1A1A" w:rsidRDefault="005F0ED1" w:rsidP="005F0ED1">
            <w:pPr>
              <w:rPr>
                <w:rFonts w:ascii="Times New Roman" w:eastAsia="Times New Roman" w:hAnsi="Times New Roman" w:cs="Times New Roman"/>
                <w:b/>
                <w:bCs/>
                <w:sz w:val="20"/>
                <w:lang w:val="az-Latn-AZ"/>
              </w:rPr>
            </w:pPr>
            <w:r w:rsidRPr="006D1A1A">
              <w:rPr>
                <w:rFonts w:ascii="Times New Roman" w:hAnsi="Times New Roman" w:cs="Times New Roman"/>
                <w:b/>
                <w:sz w:val="20"/>
                <w:lang w:val="az-Latn-AZ"/>
              </w:rPr>
              <w:t>12.1.POS-terminallar və Mobil POS vasitəsi ilə aparılan əməliyyatların həcminə görə tarif və komissiyalar.</w:t>
            </w:r>
          </w:p>
        </w:tc>
      </w:tr>
      <w:tr w:rsidR="005F0ED1" w:rsidRPr="006D1A1A" w14:paraId="2E1AB950" w14:textId="77777777" w:rsidTr="005F0ED1">
        <w:trPr>
          <w:trHeight w:val="364"/>
        </w:trPr>
        <w:tc>
          <w:tcPr>
            <w:tcW w:w="10627" w:type="dxa"/>
            <w:gridSpan w:val="5"/>
            <w:shd w:val="clear" w:color="auto" w:fill="auto"/>
            <w:noWrap/>
            <w:vAlign w:val="center"/>
          </w:tcPr>
          <w:p w14:paraId="4AE77FB2" w14:textId="77777777" w:rsidR="005F0ED1" w:rsidRPr="006D1A1A" w:rsidRDefault="005F0ED1" w:rsidP="005F0ED1">
            <w:pPr>
              <w:jc w:val="center"/>
              <w:rPr>
                <w:rFonts w:ascii="Times New Roman" w:eastAsia="Times New Roman" w:hAnsi="Times New Roman" w:cs="Times New Roman"/>
                <w:b/>
                <w:bCs/>
                <w:sz w:val="20"/>
              </w:rPr>
            </w:pPr>
            <w:r w:rsidRPr="006D1A1A">
              <w:rPr>
                <w:rFonts w:ascii="Times New Roman" w:eastAsia="Times New Roman" w:hAnsi="Times New Roman" w:cs="Times New Roman"/>
                <w:b/>
                <w:sz w:val="20"/>
              </w:rPr>
              <w:t>Yerli kartlar üçün</w:t>
            </w:r>
          </w:p>
        </w:tc>
      </w:tr>
      <w:tr w:rsidR="005F0ED1" w:rsidRPr="006D1A1A" w14:paraId="18302717" w14:textId="77777777" w:rsidTr="005F0ED1">
        <w:trPr>
          <w:trHeight w:val="328"/>
        </w:trPr>
        <w:tc>
          <w:tcPr>
            <w:tcW w:w="10627" w:type="dxa"/>
            <w:gridSpan w:val="5"/>
            <w:shd w:val="clear" w:color="auto" w:fill="auto"/>
            <w:noWrap/>
            <w:vAlign w:val="center"/>
            <w:hideMark/>
          </w:tcPr>
          <w:p w14:paraId="5244103F" w14:textId="77777777" w:rsidR="005F0ED1" w:rsidRPr="006D1A1A" w:rsidRDefault="005F0ED1" w:rsidP="005F0ED1">
            <w:pPr>
              <w:jc w:val="center"/>
              <w:rPr>
                <w:rFonts w:ascii="Times New Roman" w:eastAsia="Times New Roman" w:hAnsi="Times New Roman" w:cs="Times New Roman"/>
                <w:b/>
                <w:bCs/>
                <w:sz w:val="20"/>
              </w:rPr>
            </w:pPr>
            <w:r w:rsidRPr="006D1A1A">
              <w:rPr>
                <w:rFonts w:ascii="Times New Roman" w:eastAsia="Times New Roman" w:hAnsi="Times New Roman" w:cs="Times New Roman"/>
                <w:b/>
                <w:bCs/>
                <w:sz w:val="20"/>
              </w:rPr>
              <w:t>a) YDM üçün</w:t>
            </w:r>
          </w:p>
        </w:tc>
      </w:tr>
      <w:tr w:rsidR="005F0ED1" w:rsidRPr="006D1A1A" w14:paraId="23DD4AA3" w14:textId="77777777" w:rsidTr="005F0ED1">
        <w:trPr>
          <w:trHeight w:val="330"/>
        </w:trPr>
        <w:tc>
          <w:tcPr>
            <w:tcW w:w="3509" w:type="dxa"/>
            <w:vMerge w:val="restart"/>
            <w:shd w:val="clear" w:color="auto" w:fill="auto"/>
            <w:vAlign w:val="center"/>
            <w:hideMark/>
          </w:tcPr>
          <w:p w14:paraId="0A586DE8" w14:textId="77777777" w:rsidR="005F0ED1" w:rsidRPr="006D1A1A" w:rsidRDefault="005F0ED1" w:rsidP="005F0ED1">
            <w:pPr>
              <w:jc w:val="center"/>
              <w:rPr>
                <w:rFonts w:ascii="Times New Roman" w:eastAsia="Times New Roman" w:hAnsi="Times New Roman" w:cs="Times New Roman"/>
                <w:b/>
                <w:bCs/>
                <w:i/>
                <w:iCs/>
                <w:sz w:val="20"/>
                <w:szCs w:val="20"/>
              </w:rPr>
            </w:pPr>
            <w:r w:rsidRPr="006D1A1A">
              <w:rPr>
                <w:rFonts w:ascii="Times New Roman" w:eastAsia="Times New Roman" w:hAnsi="Times New Roman" w:cs="Times New Roman"/>
                <w:b/>
                <w:bCs/>
                <w:i/>
                <w:iCs/>
                <w:sz w:val="20"/>
                <w:szCs w:val="20"/>
              </w:rPr>
              <w:t>Dövriyyə limiti / Aylıq AZN</w:t>
            </w:r>
          </w:p>
        </w:tc>
        <w:tc>
          <w:tcPr>
            <w:tcW w:w="1175" w:type="dxa"/>
            <w:shd w:val="clear" w:color="auto" w:fill="auto"/>
            <w:vAlign w:val="center"/>
          </w:tcPr>
          <w:p w14:paraId="7D7D1ADE" w14:textId="77777777" w:rsidR="005F0ED1" w:rsidRPr="006D1A1A" w:rsidRDefault="005F0ED1" w:rsidP="005F0ED1">
            <w:pPr>
              <w:jc w:val="center"/>
              <w:rPr>
                <w:rFonts w:ascii="Times New Roman" w:eastAsia="Times New Roman" w:hAnsi="Times New Roman" w:cs="Times New Roman"/>
                <w:b/>
                <w:bCs/>
                <w:i/>
                <w:iCs/>
                <w:sz w:val="20"/>
                <w:szCs w:val="20"/>
              </w:rPr>
            </w:pPr>
            <w:r w:rsidRPr="006D1A1A">
              <w:rPr>
                <w:rFonts w:ascii="Times New Roman" w:eastAsia="Times New Roman" w:hAnsi="Times New Roman" w:cs="Times New Roman"/>
                <w:b/>
                <w:bCs/>
                <w:i/>
                <w:iCs/>
                <w:sz w:val="20"/>
                <w:szCs w:val="20"/>
              </w:rPr>
              <w:t>0-3</w:t>
            </w:r>
            <w:r>
              <w:rPr>
                <w:rFonts w:ascii="Times New Roman" w:eastAsia="Times New Roman" w:hAnsi="Times New Roman" w:cs="Times New Roman"/>
                <w:b/>
                <w:bCs/>
                <w:i/>
                <w:iCs/>
                <w:sz w:val="20"/>
                <w:szCs w:val="20"/>
              </w:rPr>
              <w:t xml:space="preserve"> </w:t>
            </w:r>
            <w:r w:rsidRPr="006D1A1A">
              <w:rPr>
                <w:rFonts w:ascii="Times New Roman" w:eastAsia="Times New Roman" w:hAnsi="Times New Roman" w:cs="Times New Roman"/>
                <w:b/>
                <w:bCs/>
                <w:i/>
                <w:iCs/>
                <w:sz w:val="20"/>
                <w:szCs w:val="20"/>
              </w:rPr>
              <w:t>000</w:t>
            </w:r>
          </w:p>
        </w:tc>
        <w:tc>
          <w:tcPr>
            <w:tcW w:w="2693" w:type="dxa"/>
            <w:gridSpan w:val="2"/>
            <w:shd w:val="clear" w:color="auto" w:fill="auto"/>
            <w:vAlign w:val="center"/>
          </w:tcPr>
          <w:p w14:paraId="437CC2B1" w14:textId="77777777" w:rsidR="005F0ED1" w:rsidRPr="006D1A1A" w:rsidRDefault="005F0ED1" w:rsidP="005F0ED1">
            <w:pPr>
              <w:jc w:val="center"/>
              <w:rPr>
                <w:rFonts w:ascii="Times New Roman" w:eastAsia="Times New Roman" w:hAnsi="Times New Roman" w:cs="Times New Roman"/>
                <w:b/>
                <w:bCs/>
                <w:i/>
                <w:iCs/>
                <w:sz w:val="20"/>
                <w:szCs w:val="20"/>
              </w:rPr>
            </w:pPr>
            <w:r w:rsidRPr="006D1A1A">
              <w:rPr>
                <w:rFonts w:ascii="Times New Roman" w:eastAsia="Times New Roman" w:hAnsi="Times New Roman" w:cs="Times New Roman"/>
                <w:b/>
                <w:bCs/>
                <w:i/>
                <w:iCs/>
                <w:sz w:val="20"/>
                <w:szCs w:val="20"/>
              </w:rPr>
              <w:t>3</w:t>
            </w:r>
            <w:r>
              <w:rPr>
                <w:rFonts w:ascii="Times New Roman" w:eastAsia="Times New Roman" w:hAnsi="Times New Roman" w:cs="Times New Roman"/>
                <w:b/>
                <w:bCs/>
                <w:i/>
                <w:iCs/>
                <w:sz w:val="20"/>
                <w:szCs w:val="20"/>
              </w:rPr>
              <w:t xml:space="preserve"> </w:t>
            </w:r>
            <w:r w:rsidRPr="006D1A1A">
              <w:rPr>
                <w:rFonts w:ascii="Times New Roman" w:eastAsia="Times New Roman" w:hAnsi="Times New Roman" w:cs="Times New Roman"/>
                <w:b/>
                <w:bCs/>
                <w:i/>
                <w:iCs/>
                <w:sz w:val="20"/>
                <w:szCs w:val="20"/>
              </w:rPr>
              <w:t>001-10</w:t>
            </w:r>
            <w:r>
              <w:rPr>
                <w:rFonts w:ascii="Times New Roman" w:eastAsia="Times New Roman" w:hAnsi="Times New Roman" w:cs="Times New Roman"/>
                <w:b/>
                <w:bCs/>
                <w:i/>
                <w:iCs/>
                <w:sz w:val="20"/>
                <w:szCs w:val="20"/>
              </w:rPr>
              <w:t xml:space="preserve"> </w:t>
            </w:r>
            <w:r w:rsidRPr="006D1A1A">
              <w:rPr>
                <w:rFonts w:ascii="Times New Roman" w:eastAsia="Times New Roman" w:hAnsi="Times New Roman" w:cs="Times New Roman"/>
                <w:b/>
                <w:bCs/>
                <w:i/>
                <w:iCs/>
                <w:sz w:val="20"/>
                <w:szCs w:val="20"/>
              </w:rPr>
              <w:t>000</w:t>
            </w:r>
          </w:p>
        </w:tc>
        <w:tc>
          <w:tcPr>
            <w:tcW w:w="3250" w:type="dxa"/>
            <w:shd w:val="clear" w:color="auto" w:fill="auto"/>
            <w:vAlign w:val="center"/>
            <w:hideMark/>
          </w:tcPr>
          <w:p w14:paraId="2445C683" w14:textId="77777777" w:rsidR="005F0ED1" w:rsidRPr="006D1A1A" w:rsidRDefault="005F0ED1" w:rsidP="005F0ED1">
            <w:pPr>
              <w:jc w:val="center"/>
              <w:rPr>
                <w:rFonts w:ascii="Times New Roman" w:eastAsia="Times New Roman" w:hAnsi="Times New Roman" w:cs="Times New Roman"/>
                <w:b/>
                <w:bCs/>
                <w:i/>
                <w:iCs/>
                <w:sz w:val="20"/>
                <w:szCs w:val="20"/>
              </w:rPr>
            </w:pPr>
            <w:r w:rsidRPr="006D1A1A">
              <w:rPr>
                <w:rFonts w:ascii="Times New Roman" w:eastAsia="Times New Roman" w:hAnsi="Times New Roman" w:cs="Times New Roman"/>
                <w:b/>
                <w:bCs/>
                <w:i/>
                <w:iCs/>
                <w:sz w:val="20"/>
                <w:szCs w:val="20"/>
              </w:rPr>
              <w:t>10 001 +</w:t>
            </w:r>
          </w:p>
        </w:tc>
      </w:tr>
      <w:tr w:rsidR="005F0ED1" w:rsidRPr="006D1A1A" w14:paraId="61E6C113" w14:textId="77777777" w:rsidTr="005F0ED1">
        <w:trPr>
          <w:trHeight w:val="15"/>
        </w:trPr>
        <w:tc>
          <w:tcPr>
            <w:tcW w:w="3509" w:type="dxa"/>
            <w:vMerge/>
            <w:vAlign w:val="center"/>
            <w:hideMark/>
          </w:tcPr>
          <w:p w14:paraId="7B8507C8" w14:textId="77777777" w:rsidR="005F0ED1" w:rsidRPr="006D1A1A" w:rsidRDefault="005F0ED1" w:rsidP="005F0ED1">
            <w:pPr>
              <w:rPr>
                <w:rFonts w:ascii="Times New Roman" w:eastAsia="Times New Roman" w:hAnsi="Times New Roman" w:cs="Times New Roman"/>
                <w:b/>
                <w:bCs/>
                <w:i/>
                <w:iCs/>
                <w:sz w:val="20"/>
                <w:szCs w:val="20"/>
              </w:rPr>
            </w:pPr>
          </w:p>
        </w:tc>
        <w:tc>
          <w:tcPr>
            <w:tcW w:w="1175" w:type="dxa"/>
            <w:shd w:val="clear" w:color="auto" w:fill="auto"/>
            <w:vAlign w:val="center"/>
          </w:tcPr>
          <w:p w14:paraId="3988892E" w14:textId="77777777" w:rsidR="005F0ED1" w:rsidRPr="006D1A1A" w:rsidRDefault="005F0ED1" w:rsidP="005F0ED1">
            <w:pPr>
              <w:jc w:val="right"/>
              <w:rPr>
                <w:rFonts w:ascii="Times New Roman" w:eastAsia="Times New Roman" w:hAnsi="Times New Roman" w:cs="Times New Roman"/>
                <w:b/>
                <w:bCs/>
                <w:i/>
                <w:iCs/>
                <w:sz w:val="20"/>
                <w:szCs w:val="20"/>
              </w:rPr>
            </w:pPr>
          </w:p>
        </w:tc>
        <w:tc>
          <w:tcPr>
            <w:tcW w:w="2693" w:type="dxa"/>
            <w:gridSpan w:val="2"/>
            <w:shd w:val="clear" w:color="auto" w:fill="auto"/>
            <w:vAlign w:val="center"/>
          </w:tcPr>
          <w:p w14:paraId="46037790" w14:textId="77777777" w:rsidR="005F0ED1" w:rsidRPr="006D1A1A" w:rsidRDefault="005F0ED1" w:rsidP="005F0ED1">
            <w:pPr>
              <w:jc w:val="right"/>
              <w:rPr>
                <w:rFonts w:ascii="Times New Roman" w:eastAsia="Times New Roman" w:hAnsi="Times New Roman" w:cs="Times New Roman"/>
                <w:b/>
                <w:bCs/>
                <w:i/>
                <w:iCs/>
                <w:sz w:val="20"/>
                <w:szCs w:val="20"/>
              </w:rPr>
            </w:pPr>
          </w:p>
        </w:tc>
        <w:tc>
          <w:tcPr>
            <w:tcW w:w="3250" w:type="dxa"/>
            <w:shd w:val="clear" w:color="auto" w:fill="auto"/>
            <w:vAlign w:val="center"/>
            <w:hideMark/>
          </w:tcPr>
          <w:p w14:paraId="0E0E9E97" w14:textId="77777777" w:rsidR="005F0ED1" w:rsidRPr="006D1A1A" w:rsidRDefault="005F0ED1" w:rsidP="005F0ED1">
            <w:pPr>
              <w:jc w:val="right"/>
              <w:rPr>
                <w:rFonts w:ascii="Times New Roman" w:eastAsia="Times New Roman" w:hAnsi="Times New Roman" w:cs="Times New Roman"/>
                <w:b/>
                <w:bCs/>
                <w:i/>
                <w:iCs/>
                <w:sz w:val="20"/>
                <w:szCs w:val="20"/>
              </w:rPr>
            </w:pPr>
          </w:p>
        </w:tc>
      </w:tr>
      <w:tr w:rsidR="005F0ED1" w:rsidRPr="006D1A1A" w14:paraId="0DCFB10A" w14:textId="77777777" w:rsidTr="005F0ED1">
        <w:trPr>
          <w:trHeight w:val="315"/>
        </w:trPr>
        <w:tc>
          <w:tcPr>
            <w:tcW w:w="3509" w:type="dxa"/>
            <w:shd w:val="clear" w:color="auto" w:fill="auto"/>
            <w:noWrap/>
            <w:vAlign w:val="bottom"/>
            <w:hideMark/>
          </w:tcPr>
          <w:p w14:paraId="6C89D4E9" w14:textId="77777777" w:rsidR="005F0ED1" w:rsidRPr="005F0ED1" w:rsidRDefault="005F0ED1" w:rsidP="005F0ED1">
            <w:pPr>
              <w:rPr>
                <w:rFonts w:ascii="Times New Roman" w:eastAsia="Times New Roman" w:hAnsi="Times New Roman" w:cs="Times New Roman"/>
                <w:sz w:val="20"/>
                <w:szCs w:val="20"/>
                <w:lang w:val="en-US"/>
              </w:rPr>
            </w:pPr>
            <w:r w:rsidRPr="006D1A1A">
              <w:rPr>
                <w:rFonts w:ascii="Times New Roman" w:hAnsi="Times New Roman" w:cs="Times New Roman"/>
                <w:lang w:val="az-Latn-AZ"/>
              </w:rPr>
              <w:t xml:space="preserve">POS-terminal üzrə </w:t>
            </w:r>
            <w:r w:rsidRPr="005F0ED1">
              <w:rPr>
                <w:rFonts w:ascii="Times New Roman" w:eastAsia="Times New Roman" w:hAnsi="Times New Roman" w:cs="Times New Roman"/>
                <w:sz w:val="20"/>
                <w:szCs w:val="20"/>
                <w:lang w:val="en-US"/>
              </w:rPr>
              <w:t>Aylıq ödəniş (AZN)</w:t>
            </w:r>
          </w:p>
        </w:tc>
        <w:tc>
          <w:tcPr>
            <w:tcW w:w="1175" w:type="dxa"/>
            <w:shd w:val="clear" w:color="auto" w:fill="auto"/>
            <w:noWrap/>
            <w:vAlign w:val="center"/>
          </w:tcPr>
          <w:p w14:paraId="7EB9D4C5" w14:textId="77777777" w:rsidR="005F0ED1" w:rsidRPr="006D1A1A" w:rsidRDefault="005F0ED1" w:rsidP="005F0ED1">
            <w:pPr>
              <w:jc w:val="center"/>
              <w:rPr>
                <w:rFonts w:ascii="Times New Roman" w:eastAsia="Times New Roman" w:hAnsi="Times New Roman" w:cs="Times New Roman"/>
                <w:sz w:val="20"/>
                <w:szCs w:val="20"/>
              </w:rPr>
            </w:pPr>
            <w:r w:rsidRPr="006D1A1A">
              <w:rPr>
                <w:rFonts w:ascii="Times New Roman" w:eastAsia="Times New Roman" w:hAnsi="Times New Roman" w:cs="Times New Roman"/>
                <w:sz w:val="20"/>
                <w:szCs w:val="20"/>
              </w:rPr>
              <w:t>50</w:t>
            </w:r>
          </w:p>
        </w:tc>
        <w:tc>
          <w:tcPr>
            <w:tcW w:w="2693" w:type="dxa"/>
            <w:gridSpan w:val="2"/>
            <w:shd w:val="clear" w:color="auto" w:fill="auto"/>
            <w:vAlign w:val="center"/>
          </w:tcPr>
          <w:p w14:paraId="3A247996" w14:textId="77777777" w:rsidR="005F0ED1" w:rsidRPr="006D1A1A" w:rsidRDefault="005F0ED1" w:rsidP="005F0ED1">
            <w:pPr>
              <w:jc w:val="center"/>
              <w:rPr>
                <w:rFonts w:ascii="Times New Roman" w:eastAsia="Times New Roman" w:hAnsi="Times New Roman" w:cs="Times New Roman"/>
                <w:sz w:val="20"/>
                <w:szCs w:val="20"/>
              </w:rPr>
            </w:pPr>
            <w:r w:rsidRPr="006D1A1A">
              <w:rPr>
                <w:rFonts w:ascii="Times New Roman" w:eastAsia="Times New Roman" w:hAnsi="Times New Roman" w:cs="Times New Roman"/>
                <w:sz w:val="20"/>
                <w:szCs w:val="20"/>
              </w:rPr>
              <w:t>20</w:t>
            </w:r>
          </w:p>
        </w:tc>
        <w:tc>
          <w:tcPr>
            <w:tcW w:w="3250" w:type="dxa"/>
            <w:shd w:val="clear" w:color="auto" w:fill="auto"/>
            <w:noWrap/>
            <w:vAlign w:val="center"/>
            <w:hideMark/>
          </w:tcPr>
          <w:p w14:paraId="24593840" w14:textId="77777777" w:rsidR="005F0ED1" w:rsidRPr="006D1A1A" w:rsidRDefault="005F0ED1" w:rsidP="005F0ED1">
            <w:pPr>
              <w:jc w:val="center"/>
              <w:rPr>
                <w:rFonts w:ascii="Times New Roman" w:eastAsia="Times New Roman" w:hAnsi="Times New Roman" w:cs="Times New Roman"/>
                <w:sz w:val="20"/>
                <w:szCs w:val="20"/>
              </w:rPr>
            </w:pPr>
            <w:r w:rsidRPr="006D1A1A">
              <w:rPr>
                <w:rFonts w:ascii="Times New Roman" w:eastAsia="Times New Roman" w:hAnsi="Times New Roman" w:cs="Times New Roman"/>
                <w:sz w:val="20"/>
                <w:szCs w:val="20"/>
              </w:rPr>
              <w:t>0</w:t>
            </w:r>
          </w:p>
        </w:tc>
      </w:tr>
      <w:tr w:rsidR="005F0ED1" w:rsidRPr="006D1A1A" w14:paraId="7ACE1E54" w14:textId="77777777" w:rsidTr="005F0ED1">
        <w:trPr>
          <w:trHeight w:val="315"/>
        </w:trPr>
        <w:tc>
          <w:tcPr>
            <w:tcW w:w="3509" w:type="dxa"/>
            <w:shd w:val="clear" w:color="auto" w:fill="auto"/>
            <w:noWrap/>
            <w:vAlign w:val="bottom"/>
          </w:tcPr>
          <w:p w14:paraId="73C7928A" w14:textId="77777777" w:rsidR="005F0ED1" w:rsidRPr="006D1A1A" w:rsidRDefault="005F0ED1" w:rsidP="005F0ED1">
            <w:pPr>
              <w:rPr>
                <w:rFonts w:ascii="Times New Roman" w:eastAsia="Times New Roman" w:hAnsi="Times New Roman" w:cs="Times New Roman"/>
                <w:sz w:val="20"/>
                <w:szCs w:val="20"/>
              </w:rPr>
            </w:pPr>
            <w:r w:rsidRPr="006D1A1A">
              <w:rPr>
                <w:rFonts w:ascii="Times New Roman" w:hAnsi="Times New Roman" w:cs="Times New Roman"/>
                <w:lang w:val="az-Latn-AZ"/>
              </w:rPr>
              <w:t xml:space="preserve">Mobil POS üzrə </w:t>
            </w:r>
            <w:r w:rsidRPr="006D1A1A">
              <w:rPr>
                <w:rFonts w:ascii="Times New Roman" w:eastAsia="Times New Roman" w:hAnsi="Times New Roman" w:cs="Times New Roman"/>
                <w:sz w:val="20"/>
                <w:szCs w:val="20"/>
              </w:rPr>
              <w:t>Aylıq ödəniş (AZN)</w:t>
            </w:r>
          </w:p>
        </w:tc>
        <w:tc>
          <w:tcPr>
            <w:tcW w:w="1175" w:type="dxa"/>
            <w:shd w:val="clear" w:color="auto" w:fill="auto"/>
            <w:noWrap/>
            <w:vAlign w:val="center"/>
          </w:tcPr>
          <w:p w14:paraId="4A4DA407" w14:textId="77777777" w:rsidR="005F0ED1" w:rsidRPr="006D1A1A" w:rsidRDefault="005F0ED1" w:rsidP="005F0ED1">
            <w:pPr>
              <w:jc w:val="center"/>
              <w:rPr>
                <w:rFonts w:ascii="Times New Roman" w:eastAsia="Times New Roman" w:hAnsi="Times New Roman" w:cs="Times New Roman"/>
                <w:sz w:val="20"/>
                <w:szCs w:val="20"/>
              </w:rPr>
            </w:pPr>
            <w:r w:rsidRPr="006D1A1A">
              <w:rPr>
                <w:rFonts w:ascii="Times New Roman" w:eastAsia="Times New Roman" w:hAnsi="Times New Roman" w:cs="Times New Roman"/>
                <w:sz w:val="20"/>
                <w:szCs w:val="20"/>
              </w:rPr>
              <w:t>5</w:t>
            </w:r>
          </w:p>
        </w:tc>
        <w:tc>
          <w:tcPr>
            <w:tcW w:w="2693" w:type="dxa"/>
            <w:gridSpan w:val="2"/>
            <w:shd w:val="clear" w:color="auto" w:fill="auto"/>
            <w:vAlign w:val="center"/>
          </w:tcPr>
          <w:p w14:paraId="1F9A8FF7" w14:textId="77777777" w:rsidR="005F0ED1" w:rsidRPr="006D1A1A" w:rsidRDefault="005F0ED1" w:rsidP="005F0ED1">
            <w:pPr>
              <w:jc w:val="center"/>
              <w:rPr>
                <w:rFonts w:ascii="Times New Roman" w:eastAsia="Times New Roman" w:hAnsi="Times New Roman" w:cs="Times New Roman"/>
                <w:sz w:val="20"/>
                <w:szCs w:val="20"/>
              </w:rPr>
            </w:pPr>
            <w:r w:rsidRPr="006D1A1A">
              <w:rPr>
                <w:rFonts w:ascii="Times New Roman" w:eastAsia="Times New Roman" w:hAnsi="Times New Roman" w:cs="Times New Roman"/>
                <w:sz w:val="20"/>
                <w:szCs w:val="20"/>
              </w:rPr>
              <w:t>0</w:t>
            </w:r>
          </w:p>
        </w:tc>
        <w:tc>
          <w:tcPr>
            <w:tcW w:w="3250" w:type="dxa"/>
            <w:shd w:val="clear" w:color="auto" w:fill="auto"/>
            <w:noWrap/>
            <w:vAlign w:val="center"/>
          </w:tcPr>
          <w:p w14:paraId="0791AE08" w14:textId="77777777" w:rsidR="005F0ED1" w:rsidRPr="006D1A1A" w:rsidRDefault="005F0ED1" w:rsidP="005F0ED1">
            <w:pPr>
              <w:jc w:val="center"/>
              <w:rPr>
                <w:rFonts w:ascii="Times New Roman" w:eastAsia="Times New Roman" w:hAnsi="Times New Roman" w:cs="Times New Roman"/>
                <w:sz w:val="20"/>
                <w:szCs w:val="20"/>
              </w:rPr>
            </w:pPr>
            <w:r w:rsidRPr="006D1A1A">
              <w:rPr>
                <w:rFonts w:ascii="Times New Roman" w:eastAsia="Times New Roman" w:hAnsi="Times New Roman" w:cs="Times New Roman"/>
                <w:sz w:val="20"/>
                <w:szCs w:val="20"/>
              </w:rPr>
              <w:t>0</w:t>
            </w:r>
          </w:p>
        </w:tc>
      </w:tr>
      <w:tr w:rsidR="005F0ED1" w:rsidRPr="006D1A1A" w14:paraId="7202FF4C" w14:textId="77777777" w:rsidTr="005F0ED1">
        <w:trPr>
          <w:trHeight w:val="300"/>
        </w:trPr>
        <w:tc>
          <w:tcPr>
            <w:tcW w:w="3509" w:type="dxa"/>
            <w:shd w:val="clear" w:color="auto" w:fill="auto"/>
            <w:noWrap/>
            <w:vAlign w:val="bottom"/>
            <w:hideMark/>
          </w:tcPr>
          <w:p w14:paraId="506E69E9" w14:textId="77777777" w:rsidR="005F0ED1" w:rsidRPr="006D1A1A" w:rsidRDefault="005F0ED1" w:rsidP="005F0ED1">
            <w:pPr>
              <w:rPr>
                <w:rFonts w:ascii="Times New Roman" w:eastAsia="Times New Roman" w:hAnsi="Times New Roman" w:cs="Times New Roman"/>
                <w:sz w:val="20"/>
                <w:szCs w:val="20"/>
              </w:rPr>
            </w:pPr>
            <w:r w:rsidRPr="006D1A1A">
              <w:rPr>
                <w:rFonts w:ascii="Times New Roman" w:eastAsia="Times New Roman" w:hAnsi="Times New Roman" w:cs="Times New Roman"/>
                <w:sz w:val="20"/>
                <w:szCs w:val="20"/>
              </w:rPr>
              <w:t>Dövriyyədən Xidmət haqqı(faiz ilə)</w:t>
            </w:r>
          </w:p>
        </w:tc>
        <w:tc>
          <w:tcPr>
            <w:tcW w:w="1175" w:type="dxa"/>
            <w:shd w:val="clear" w:color="auto" w:fill="auto"/>
            <w:noWrap/>
            <w:vAlign w:val="center"/>
          </w:tcPr>
          <w:p w14:paraId="36E1F0FA" w14:textId="77777777" w:rsidR="005F0ED1" w:rsidRPr="006D1A1A" w:rsidRDefault="005F0ED1" w:rsidP="005F0ED1">
            <w:pPr>
              <w:jc w:val="center"/>
              <w:rPr>
                <w:rFonts w:ascii="Times New Roman" w:eastAsia="Times New Roman" w:hAnsi="Times New Roman" w:cs="Times New Roman"/>
                <w:sz w:val="20"/>
                <w:szCs w:val="20"/>
              </w:rPr>
            </w:pPr>
            <w:r w:rsidRPr="006D1A1A">
              <w:rPr>
                <w:rFonts w:ascii="Times New Roman" w:eastAsia="Times New Roman" w:hAnsi="Times New Roman" w:cs="Times New Roman"/>
                <w:sz w:val="20"/>
                <w:szCs w:val="20"/>
              </w:rPr>
              <w:t>1,</w:t>
            </w:r>
            <w:r>
              <w:rPr>
                <w:rFonts w:ascii="Times New Roman" w:eastAsia="Times New Roman" w:hAnsi="Times New Roman" w:cs="Times New Roman"/>
                <w:sz w:val="20"/>
                <w:szCs w:val="20"/>
              </w:rPr>
              <w:t>70</w:t>
            </w:r>
          </w:p>
        </w:tc>
        <w:tc>
          <w:tcPr>
            <w:tcW w:w="2693" w:type="dxa"/>
            <w:gridSpan w:val="2"/>
            <w:shd w:val="clear" w:color="auto" w:fill="auto"/>
            <w:vAlign w:val="center"/>
          </w:tcPr>
          <w:p w14:paraId="14E67ECA" w14:textId="77777777" w:rsidR="005F0ED1" w:rsidRPr="006D1A1A" w:rsidRDefault="005F0ED1" w:rsidP="005F0ED1">
            <w:pPr>
              <w:jc w:val="center"/>
              <w:rPr>
                <w:rFonts w:ascii="Times New Roman" w:eastAsia="Times New Roman" w:hAnsi="Times New Roman" w:cs="Times New Roman"/>
                <w:sz w:val="20"/>
                <w:szCs w:val="20"/>
              </w:rPr>
            </w:pPr>
            <w:r w:rsidRPr="006D1A1A">
              <w:rPr>
                <w:rFonts w:ascii="Times New Roman" w:eastAsia="Times New Roman" w:hAnsi="Times New Roman" w:cs="Times New Roman"/>
                <w:sz w:val="20"/>
                <w:szCs w:val="20"/>
              </w:rPr>
              <w:t>1,</w:t>
            </w:r>
            <w:r>
              <w:rPr>
                <w:rFonts w:ascii="Times New Roman" w:eastAsia="Times New Roman" w:hAnsi="Times New Roman" w:cs="Times New Roman"/>
                <w:sz w:val="20"/>
                <w:szCs w:val="20"/>
              </w:rPr>
              <w:t>70</w:t>
            </w:r>
          </w:p>
        </w:tc>
        <w:tc>
          <w:tcPr>
            <w:tcW w:w="3250" w:type="dxa"/>
            <w:shd w:val="clear" w:color="auto" w:fill="auto"/>
            <w:noWrap/>
            <w:vAlign w:val="center"/>
            <w:hideMark/>
          </w:tcPr>
          <w:p w14:paraId="699AC84C" w14:textId="77777777" w:rsidR="005F0ED1" w:rsidRPr="006D1A1A" w:rsidRDefault="005F0ED1" w:rsidP="005F0ED1">
            <w:pPr>
              <w:jc w:val="center"/>
              <w:rPr>
                <w:rFonts w:ascii="Times New Roman" w:eastAsia="Times New Roman" w:hAnsi="Times New Roman" w:cs="Times New Roman"/>
                <w:sz w:val="20"/>
                <w:szCs w:val="20"/>
              </w:rPr>
            </w:pPr>
            <w:r w:rsidRPr="006D1A1A">
              <w:rPr>
                <w:rFonts w:ascii="Times New Roman" w:eastAsia="Times New Roman" w:hAnsi="Times New Roman" w:cs="Times New Roman"/>
                <w:sz w:val="20"/>
                <w:szCs w:val="20"/>
              </w:rPr>
              <w:t>1,</w:t>
            </w:r>
            <w:r>
              <w:rPr>
                <w:rFonts w:ascii="Times New Roman" w:eastAsia="Times New Roman" w:hAnsi="Times New Roman" w:cs="Times New Roman"/>
                <w:sz w:val="20"/>
                <w:szCs w:val="20"/>
              </w:rPr>
              <w:t>60</w:t>
            </w:r>
          </w:p>
        </w:tc>
      </w:tr>
      <w:tr w:rsidR="005F0ED1" w:rsidRPr="006D1A1A" w14:paraId="3517B949" w14:textId="77777777" w:rsidTr="005F0ED1">
        <w:trPr>
          <w:trHeight w:val="315"/>
        </w:trPr>
        <w:tc>
          <w:tcPr>
            <w:tcW w:w="3509" w:type="dxa"/>
            <w:shd w:val="clear" w:color="auto" w:fill="auto"/>
            <w:noWrap/>
            <w:vAlign w:val="bottom"/>
            <w:hideMark/>
          </w:tcPr>
          <w:p w14:paraId="7808F1D4" w14:textId="77777777" w:rsidR="005F0ED1" w:rsidRPr="006D1A1A" w:rsidRDefault="005F0ED1" w:rsidP="005F0ED1">
            <w:pPr>
              <w:rPr>
                <w:rFonts w:ascii="Times New Roman" w:eastAsia="Times New Roman" w:hAnsi="Times New Roman" w:cs="Times New Roman"/>
                <w:sz w:val="20"/>
                <w:szCs w:val="20"/>
              </w:rPr>
            </w:pPr>
            <w:r w:rsidRPr="006D1A1A">
              <w:rPr>
                <w:rFonts w:ascii="Times New Roman" w:eastAsia="Times New Roman" w:hAnsi="Times New Roman" w:cs="Times New Roman"/>
                <w:sz w:val="20"/>
                <w:szCs w:val="20"/>
              </w:rPr>
              <w:t>Sınaq müddəti / ay</w:t>
            </w:r>
          </w:p>
        </w:tc>
        <w:tc>
          <w:tcPr>
            <w:tcW w:w="1175" w:type="dxa"/>
            <w:shd w:val="clear" w:color="auto" w:fill="auto"/>
            <w:noWrap/>
            <w:vAlign w:val="center"/>
          </w:tcPr>
          <w:p w14:paraId="0A324F86" w14:textId="77777777" w:rsidR="005F0ED1" w:rsidRPr="006D1A1A" w:rsidRDefault="005F0ED1" w:rsidP="005F0ED1">
            <w:pPr>
              <w:jc w:val="center"/>
              <w:rPr>
                <w:rFonts w:ascii="Times New Roman" w:eastAsia="Times New Roman" w:hAnsi="Times New Roman" w:cs="Times New Roman"/>
                <w:sz w:val="20"/>
                <w:szCs w:val="20"/>
              </w:rPr>
            </w:pPr>
            <w:r w:rsidRPr="006D1A1A">
              <w:rPr>
                <w:rFonts w:ascii="Times New Roman" w:eastAsia="Times New Roman" w:hAnsi="Times New Roman" w:cs="Times New Roman"/>
                <w:sz w:val="20"/>
                <w:szCs w:val="20"/>
              </w:rPr>
              <w:t>yox</w:t>
            </w:r>
          </w:p>
        </w:tc>
        <w:tc>
          <w:tcPr>
            <w:tcW w:w="2693" w:type="dxa"/>
            <w:gridSpan w:val="2"/>
            <w:shd w:val="clear" w:color="auto" w:fill="auto"/>
            <w:vAlign w:val="center"/>
          </w:tcPr>
          <w:p w14:paraId="472184BF" w14:textId="77777777" w:rsidR="005F0ED1" w:rsidRPr="006D1A1A" w:rsidRDefault="005F0ED1" w:rsidP="005F0ED1">
            <w:pPr>
              <w:jc w:val="center"/>
              <w:rPr>
                <w:rFonts w:ascii="Times New Roman" w:eastAsia="Times New Roman" w:hAnsi="Times New Roman" w:cs="Times New Roman"/>
                <w:sz w:val="20"/>
                <w:szCs w:val="20"/>
              </w:rPr>
            </w:pPr>
            <w:r w:rsidRPr="006D1A1A">
              <w:rPr>
                <w:rFonts w:ascii="Times New Roman" w:eastAsia="Times New Roman" w:hAnsi="Times New Roman" w:cs="Times New Roman"/>
                <w:sz w:val="20"/>
                <w:szCs w:val="20"/>
              </w:rPr>
              <w:t>yox</w:t>
            </w:r>
          </w:p>
        </w:tc>
        <w:tc>
          <w:tcPr>
            <w:tcW w:w="3250" w:type="dxa"/>
            <w:shd w:val="clear" w:color="auto" w:fill="auto"/>
            <w:noWrap/>
            <w:vAlign w:val="center"/>
            <w:hideMark/>
          </w:tcPr>
          <w:p w14:paraId="6BEE6EA6" w14:textId="77777777" w:rsidR="005F0ED1" w:rsidRPr="006D1A1A" w:rsidRDefault="005F0ED1" w:rsidP="005F0ED1">
            <w:pPr>
              <w:jc w:val="center"/>
              <w:rPr>
                <w:rFonts w:ascii="Times New Roman" w:eastAsia="Times New Roman" w:hAnsi="Times New Roman" w:cs="Times New Roman"/>
                <w:sz w:val="20"/>
                <w:szCs w:val="20"/>
              </w:rPr>
            </w:pPr>
            <w:r w:rsidRPr="006D1A1A">
              <w:rPr>
                <w:rFonts w:ascii="Times New Roman" w:eastAsia="Times New Roman" w:hAnsi="Times New Roman" w:cs="Times New Roman"/>
                <w:sz w:val="20"/>
                <w:szCs w:val="20"/>
              </w:rPr>
              <w:t>3 ay</w:t>
            </w:r>
          </w:p>
        </w:tc>
      </w:tr>
      <w:tr w:rsidR="005F0ED1" w:rsidRPr="006D1A1A" w14:paraId="4C6436F3" w14:textId="77777777" w:rsidTr="005F0ED1">
        <w:trPr>
          <w:trHeight w:val="255"/>
        </w:trPr>
        <w:tc>
          <w:tcPr>
            <w:tcW w:w="3509" w:type="dxa"/>
            <w:shd w:val="clear" w:color="auto" w:fill="auto"/>
            <w:noWrap/>
            <w:vAlign w:val="bottom"/>
            <w:hideMark/>
          </w:tcPr>
          <w:p w14:paraId="6A2BFD68" w14:textId="77777777" w:rsidR="005F0ED1" w:rsidRPr="006D1A1A" w:rsidRDefault="005F0ED1" w:rsidP="005F0ED1">
            <w:pPr>
              <w:rPr>
                <w:rFonts w:ascii="Times New Roman" w:eastAsia="Times New Roman" w:hAnsi="Times New Roman" w:cs="Times New Roman"/>
                <w:sz w:val="20"/>
                <w:szCs w:val="20"/>
              </w:rPr>
            </w:pPr>
            <w:r w:rsidRPr="006D1A1A">
              <w:rPr>
                <w:rFonts w:ascii="Times New Roman" w:eastAsia="Times New Roman" w:hAnsi="Times New Roman" w:cs="Times New Roman"/>
                <w:sz w:val="20"/>
                <w:szCs w:val="20"/>
              </w:rPr>
              <w:t>Hədəflənən dövriyyə olmadıqda</w:t>
            </w:r>
          </w:p>
        </w:tc>
        <w:tc>
          <w:tcPr>
            <w:tcW w:w="7118" w:type="dxa"/>
            <w:gridSpan w:val="4"/>
            <w:shd w:val="clear" w:color="auto" w:fill="auto"/>
            <w:noWrap/>
            <w:vAlign w:val="center"/>
            <w:hideMark/>
          </w:tcPr>
          <w:p w14:paraId="34A58175" w14:textId="77777777" w:rsidR="005F0ED1" w:rsidRPr="006D1A1A" w:rsidRDefault="005F0ED1" w:rsidP="005F0ED1">
            <w:pPr>
              <w:jc w:val="center"/>
              <w:rPr>
                <w:rFonts w:ascii="Times New Roman" w:eastAsia="Times New Roman" w:hAnsi="Times New Roman" w:cs="Times New Roman"/>
                <w:sz w:val="20"/>
                <w:szCs w:val="20"/>
              </w:rPr>
            </w:pPr>
            <w:r w:rsidRPr="006D1A1A">
              <w:rPr>
                <w:rFonts w:ascii="Times New Roman" w:eastAsia="Times New Roman" w:hAnsi="Times New Roman" w:cs="Times New Roman"/>
                <w:sz w:val="20"/>
                <w:szCs w:val="20"/>
              </w:rPr>
              <w:t>3 ayın tamamında dövriyyəsinə uyğun olan tarifə keçirilsin.</w:t>
            </w:r>
          </w:p>
        </w:tc>
      </w:tr>
      <w:tr w:rsidR="005F0ED1" w:rsidRPr="006D1A1A" w14:paraId="0F27ED37" w14:textId="77777777" w:rsidTr="005F0ED1">
        <w:trPr>
          <w:gridAfter w:val="4"/>
          <w:wAfter w:w="7118" w:type="dxa"/>
          <w:trHeight w:val="195"/>
        </w:trPr>
        <w:tc>
          <w:tcPr>
            <w:tcW w:w="3509" w:type="dxa"/>
            <w:shd w:val="clear" w:color="auto" w:fill="auto"/>
            <w:noWrap/>
            <w:vAlign w:val="bottom"/>
            <w:hideMark/>
          </w:tcPr>
          <w:p w14:paraId="3B9CF320" w14:textId="77777777" w:rsidR="005F0ED1" w:rsidRPr="006D1A1A" w:rsidRDefault="005F0ED1" w:rsidP="005F0ED1">
            <w:pPr>
              <w:jc w:val="center"/>
              <w:rPr>
                <w:rFonts w:ascii="Times New Roman" w:eastAsia="Times New Roman" w:hAnsi="Times New Roman" w:cs="Times New Roman"/>
                <w:sz w:val="20"/>
                <w:szCs w:val="20"/>
              </w:rPr>
            </w:pPr>
          </w:p>
        </w:tc>
      </w:tr>
      <w:tr w:rsidR="005F0ED1" w:rsidRPr="00F91886" w14:paraId="444A3437" w14:textId="77777777" w:rsidTr="005F0ED1">
        <w:trPr>
          <w:trHeight w:val="405"/>
        </w:trPr>
        <w:tc>
          <w:tcPr>
            <w:tcW w:w="10627" w:type="dxa"/>
            <w:gridSpan w:val="5"/>
            <w:shd w:val="clear" w:color="auto" w:fill="auto"/>
            <w:noWrap/>
            <w:vAlign w:val="center"/>
            <w:hideMark/>
          </w:tcPr>
          <w:p w14:paraId="09C4219D" w14:textId="77777777" w:rsidR="005F0ED1" w:rsidRPr="005F0ED1" w:rsidRDefault="005F0ED1" w:rsidP="005F0ED1">
            <w:pPr>
              <w:jc w:val="center"/>
              <w:rPr>
                <w:rFonts w:ascii="Times New Roman" w:eastAsia="Times New Roman" w:hAnsi="Times New Roman" w:cs="Times New Roman"/>
                <w:b/>
                <w:bCs/>
                <w:sz w:val="20"/>
                <w:szCs w:val="20"/>
                <w:lang w:val="en-US"/>
              </w:rPr>
            </w:pPr>
            <w:r w:rsidRPr="005F0ED1">
              <w:rPr>
                <w:rFonts w:ascii="Times New Roman" w:eastAsia="Times New Roman" w:hAnsi="Times New Roman" w:cs="Times New Roman"/>
                <w:b/>
                <w:bCs/>
                <w:sz w:val="20"/>
                <w:szCs w:val="20"/>
                <w:lang w:val="en-US"/>
              </w:rPr>
              <w:t>b) Marketlər və Aptek  üçün</w:t>
            </w:r>
          </w:p>
        </w:tc>
      </w:tr>
      <w:tr w:rsidR="005F0ED1" w:rsidRPr="006D1A1A" w14:paraId="1192774B" w14:textId="77777777" w:rsidTr="005F0ED1">
        <w:trPr>
          <w:trHeight w:val="480"/>
        </w:trPr>
        <w:tc>
          <w:tcPr>
            <w:tcW w:w="3509" w:type="dxa"/>
            <w:shd w:val="clear" w:color="auto" w:fill="auto"/>
            <w:vAlign w:val="center"/>
            <w:hideMark/>
          </w:tcPr>
          <w:p w14:paraId="6DC1F3F3" w14:textId="77777777" w:rsidR="005F0ED1" w:rsidRPr="006D1A1A" w:rsidRDefault="005F0ED1" w:rsidP="005F0ED1">
            <w:pPr>
              <w:jc w:val="center"/>
              <w:rPr>
                <w:rFonts w:ascii="Times New Roman" w:eastAsia="Times New Roman" w:hAnsi="Times New Roman" w:cs="Times New Roman"/>
                <w:b/>
                <w:bCs/>
                <w:i/>
                <w:iCs/>
                <w:sz w:val="20"/>
                <w:szCs w:val="20"/>
              </w:rPr>
            </w:pPr>
            <w:r w:rsidRPr="006D1A1A">
              <w:rPr>
                <w:rFonts w:ascii="Times New Roman" w:eastAsia="Times New Roman" w:hAnsi="Times New Roman" w:cs="Times New Roman"/>
                <w:b/>
                <w:bCs/>
                <w:i/>
                <w:iCs/>
                <w:sz w:val="20"/>
                <w:szCs w:val="20"/>
              </w:rPr>
              <w:t>Dövriyyə limiti / Aylıq AZN</w:t>
            </w:r>
          </w:p>
        </w:tc>
        <w:tc>
          <w:tcPr>
            <w:tcW w:w="1175" w:type="dxa"/>
            <w:shd w:val="clear" w:color="auto" w:fill="auto"/>
            <w:vAlign w:val="center"/>
            <w:hideMark/>
          </w:tcPr>
          <w:p w14:paraId="44B8A68A" w14:textId="77777777" w:rsidR="005F0ED1" w:rsidRPr="006D1A1A" w:rsidRDefault="005F0ED1" w:rsidP="005F0ED1">
            <w:pPr>
              <w:jc w:val="center"/>
              <w:rPr>
                <w:rFonts w:ascii="Times New Roman" w:eastAsia="Times New Roman" w:hAnsi="Times New Roman" w:cs="Times New Roman"/>
                <w:b/>
                <w:bCs/>
                <w:i/>
                <w:iCs/>
                <w:sz w:val="20"/>
                <w:szCs w:val="20"/>
              </w:rPr>
            </w:pPr>
            <w:r w:rsidRPr="006D1A1A">
              <w:rPr>
                <w:rFonts w:ascii="Times New Roman" w:eastAsia="Times New Roman" w:hAnsi="Times New Roman" w:cs="Times New Roman"/>
                <w:b/>
                <w:bCs/>
                <w:i/>
                <w:iCs/>
                <w:sz w:val="20"/>
                <w:szCs w:val="20"/>
              </w:rPr>
              <w:t>0-3</w:t>
            </w:r>
            <w:r>
              <w:rPr>
                <w:rFonts w:ascii="Times New Roman" w:eastAsia="Times New Roman" w:hAnsi="Times New Roman" w:cs="Times New Roman"/>
                <w:b/>
                <w:bCs/>
                <w:i/>
                <w:iCs/>
                <w:sz w:val="20"/>
                <w:szCs w:val="20"/>
              </w:rPr>
              <w:t xml:space="preserve"> </w:t>
            </w:r>
            <w:r w:rsidRPr="006D1A1A">
              <w:rPr>
                <w:rFonts w:ascii="Times New Roman" w:eastAsia="Times New Roman" w:hAnsi="Times New Roman" w:cs="Times New Roman"/>
                <w:b/>
                <w:bCs/>
                <w:i/>
                <w:iCs/>
                <w:sz w:val="20"/>
                <w:szCs w:val="20"/>
              </w:rPr>
              <w:t>000</w:t>
            </w:r>
          </w:p>
        </w:tc>
        <w:tc>
          <w:tcPr>
            <w:tcW w:w="2693" w:type="dxa"/>
            <w:gridSpan w:val="2"/>
            <w:shd w:val="clear" w:color="auto" w:fill="auto"/>
            <w:vAlign w:val="center"/>
          </w:tcPr>
          <w:p w14:paraId="7AD9E04F" w14:textId="77777777" w:rsidR="005F0ED1" w:rsidRPr="006D1A1A" w:rsidRDefault="005F0ED1" w:rsidP="005F0ED1">
            <w:pPr>
              <w:jc w:val="center"/>
              <w:rPr>
                <w:rFonts w:ascii="Times New Roman" w:eastAsia="Times New Roman" w:hAnsi="Times New Roman" w:cs="Times New Roman"/>
                <w:b/>
                <w:bCs/>
                <w:i/>
                <w:iCs/>
                <w:sz w:val="20"/>
                <w:szCs w:val="20"/>
              </w:rPr>
            </w:pPr>
            <w:r w:rsidRPr="006D1A1A">
              <w:rPr>
                <w:rFonts w:ascii="Times New Roman" w:eastAsia="Times New Roman" w:hAnsi="Times New Roman" w:cs="Times New Roman"/>
                <w:b/>
                <w:bCs/>
                <w:i/>
                <w:iCs/>
                <w:sz w:val="20"/>
                <w:szCs w:val="20"/>
              </w:rPr>
              <w:t>3</w:t>
            </w:r>
            <w:r>
              <w:rPr>
                <w:rFonts w:ascii="Times New Roman" w:eastAsia="Times New Roman" w:hAnsi="Times New Roman" w:cs="Times New Roman"/>
                <w:b/>
                <w:bCs/>
                <w:i/>
                <w:iCs/>
                <w:sz w:val="20"/>
                <w:szCs w:val="20"/>
              </w:rPr>
              <w:t xml:space="preserve"> </w:t>
            </w:r>
            <w:r w:rsidRPr="006D1A1A">
              <w:rPr>
                <w:rFonts w:ascii="Times New Roman" w:eastAsia="Times New Roman" w:hAnsi="Times New Roman" w:cs="Times New Roman"/>
                <w:b/>
                <w:bCs/>
                <w:i/>
                <w:iCs/>
                <w:sz w:val="20"/>
                <w:szCs w:val="20"/>
              </w:rPr>
              <w:t>001-10</w:t>
            </w:r>
            <w:r>
              <w:rPr>
                <w:rFonts w:ascii="Times New Roman" w:eastAsia="Times New Roman" w:hAnsi="Times New Roman" w:cs="Times New Roman"/>
                <w:b/>
                <w:bCs/>
                <w:i/>
                <w:iCs/>
                <w:sz w:val="20"/>
                <w:szCs w:val="20"/>
              </w:rPr>
              <w:t xml:space="preserve"> </w:t>
            </w:r>
            <w:r w:rsidRPr="006D1A1A">
              <w:rPr>
                <w:rFonts w:ascii="Times New Roman" w:eastAsia="Times New Roman" w:hAnsi="Times New Roman" w:cs="Times New Roman"/>
                <w:b/>
                <w:bCs/>
                <w:i/>
                <w:iCs/>
                <w:sz w:val="20"/>
                <w:szCs w:val="20"/>
              </w:rPr>
              <w:t>000</w:t>
            </w:r>
          </w:p>
        </w:tc>
        <w:tc>
          <w:tcPr>
            <w:tcW w:w="3250" w:type="dxa"/>
            <w:shd w:val="clear" w:color="auto" w:fill="auto"/>
            <w:vAlign w:val="center"/>
            <w:hideMark/>
          </w:tcPr>
          <w:p w14:paraId="137F3149" w14:textId="77777777" w:rsidR="005F0ED1" w:rsidRPr="006D1A1A" w:rsidRDefault="005F0ED1" w:rsidP="005F0ED1">
            <w:pPr>
              <w:jc w:val="center"/>
              <w:rPr>
                <w:rFonts w:ascii="Times New Roman" w:eastAsia="Times New Roman" w:hAnsi="Times New Roman" w:cs="Times New Roman"/>
                <w:b/>
                <w:bCs/>
                <w:i/>
                <w:iCs/>
                <w:sz w:val="20"/>
                <w:szCs w:val="20"/>
              </w:rPr>
            </w:pPr>
            <w:r w:rsidRPr="006D1A1A">
              <w:rPr>
                <w:rFonts w:ascii="Times New Roman" w:eastAsia="Times New Roman" w:hAnsi="Times New Roman" w:cs="Times New Roman"/>
                <w:b/>
                <w:bCs/>
                <w:i/>
                <w:iCs/>
                <w:sz w:val="20"/>
                <w:szCs w:val="20"/>
              </w:rPr>
              <w:t>10 001 +</w:t>
            </w:r>
          </w:p>
        </w:tc>
      </w:tr>
      <w:tr w:rsidR="005F0ED1" w:rsidRPr="006D1A1A" w14:paraId="7AC9C937" w14:textId="77777777" w:rsidTr="005F0ED1">
        <w:trPr>
          <w:trHeight w:val="255"/>
        </w:trPr>
        <w:tc>
          <w:tcPr>
            <w:tcW w:w="3509" w:type="dxa"/>
            <w:shd w:val="clear" w:color="auto" w:fill="auto"/>
            <w:noWrap/>
            <w:vAlign w:val="bottom"/>
            <w:hideMark/>
          </w:tcPr>
          <w:p w14:paraId="3AF72D72" w14:textId="77777777" w:rsidR="005F0ED1" w:rsidRPr="005F0ED1" w:rsidRDefault="005F0ED1" w:rsidP="005F0ED1">
            <w:pPr>
              <w:rPr>
                <w:rFonts w:ascii="Times New Roman" w:eastAsia="Times New Roman" w:hAnsi="Times New Roman" w:cs="Times New Roman"/>
                <w:sz w:val="20"/>
                <w:szCs w:val="20"/>
                <w:lang w:val="en-US"/>
              </w:rPr>
            </w:pPr>
            <w:r w:rsidRPr="006D1A1A">
              <w:rPr>
                <w:rFonts w:ascii="Times New Roman" w:hAnsi="Times New Roman" w:cs="Times New Roman"/>
                <w:lang w:val="az-Latn-AZ"/>
              </w:rPr>
              <w:t xml:space="preserve">POS-terminal üzrə </w:t>
            </w:r>
            <w:r w:rsidRPr="005F0ED1">
              <w:rPr>
                <w:rFonts w:ascii="Times New Roman" w:eastAsia="Times New Roman" w:hAnsi="Times New Roman" w:cs="Times New Roman"/>
                <w:sz w:val="20"/>
                <w:szCs w:val="20"/>
                <w:lang w:val="en-US"/>
              </w:rPr>
              <w:t>Aylıq ödəniş (AZN)</w:t>
            </w:r>
          </w:p>
        </w:tc>
        <w:tc>
          <w:tcPr>
            <w:tcW w:w="1175" w:type="dxa"/>
            <w:shd w:val="clear" w:color="auto" w:fill="auto"/>
            <w:noWrap/>
            <w:vAlign w:val="center"/>
            <w:hideMark/>
          </w:tcPr>
          <w:p w14:paraId="379746E8" w14:textId="77777777" w:rsidR="005F0ED1" w:rsidRPr="006D1A1A" w:rsidRDefault="005F0ED1" w:rsidP="005F0ED1">
            <w:pPr>
              <w:jc w:val="center"/>
              <w:rPr>
                <w:rFonts w:ascii="Times New Roman" w:eastAsia="Times New Roman" w:hAnsi="Times New Roman" w:cs="Times New Roman"/>
                <w:sz w:val="20"/>
                <w:szCs w:val="20"/>
              </w:rPr>
            </w:pPr>
            <w:r w:rsidRPr="006D1A1A">
              <w:rPr>
                <w:rFonts w:ascii="Times New Roman" w:eastAsia="Times New Roman" w:hAnsi="Times New Roman" w:cs="Times New Roman"/>
                <w:sz w:val="20"/>
                <w:szCs w:val="20"/>
              </w:rPr>
              <w:t>50</w:t>
            </w:r>
          </w:p>
        </w:tc>
        <w:tc>
          <w:tcPr>
            <w:tcW w:w="2693" w:type="dxa"/>
            <w:gridSpan w:val="2"/>
            <w:shd w:val="clear" w:color="auto" w:fill="auto"/>
            <w:vAlign w:val="center"/>
          </w:tcPr>
          <w:p w14:paraId="4187F99D" w14:textId="77777777" w:rsidR="005F0ED1" w:rsidRPr="006D1A1A" w:rsidRDefault="005F0ED1" w:rsidP="005F0ED1">
            <w:pPr>
              <w:jc w:val="center"/>
              <w:rPr>
                <w:rFonts w:ascii="Times New Roman" w:eastAsia="Times New Roman" w:hAnsi="Times New Roman" w:cs="Times New Roman"/>
                <w:sz w:val="20"/>
                <w:szCs w:val="20"/>
              </w:rPr>
            </w:pPr>
            <w:r w:rsidRPr="006D1A1A">
              <w:rPr>
                <w:rFonts w:ascii="Times New Roman" w:eastAsia="Times New Roman" w:hAnsi="Times New Roman" w:cs="Times New Roman"/>
                <w:sz w:val="20"/>
                <w:szCs w:val="20"/>
              </w:rPr>
              <w:t>20</w:t>
            </w:r>
          </w:p>
        </w:tc>
        <w:tc>
          <w:tcPr>
            <w:tcW w:w="3250" w:type="dxa"/>
            <w:shd w:val="clear" w:color="auto" w:fill="auto"/>
            <w:noWrap/>
            <w:vAlign w:val="center"/>
            <w:hideMark/>
          </w:tcPr>
          <w:p w14:paraId="187FD2E1" w14:textId="77777777" w:rsidR="005F0ED1" w:rsidRPr="006D1A1A" w:rsidRDefault="005F0ED1" w:rsidP="005F0ED1">
            <w:pPr>
              <w:jc w:val="center"/>
              <w:rPr>
                <w:rFonts w:ascii="Times New Roman" w:eastAsia="Times New Roman" w:hAnsi="Times New Roman" w:cs="Times New Roman"/>
                <w:sz w:val="20"/>
                <w:szCs w:val="20"/>
              </w:rPr>
            </w:pPr>
            <w:r w:rsidRPr="006D1A1A">
              <w:rPr>
                <w:rFonts w:ascii="Times New Roman" w:eastAsia="Times New Roman" w:hAnsi="Times New Roman" w:cs="Times New Roman"/>
                <w:sz w:val="20"/>
                <w:szCs w:val="20"/>
              </w:rPr>
              <w:t>0</w:t>
            </w:r>
          </w:p>
        </w:tc>
      </w:tr>
      <w:tr w:rsidR="005F0ED1" w:rsidRPr="006D1A1A" w14:paraId="53833525" w14:textId="77777777" w:rsidTr="005F0ED1">
        <w:trPr>
          <w:trHeight w:val="255"/>
        </w:trPr>
        <w:tc>
          <w:tcPr>
            <w:tcW w:w="3509" w:type="dxa"/>
            <w:shd w:val="clear" w:color="auto" w:fill="auto"/>
            <w:noWrap/>
            <w:vAlign w:val="bottom"/>
          </w:tcPr>
          <w:p w14:paraId="2A394E20" w14:textId="77777777" w:rsidR="005F0ED1" w:rsidRPr="006D1A1A" w:rsidRDefault="005F0ED1" w:rsidP="005F0ED1">
            <w:pPr>
              <w:rPr>
                <w:rFonts w:ascii="Times New Roman" w:eastAsia="Times New Roman" w:hAnsi="Times New Roman" w:cs="Times New Roman"/>
                <w:sz w:val="20"/>
                <w:szCs w:val="20"/>
              </w:rPr>
            </w:pPr>
            <w:r w:rsidRPr="006D1A1A">
              <w:rPr>
                <w:rFonts w:ascii="Times New Roman" w:hAnsi="Times New Roman" w:cs="Times New Roman"/>
                <w:lang w:val="az-Latn-AZ"/>
              </w:rPr>
              <w:t xml:space="preserve">Mobil POS üzrə </w:t>
            </w:r>
            <w:r w:rsidRPr="006D1A1A">
              <w:rPr>
                <w:rFonts w:ascii="Times New Roman" w:eastAsia="Times New Roman" w:hAnsi="Times New Roman" w:cs="Times New Roman"/>
                <w:sz w:val="20"/>
                <w:szCs w:val="20"/>
              </w:rPr>
              <w:t>Aylıq ödəniş (AZN)</w:t>
            </w:r>
          </w:p>
        </w:tc>
        <w:tc>
          <w:tcPr>
            <w:tcW w:w="1175" w:type="dxa"/>
            <w:shd w:val="clear" w:color="auto" w:fill="auto"/>
            <w:noWrap/>
            <w:vAlign w:val="center"/>
          </w:tcPr>
          <w:p w14:paraId="7376E0F0" w14:textId="77777777" w:rsidR="005F0ED1" w:rsidRPr="006D1A1A" w:rsidRDefault="005F0ED1" w:rsidP="005F0ED1">
            <w:pPr>
              <w:jc w:val="center"/>
              <w:rPr>
                <w:rFonts w:ascii="Times New Roman" w:eastAsia="Times New Roman" w:hAnsi="Times New Roman" w:cs="Times New Roman"/>
                <w:sz w:val="20"/>
                <w:szCs w:val="20"/>
              </w:rPr>
            </w:pPr>
            <w:r w:rsidRPr="006D1A1A">
              <w:rPr>
                <w:rFonts w:ascii="Times New Roman" w:eastAsia="Times New Roman" w:hAnsi="Times New Roman" w:cs="Times New Roman"/>
                <w:sz w:val="20"/>
                <w:szCs w:val="20"/>
              </w:rPr>
              <w:t>5</w:t>
            </w:r>
          </w:p>
        </w:tc>
        <w:tc>
          <w:tcPr>
            <w:tcW w:w="2693" w:type="dxa"/>
            <w:gridSpan w:val="2"/>
            <w:shd w:val="clear" w:color="auto" w:fill="auto"/>
            <w:vAlign w:val="center"/>
          </w:tcPr>
          <w:p w14:paraId="32A043AF" w14:textId="77777777" w:rsidR="005F0ED1" w:rsidRPr="006D1A1A" w:rsidRDefault="005F0ED1" w:rsidP="005F0ED1">
            <w:pPr>
              <w:jc w:val="center"/>
              <w:rPr>
                <w:rFonts w:ascii="Times New Roman" w:eastAsia="Times New Roman" w:hAnsi="Times New Roman" w:cs="Times New Roman"/>
                <w:sz w:val="20"/>
                <w:szCs w:val="20"/>
              </w:rPr>
            </w:pPr>
            <w:r w:rsidRPr="006D1A1A">
              <w:rPr>
                <w:rFonts w:ascii="Times New Roman" w:eastAsia="Times New Roman" w:hAnsi="Times New Roman" w:cs="Times New Roman"/>
                <w:sz w:val="20"/>
                <w:szCs w:val="20"/>
              </w:rPr>
              <w:t>0</w:t>
            </w:r>
          </w:p>
        </w:tc>
        <w:tc>
          <w:tcPr>
            <w:tcW w:w="3250" w:type="dxa"/>
            <w:shd w:val="clear" w:color="auto" w:fill="auto"/>
            <w:noWrap/>
            <w:vAlign w:val="center"/>
          </w:tcPr>
          <w:p w14:paraId="49516B03" w14:textId="77777777" w:rsidR="005F0ED1" w:rsidRPr="006D1A1A" w:rsidRDefault="005F0ED1" w:rsidP="005F0ED1">
            <w:pPr>
              <w:jc w:val="center"/>
              <w:rPr>
                <w:rFonts w:ascii="Times New Roman" w:eastAsia="Times New Roman" w:hAnsi="Times New Roman" w:cs="Times New Roman"/>
                <w:sz w:val="20"/>
                <w:szCs w:val="20"/>
              </w:rPr>
            </w:pPr>
            <w:r w:rsidRPr="006D1A1A">
              <w:rPr>
                <w:rFonts w:ascii="Times New Roman" w:eastAsia="Times New Roman" w:hAnsi="Times New Roman" w:cs="Times New Roman"/>
                <w:sz w:val="20"/>
                <w:szCs w:val="20"/>
              </w:rPr>
              <w:t>0</w:t>
            </w:r>
          </w:p>
        </w:tc>
      </w:tr>
      <w:tr w:rsidR="005F0ED1" w:rsidRPr="006D1A1A" w14:paraId="14F48DD6" w14:textId="77777777" w:rsidTr="005F0ED1">
        <w:trPr>
          <w:trHeight w:val="255"/>
        </w:trPr>
        <w:tc>
          <w:tcPr>
            <w:tcW w:w="3509" w:type="dxa"/>
            <w:shd w:val="clear" w:color="auto" w:fill="auto"/>
            <w:noWrap/>
            <w:vAlign w:val="bottom"/>
            <w:hideMark/>
          </w:tcPr>
          <w:p w14:paraId="6B9AAB39" w14:textId="77777777" w:rsidR="005F0ED1" w:rsidRPr="006D1A1A" w:rsidRDefault="005F0ED1" w:rsidP="005F0ED1">
            <w:pPr>
              <w:rPr>
                <w:rFonts w:ascii="Times New Roman" w:eastAsia="Times New Roman" w:hAnsi="Times New Roman" w:cs="Times New Roman"/>
                <w:sz w:val="20"/>
                <w:szCs w:val="20"/>
              </w:rPr>
            </w:pPr>
            <w:r w:rsidRPr="006D1A1A">
              <w:rPr>
                <w:rFonts w:ascii="Times New Roman" w:eastAsia="Times New Roman" w:hAnsi="Times New Roman" w:cs="Times New Roman"/>
                <w:sz w:val="20"/>
                <w:szCs w:val="20"/>
              </w:rPr>
              <w:t>Dövriyyədən Xidmət haqqı(faiz ilə)</w:t>
            </w:r>
          </w:p>
        </w:tc>
        <w:tc>
          <w:tcPr>
            <w:tcW w:w="1175" w:type="dxa"/>
            <w:shd w:val="clear" w:color="auto" w:fill="auto"/>
            <w:noWrap/>
            <w:vAlign w:val="center"/>
            <w:hideMark/>
          </w:tcPr>
          <w:p w14:paraId="27A7A14B" w14:textId="77777777" w:rsidR="005F0ED1" w:rsidRPr="006D1A1A" w:rsidRDefault="005F0ED1" w:rsidP="005F0ED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2693" w:type="dxa"/>
            <w:gridSpan w:val="2"/>
            <w:shd w:val="clear" w:color="auto" w:fill="auto"/>
            <w:vAlign w:val="center"/>
          </w:tcPr>
          <w:p w14:paraId="64E39030" w14:textId="77777777" w:rsidR="005F0ED1" w:rsidRPr="006D1A1A" w:rsidRDefault="005F0ED1" w:rsidP="005F0ED1">
            <w:pPr>
              <w:jc w:val="center"/>
              <w:rPr>
                <w:rFonts w:ascii="Times New Roman" w:eastAsia="Times New Roman" w:hAnsi="Times New Roman" w:cs="Times New Roman"/>
                <w:sz w:val="20"/>
                <w:szCs w:val="20"/>
              </w:rPr>
            </w:pPr>
            <w:r w:rsidRPr="006D1A1A">
              <w:rPr>
                <w:rFonts w:ascii="Times New Roman" w:eastAsia="Times New Roman" w:hAnsi="Times New Roman" w:cs="Times New Roman"/>
                <w:sz w:val="20"/>
                <w:szCs w:val="20"/>
              </w:rPr>
              <w:t>2,30</w:t>
            </w:r>
          </w:p>
        </w:tc>
        <w:tc>
          <w:tcPr>
            <w:tcW w:w="3250" w:type="dxa"/>
            <w:shd w:val="clear" w:color="auto" w:fill="auto"/>
            <w:noWrap/>
            <w:vAlign w:val="center"/>
            <w:hideMark/>
          </w:tcPr>
          <w:p w14:paraId="091F6865" w14:textId="77777777" w:rsidR="005F0ED1" w:rsidRPr="006D1A1A" w:rsidRDefault="005F0ED1" w:rsidP="005F0ED1">
            <w:pPr>
              <w:jc w:val="center"/>
              <w:rPr>
                <w:rFonts w:ascii="Times New Roman" w:eastAsia="Times New Roman" w:hAnsi="Times New Roman" w:cs="Times New Roman"/>
                <w:sz w:val="20"/>
                <w:szCs w:val="20"/>
              </w:rPr>
            </w:pPr>
            <w:r w:rsidRPr="006D1A1A">
              <w:rPr>
                <w:rFonts w:ascii="Times New Roman" w:eastAsia="Times New Roman" w:hAnsi="Times New Roman" w:cs="Times New Roman"/>
                <w:sz w:val="20"/>
                <w:szCs w:val="20"/>
              </w:rPr>
              <w:t>2,20</w:t>
            </w:r>
          </w:p>
        </w:tc>
      </w:tr>
      <w:tr w:rsidR="005F0ED1" w:rsidRPr="006D1A1A" w14:paraId="2D1EFD49" w14:textId="77777777" w:rsidTr="005F0ED1">
        <w:trPr>
          <w:trHeight w:val="255"/>
        </w:trPr>
        <w:tc>
          <w:tcPr>
            <w:tcW w:w="3509" w:type="dxa"/>
            <w:shd w:val="clear" w:color="auto" w:fill="auto"/>
            <w:noWrap/>
            <w:vAlign w:val="bottom"/>
            <w:hideMark/>
          </w:tcPr>
          <w:p w14:paraId="04F2057D" w14:textId="77777777" w:rsidR="005F0ED1" w:rsidRPr="006D1A1A" w:rsidRDefault="005F0ED1" w:rsidP="005F0ED1">
            <w:pPr>
              <w:rPr>
                <w:rFonts w:ascii="Times New Roman" w:eastAsia="Times New Roman" w:hAnsi="Times New Roman" w:cs="Times New Roman"/>
                <w:sz w:val="20"/>
                <w:szCs w:val="20"/>
              </w:rPr>
            </w:pPr>
            <w:r w:rsidRPr="006D1A1A">
              <w:rPr>
                <w:rFonts w:ascii="Times New Roman" w:eastAsia="Times New Roman" w:hAnsi="Times New Roman" w:cs="Times New Roman"/>
                <w:sz w:val="20"/>
                <w:szCs w:val="20"/>
              </w:rPr>
              <w:t>Sınaq müddəti / ay</w:t>
            </w:r>
          </w:p>
        </w:tc>
        <w:tc>
          <w:tcPr>
            <w:tcW w:w="1175" w:type="dxa"/>
            <w:shd w:val="clear" w:color="auto" w:fill="auto"/>
            <w:noWrap/>
            <w:vAlign w:val="center"/>
            <w:hideMark/>
          </w:tcPr>
          <w:p w14:paraId="53C94F78" w14:textId="77777777" w:rsidR="005F0ED1" w:rsidRPr="006D1A1A" w:rsidRDefault="005F0ED1" w:rsidP="005F0ED1">
            <w:pPr>
              <w:jc w:val="center"/>
              <w:rPr>
                <w:rFonts w:ascii="Times New Roman" w:eastAsia="Times New Roman" w:hAnsi="Times New Roman" w:cs="Times New Roman"/>
                <w:sz w:val="20"/>
                <w:szCs w:val="20"/>
              </w:rPr>
            </w:pPr>
            <w:r w:rsidRPr="006D1A1A">
              <w:rPr>
                <w:rFonts w:ascii="Times New Roman" w:eastAsia="Times New Roman" w:hAnsi="Times New Roman" w:cs="Times New Roman"/>
                <w:sz w:val="20"/>
                <w:szCs w:val="20"/>
              </w:rPr>
              <w:t>yox</w:t>
            </w:r>
          </w:p>
        </w:tc>
        <w:tc>
          <w:tcPr>
            <w:tcW w:w="2693" w:type="dxa"/>
            <w:gridSpan w:val="2"/>
            <w:shd w:val="clear" w:color="auto" w:fill="auto"/>
            <w:vAlign w:val="center"/>
          </w:tcPr>
          <w:p w14:paraId="6CFA9E3C" w14:textId="77777777" w:rsidR="005F0ED1" w:rsidRPr="006D1A1A" w:rsidRDefault="005F0ED1" w:rsidP="005F0ED1">
            <w:pPr>
              <w:jc w:val="center"/>
              <w:rPr>
                <w:rFonts w:ascii="Times New Roman" w:eastAsia="Times New Roman" w:hAnsi="Times New Roman" w:cs="Times New Roman"/>
                <w:sz w:val="20"/>
                <w:szCs w:val="20"/>
              </w:rPr>
            </w:pPr>
            <w:r w:rsidRPr="006D1A1A">
              <w:rPr>
                <w:rFonts w:ascii="Times New Roman" w:eastAsia="Times New Roman" w:hAnsi="Times New Roman" w:cs="Times New Roman"/>
                <w:sz w:val="20"/>
                <w:szCs w:val="20"/>
              </w:rPr>
              <w:t>yox</w:t>
            </w:r>
          </w:p>
        </w:tc>
        <w:tc>
          <w:tcPr>
            <w:tcW w:w="3250" w:type="dxa"/>
            <w:shd w:val="clear" w:color="auto" w:fill="auto"/>
            <w:noWrap/>
            <w:vAlign w:val="center"/>
            <w:hideMark/>
          </w:tcPr>
          <w:p w14:paraId="6595565C" w14:textId="77777777" w:rsidR="005F0ED1" w:rsidRPr="006D1A1A" w:rsidRDefault="005F0ED1" w:rsidP="005F0ED1">
            <w:pPr>
              <w:jc w:val="center"/>
              <w:rPr>
                <w:rFonts w:ascii="Times New Roman" w:eastAsia="Times New Roman" w:hAnsi="Times New Roman" w:cs="Times New Roman"/>
                <w:sz w:val="20"/>
                <w:szCs w:val="20"/>
              </w:rPr>
            </w:pPr>
            <w:r w:rsidRPr="006D1A1A">
              <w:rPr>
                <w:rFonts w:ascii="Times New Roman" w:eastAsia="Times New Roman" w:hAnsi="Times New Roman" w:cs="Times New Roman"/>
                <w:sz w:val="20"/>
                <w:szCs w:val="20"/>
              </w:rPr>
              <w:t>3 ay</w:t>
            </w:r>
          </w:p>
        </w:tc>
      </w:tr>
      <w:tr w:rsidR="005F0ED1" w:rsidRPr="006D1A1A" w14:paraId="777A25BE" w14:textId="77777777" w:rsidTr="005F0ED1">
        <w:trPr>
          <w:trHeight w:val="255"/>
        </w:trPr>
        <w:tc>
          <w:tcPr>
            <w:tcW w:w="3509" w:type="dxa"/>
            <w:shd w:val="clear" w:color="auto" w:fill="auto"/>
            <w:noWrap/>
            <w:vAlign w:val="bottom"/>
            <w:hideMark/>
          </w:tcPr>
          <w:p w14:paraId="18E7A8A6" w14:textId="77777777" w:rsidR="005F0ED1" w:rsidRPr="006D1A1A" w:rsidRDefault="005F0ED1" w:rsidP="005F0ED1">
            <w:pPr>
              <w:rPr>
                <w:rFonts w:ascii="Times New Roman" w:eastAsia="Times New Roman" w:hAnsi="Times New Roman" w:cs="Times New Roman"/>
                <w:sz w:val="20"/>
                <w:szCs w:val="20"/>
              </w:rPr>
            </w:pPr>
            <w:r w:rsidRPr="006D1A1A">
              <w:rPr>
                <w:rFonts w:ascii="Times New Roman" w:eastAsia="Times New Roman" w:hAnsi="Times New Roman" w:cs="Times New Roman"/>
                <w:sz w:val="20"/>
                <w:szCs w:val="20"/>
              </w:rPr>
              <w:t>Hədəflənən dövriyyə olmadıqda</w:t>
            </w:r>
          </w:p>
        </w:tc>
        <w:tc>
          <w:tcPr>
            <w:tcW w:w="7118" w:type="dxa"/>
            <w:gridSpan w:val="4"/>
            <w:shd w:val="clear" w:color="auto" w:fill="auto"/>
            <w:noWrap/>
            <w:vAlign w:val="center"/>
            <w:hideMark/>
          </w:tcPr>
          <w:p w14:paraId="0A3D9497" w14:textId="77777777" w:rsidR="005F0ED1" w:rsidRPr="006D1A1A" w:rsidRDefault="005F0ED1" w:rsidP="005F0ED1">
            <w:pPr>
              <w:jc w:val="center"/>
              <w:rPr>
                <w:rFonts w:ascii="Times New Roman" w:eastAsia="Times New Roman" w:hAnsi="Times New Roman" w:cs="Times New Roman"/>
                <w:sz w:val="20"/>
                <w:szCs w:val="20"/>
              </w:rPr>
            </w:pPr>
            <w:r w:rsidRPr="006D1A1A">
              <w:rPr>
                <w:rFonts w:ascii="Times New Roman" w:eastAsia="Times New Roman" w:hAnsi="Times New Roman" w:cs="Times New Roman"/>
                <w:sz w:val="20"/>
                <w:szCs w:val="20"/>
              </w:rPr>
              <w:t>3 ayın tamamında dövriyyəsinə uyğun olan tarifə keçirilsin.</w:t>
            </w:r>
          </w:p>
        </w:tc>
      </w:tr>
      <w:tr w:rsidR="005F0ED1" w:rsidRPr="006D1A1A" w14:paraId="08A96009" w14:textId="77777777" w:rsidTr="005F0ED1">
        <w:trPr>
          <w:trHeight w:val="270"/>
        </w:trPr>
        <w:tc>
          <w:tcPr>
            <w:tcW w:w="3509" w:type="dxa"/>
            <w:shd w:val="clear" w:color="auto" w:fill="auto"/>
            <w:noWrap/>
            <w:vAlign w:val="bottom"/>
            <w:hideMark/>
          </w:tcPr>
          <w:p w14:paraId="2406CF67" w14:textId="77777777" w:rsidR="005F0ED1" w:rsidRPr="006D1A1A" w:rsidRDefault="005F0ED1" w:rsidP="005F0ED1">
            <w:pPr>
              <w:jc w:val="center"/>
              <w:rPr>
                <w:rFonts w:ascii="Times New Roman" w:eastAsia="Times New Roman" w:hAnsi="Times New Roman" w:cs="Times New Roman"/>
                <w:sz w:val="20"/>
                <w:szCs w:val="20"/>
              </w:rPr>
            </w:pPr>
          </w:p>
        </w:tc>
        <w:tc>
          <w:tcPr>
            <w:tcW w:w="3868" w:type="dxa"/>
            <w:gridSpan w:val="3"/>
            <w:shd w:val="clear" w:color="auto" w:fill="auto"/>
            <w:noWrap/>
            <w:vAlign w:val="bottom"/>
            <w:hideMark/>
          </w:tcPr>
          <w:p w14:paraId="344F731E" w14:textId="77777777" w:rsidR="005F0ED1" w:rsidRPr="006D1A1A" w:rsidRDefault="005F0ED1" w:rsidP="005F0ED1">
            <w:pPr>
              <w:rPr>
                <w:rFonts w:ascii="Times New Roman" w:eastAsia="Times New Roman" w:hAnsi="Times New Roman" w:cs="Times New Roman"/>
                <w:sz w:val="20"/>
                <w:szCs w:val="20"/>
              </w:rPr>
            </w:pPr>
          </w:p>
        </w:tc>
        <w:tc>
          <w:tcPr>
            <w:tcW w:w="3250" w:type="dxa"/>
            <w:shd w:val="clear" w:color="auto" w:fill="auto"/>
            <w:noWrap/>
            <w:vAlign w:val="bottom"/>
            <w:hideMark/>
          </w:tcPr>
          <w:p w14:paraId="6700116D" w14:textId="77777777" w:rsidR="005F0ED1" w:rsidRPr="006D1A1A" w:rsidRDefault="005F0ED1" w:rsidP="005F0ED1">
            <w:pPr>
              <w:rPr>
                <w:rFonts w:ascii="Times New Roman" w:eastAsia="Times New Roman" w:hAnsi="Times New Roman" w:cs="Times New Roman"/>
                <w:sz w:val="20"/>
                <w:szCs w:val="20"/>
              </w:rPr>
            </w:pPr>
          </w:p>
        </w:tc>
      </w:tr>
      <w:tr w:rsidR="005F0ED1" w:rsidRPr="006D1A1A" w14:paraId="19555FAB" w14:textId="77777777" w:rsidTr="005F0ED1">
        <w:trPr>
          <w:trHeight w:val="573"/>
        </w:trPr>
        <w:tc>
          <w:tcPr>
            <w:tcW w:w="10627" w:type="dxa"/>
            <w:gridSpan w:val="5"/>
            <w:shd w:val="clear" w:color="auto" w:fill="auto"/>
            <w:noWrap/>
            <w:vAlign w:val="center"/>
            <w:hideMark/>
          </w:tcPr>
          <w:p w14:paraId="5AF237D9" w14:textId="77777777" w:rsidR="005F0ED1" w:rsidRPr="006D1A1A" w:rsidRDefault="005F0ED1" w:rsidP="005F0ED1">
            <w:pPr>
              <w:jc w:val="center"/>
              <w:rPr>
                <w:rFonts w:ascii="Times New Roman" w:eastAsia="Times New Roman" w:hAnsi="Times New Roman" w:cs="Times New Roman"/>
                <w:b/>
                <w:bCs/>
                <w:sz w:val="20"/>
                <w:szCs w:val="20"/>
              </w:rPr>
            </w:pPr>
            <w:r w:rsidRPr="006D1A1A">
              <w:rPr>
                <w:rFonts w:ascii="Times New Roman" w:eastAsia="Times New Roman" w:hAnsi="Times New Roman" w:cs="Times New Roman"/>
                <w:b/>
                <w:bCs/>
                <w:sz w:val="20"/>
                <w:szCs w:val="20"/>
              </w:rPr>
              <w:t>c) Restoran / Ümumi</w:t>
            </w:r>
          </w:p>
        </w:tc>
      </w:tr>
      <w:tr w:rsidR="005F0ED1" w:rsidRPr="006D1A1A" w14:paraId="2C607B84" w14:textId="77777777" w:rsidTr="005F0ED1">
        <w:trPr>
          <w:trHeight w:val="510"/>
        </w:trPr>
        <w:tc>
          <w:tcPr>
            <w:tcW w:w="3509" w:type="dxa"/>
            <w:vMerge w:val="restart"/>
            <w:shd w:val="clear" w:color="auto" w:fill="auto"/>
            <w:vAlign w:val="center"/>
            <w:hideMark/>
          </w:tcPr>
          <w:p w14:paraId="7B43E2CF" w14:textId="77777777" w:rsidR="005F0ED1" w:rsidRPr="006D1A1A" w:rsidRDefault="005F0ED1" w:rsidP="005F0ED1">
            <w:pPr>
              <w:jc w:val="center"/>
              <w:rPr>
                <w:rFonts w:ascii="Times New Roman" w:eastAsia="Times New Roman" w:hAnsi="Times New Roman" w:cs="Times New Roman"/>
                <w:b/>
                <w:bCs/>
                <w:i/>
                <w:iCs/>
                <w:sz w:val="20"/>
                <w:szCs w:val="20"/>
              </w:rPr>
            </w:pPr>
            <w:r w:rsidRPr="006D1A1A">
              <w:rPr>
                <w:rFonts w:ascii="Times New Roman" w:eastAsia="Times New Roman" w:hAnsi="Times New Roman" w:cs="Times New Roman"/>
                <w:b/>
                <w:bCs/>
                <w:i/>
                <w:iCs/>
                <w:sz w:val="20"/>
                <w:szCs w:val="20"/>
              </w:rPr>
              <w:t>Dövriyyə limiti / Aylıq AZN</w:t>
            </w:r>
          </w:p>
        </w:tc>
        <w:tc>
          <w:tcPr>
            <w:tcW w:w="2025" w:type="dxa"/>
            <w:gridSpan w:val="2"/>
            <w:shd w:val="clear" w:color="auto" w:fill="auto"/>
            <w:vAlign w:val="center"/>
            <w:hideMark/>
          </w:tcPr>
          <w:p w14:paraId="7661082C" w14:textId="77777777" w:rsidR="005F0ED1" w:rsidRPr="006D1A1A" w:rsidRDefault="005F0ED1" w:rsidP="005F0ED1">
            <w:pPr>
              <w:jc w:val="center"/>
              <w:rPr>
                <w:rFonts w:ascii="Times New Roman" w:eastAsia="Times New Roman" w:hAnsi="Times New Roman" w:cs="Times New Roman"/>
                <w:b/>
                <w:i/>
                <w:sz w:val="20"/>
                <w:szCs w:val="20"/>
              </w:rPr>
            </w:pPr>
            <w:r w:rsidRPr="006D1A1A">
              <w:rPr>
                <w:rFonts w:ascii="Times New Roman" w:eastAsia="Times New Roman" w:hAnsi="Times New Roman" w:cs="Times New Roman"/>
                <w:b/>
                <w:i/>
                <w:sz w:val="20"/>
                <w:szCs w:val="20"/>
              </w:rPr>
              <w:t>0-3</w:t>
            </w:r>
            <w:r>
              <w:rPr>
                <w:rFonts w:ascii="Times New Roman" w:eastAsia="Times New Roman" w:hAnsi="Times New Roman" w:cs="Times New Roman"/>
                <w:b/>
                <w:i/>
                <w:sz w:val="20"/>
                <w:szCs w:val="20"/>
              </w:rPr>
              <w:t xml:space="preserve"> </w:t>
            </w:r>
            <w:r w:rsidRPr="006D1A1A">
              <w:rPr>
                <w:rFonts w:ascii="Times New Roman" w:eastAsia="Times New Roman" w:hAnsi="Times New Roman" w:cs="Times New Roman"/>
                <w:b/>
                <w:i/>
                <w:sz w:val="20"/>
                <w:szCs w:val="20"/>
              </w:rPr>
              <w:t>000</w:t>
            </w:r>
          </w:p>
        </w:tc>
        <w:tc>
          <w:tcPr>
            <w:tcW w:w="1843" w:type="dxa"/>
            <w:shd w:val="clear" w:color="auto" w:fill="auto"/>
            <w:vAlign w:val="center"/>
          </w:tcPr>
          <w:p w14:paraId="03836C43" w14:textId="77777777" w:rsidR="005F0ED1" w:rsidRPr="006D1A1A" w:rsidRDefault="005F0ED1" w:rsidP="005F0ED1">
            <w:pPr>
              <w:jc w:val="center"/>
              <w:rPr>
                <w:rFonts w:ascii="Times New Roman" w:eastAsia="Times New Roman" w:hAnsi="Times New Roman" w:cs="Times New Roman"/>
                <w:b/>
                <w:i/>
                <w:sz w:val="20"/>
                <w:szCs w:val="20"/>
              </w:rPr>
            </w:pPr>
            <w:r w:rsidRPr="006D1A1A">
              <w:rPr>
                <w:rFonts w:ascii="Times New Roman" w:eastAsia="Times New Roman" w:hAnsi="Times New Roman" w:cs="Times New Roman"/>
                <w:b/>
                <w:i/>
                <w:sz w:val="20"/>
                <w:szCs w:val="20"/>
              </w:rPr>
              <w:t>3</w:t>
            </w:r>
            <w:r>
              <w:rPr>
                <w:rFonts w:ascii="Times New Roman" w:eastAsia="Times New Roman" w:hAnsi="Times New Roman" w:cs="Times New Roman"/>
                <w:b/>
                <w:i/>
                <w:sz w:val="20"/>
                <w:szCs w:val="20"/>
              </w:rPr>
              <w:t xml:space="preserve"> </w:t>
            </w:r>
            <w:r w:rsidRPr="006D1A1A">
              <w:rPr>
                <w:rFonts w:ascii="Times New Roman" w:eastAsia="Times New Roman" w:hAnsi="Times New Roman" w:cs="Times New Roman"/>
                <w:b/>
                <w:i/>
                <w:sz w:val="20"/>
                <w:szCs w:val="20"/>
              </w:rPr>
              <w:t>001-10</w:t>
            </w:r>
            <w:r>
              <w:rPr>
                <w:rFonts w:ascii="Times New Roman" w:eastAsia="Times New Roman" w:hAnsi="Times New Roman" w:cs="Times New Roman"/>
                <w:b/>
                <w:i/>
                <w:sz w:val="20"/>
                <w:szCs w:val="20"/>
              </w:rPr>
              <w:t xml:space="preserve"> </w:t>
            </w:r>
            <w:r w:rsidRPr="006D1A1A">
              <w:rPr>
                <w:rFonts w:ascii="Times New Roman" w:eastAsia="Times New Roman" w:hAnsi="Times New Roman" w:cs="Times New Roman"/>
                <w:b/>
                <w:i/>
                <w:sz w:val="20"/>
                <w:szCs w:val="20"/>
              </w:rPr>
              <w:t>000</w:t>
            </w:r>
          </w:p>
        </w:tc>
        <w:tc>
          <w:tcPr>
            <w:tcW w:w="3250" w:type="dxa"/>
            <w:shd w:val="clear" w:color="auto" w:fill="auto"/>
            <w:vAlign w:val="center"/>
            <w:hideMark/>
          </w:tcPr>
          <w:p w14:paraId="63DCE595" w14:textId="77777777" w:rsidR="005F0ED1" w:rsidRPr="006D1A1A" w:rsidRDefault="005F0ED1" w:rsidP="005F0ED1">
            <w:pPr>
              <w:jc w:val="center"/>
              <w:rPr>
                <w:rFonts w:ascii="Times New Roman" w:eastAsia="Times New Roman" w:hAnsi="Times New Roman" w:cs="Times New Roman"/>
                <w:b/>
                <w:i/>
                <w:sz w:val="20"/>
                <w:szCs w:val="20"/>
              </w:rPr>
            </w:pPr>
            <w:r w:rsidRPr="006D1A1A">
              <w:rPr>
                <w:rFonts w:ascii="Times New Roman" w:eastAsia="Times New Roman" w:hAnsi="Times New Roman" w:cs="Times New Roman"/>
                <w:b/>
                <w:bCs/>
                <w:i/>
                <w:iCs/>
                <w:sz w:val="20"/>
                <w:szCs w:val="20"/>
              </w:rPr>
              <w:t>10 001 +</w:t>
            </w:r>
          </w:p>
        </w:tc>
      </w:tr>
      <w:tr w:rsidR="005F0ED1" w:rsidRPr="006D1A1A" w14:paraId="7D1393F3" w14:textId="77777777" w:rsidTr="005F0ED1">
        <w:trPr>
          <w:trHeight w:val="46"/>
        </w:trPr>
        <w:tc>
          <w:tcPr>
            <w:tcW w:w="3509" w:type="dxa"/>
            <w:vMerge/>
            <w:vAlign w:val="center"/>
            <w:hideMark/>
          </w:tcPr>
          <w:p w14:paraId="0C6F507F" w14:textId="77777777" w:rsidR="005F0ED1" w:rsidRPr="006D1A1A" w:rsidRDefault="005F0ED1" w:rsidP="005F0ED1">
            <w:pPr>
              <w:rPr>
                <w:rFonts w:ascii="Times New Roman" w:eastAsia="Times New Roman" w:hAnsi="Times New Roman" w:cs="Times New Roman"/>
                <w:b/>
                <w:bCs/>
                <w:i/>
                <w:iCs/>
                <w:sz w:val="20"/>
                <w:szCs w:val="20"/>
              </w:rPr>
            </w:pPr>
          </w:p>
        </w:tc>
        <w:tc>
          <w:tcPr>
            <w:tcW w:w="2025" w:type="dxa"/>
            <w:gridSpan w:val="2"/>
            <w:shd w:val="clear" w:color="auto" w:fill="auto"/>
            <w:vAlign w:val="center"/>
            <w:hideMark/>
          </w:tcPr>
          <w:p w14:paraId="256FCDF0" w14:textId="77777777" w:rsidR="005F0ED1" w:rsidRPr="006D1A1A" w:rsidRDefault="005F0ED1" w:rsidP="005F0ED1">
            <w:pPr>
              <w:jc w:val="right"/>
              <w:rPr>
                <w:rFonts w:ascii="Times New Roman" w:eastAsia="Times New Roman" w:hAnsi="Times New Roman" w:cs="Times New Roman"/>
                <w:sz w:val="20"/>
                <w:szCs w:val="20"/>
              </w:rPr>
            </w:pPr>
          </w:p>
        </w:tc>
        <w:tc>
          <w:tcPr>
            <w:tcW w:w="1843" w:type="dxa"/>
            <w:shd w:val="clear" w:color="auto" w:fill="auto"/>
            <w:vAlign w:val="center"/>
          </w:tcPr>
          <w:p w14:paraId="4D3C33B3" w14:textId="77777777" w:rsidR="005F0ED1" w:rsidRPr="006D1A1A" w:rsidRDefault="005F0ED1" w:rsidP="005F0ED1">
            <w:pPr>
              <w:jc w:val="right"/>
              <w:rPr>
                <w:rFonts w:ascii="Times New Roman" w:eastAsia="Times New Roman" w:hAnsi="Times New Roman" w:cs="Times New Roman"/>
                <w:sz w:val="20"/>
                <w:szCs w:val="20"/>
              </w:rPr>
            </w:pPr>
          </w:p>
        </w:tc>
        <w:tc>
          <w:tcPr>
            <w:tcW w:w="3250" w:type="dxa"/>
            <w:shd w:val="clear" w:color="auto" w:fill="auto"/>
            <w:vAlign w:val="center"/>
          </w:tcPr>
          <w:p w14:paraId="199826C2" w14:textId="77777777" w:rsidR="005F0ED1" w:rsidRPr="006D1A1A" w:rsidRDefault="005F0ED1" w:rsidP="005F0ED1">
            <w:pPr>
              <w:jc w:val="right"/>
              <w:rPr>
                <w:rFonts w:ascii="Times New Roman" w:eastAsia="Times New Roman" w:hAnsi="Times New Roman" w:cs="Times New Roman"/>
                <w:sz w:val="20"/>
                <w:szCs w:val="20"/>
              </w:rPr>
            </w:pPr>
          </w:p>
        </w:tc>
      </w:tr>
      <w:tr w:rsidR="005F0ED1" w:rsidRPr="006D1A1A" w14:paraId="01DA2858" w14:textId="77777777" w:rsidTr="005F0ED1">
        <w:trPr>
          <w:trHeight w:val="255"/>
        </w:trPr>
        <w:tc>
          <w:tcPr>
            <w:tcW w:w="3509" w:type="dxa"/>
            <w:shd w:val="clear" w:color="auto" w:fill="auto"/>
            <w:noWrap/>
            <w:vAlign w:val="bottom"/>
            <w:hideMark/>
          </w:tcPr>
          <w:p w14:paraId="731FC94F" w14:textId="77777777" w:rsidR="005F0ED1" w:rsidRPr="005F0ED1" w:rsidRDefault="005F0ED1" w:rsidP="005F0ED1">
            <w:pPr>
              <w:rPr>
                <w:rFonts w:ascii="Times New Roman" w:eastAsia="Times New Roman" w:hAnsi="Times New Roman" w:cs="Times New Roman"/>
                <w:sz w:val="20"/>
                <w:szCs w:val="20"/>
                <w:lang w:val="en-US"/>
              </w:rPr>
            </w:pPr>
            <w:r w:rsidRPr="006D1A1A">
              <w:rPr>
                <w:rFonts w:ascii="Times New Roman" w:hAnsi="Times New Roman" w:cs="Times New Roman"/>
                <w:lang w:val="az-Latn-AZ"/>
              </w:rPr>
              <w:t xml:space="preserve">POS-terminal üzrə </w:t>
            </w:r>
            <w:r w:rsidRPr="005F0ED1">
              <w:rPr>
                <w:rFonts w:ascii="Times New Roman" w:eastAsia="Times New Roman" w:hAnsi="Times New Roman" w:cs="Times New Roman"/>
                <w:sz w:val="20"/>
                <w:szCs w:val="20"/>
                <w:lang w:val="en-US"/>
              </w:rPr>
              <w:t>Aylıq ödəniş (AZN)</w:t>
            </w:r>
          </w:p>
        </w:tc>
        <w:tc>
          <w:tcPr>
            <w:tcW w:w="2025" w:type="dxa"/>
            <w:gridSpan w:val="2"/>
            <w:shd w:val="clear" w:color="auto" w:fill="auto"/>
            <w:noWrap/>
            <w:vAlign w:val="center"/>
            <w:hideMark/>
          </w:tcPr>
          <w:p w14:paraId="257ADB9B" w14:textId="77777777" w:rsidR="005F0ED1" w:rsidRPr="006D1A1A" w:rsidRDefault="005F0ED1" w:rsidP="005F0ED1">
            <w:pPr>
              <w:jc w:val="center"/>
              <w:rPr>
                <w:rFonts w:ascii="Times New Roman" w:eastAsia="Times New Roman" w:hAnsi="Times New Roman" w:cs="Times New Roman"/>
                <w:sz w:val="20"/>
                <w:szCs w:val="20"/>
              </w:rPr>
            </w:pPr>
            <w:r w:rsidRPr="006D1A1A">
              <w:rPr>
                <w:rFonts w:ascii="Times New Roman" w:eastAsia="Times New Roman" w:hAnsi="Times New Roman" w:cs="Times New Roman"/>
                <w:sz w:val="20"/>
                <w:szCs w:val="20"/>
              </w:rPr>
              <w:t>50</w:t>
            </w:r>
          </w:p>
        </w:tc>
        <w:tc>
          <w:tcPr>
            <w:tcW w:w="1843" w:type="dxa"/>
            <w:shd w:val="clear" w:color="auto" w:fill="auto"/>
            <w:vAlign w:val="center"/>
          </w:tcPr>
          <w:p w14:paraId="75477F2E" w14:textId="77777777" w:rsidR="005F0ED1" w:rsidRPr="006D1A1A" w:rsidRDefault="005F0ED1" w:rsidP="005F0ED1">
            <w:pPr>
              <w:jc w:val="center"/>
              <w:rPr>
                <w:rFonts w:ascii="Times New Roman" w:eastAsia="Times New Roman" w:hAnsi="Times New Roman" w:cs="Times New Roman"/>
                <w:sz w:val="20"/>
                <w:szCs w:val="20"/>
              </w:rPr>
            </w:pPr>
            <w:r w:rsidRPr="006D1A1A">
              <w:rPr>
                <w:rFonts w:ascii="Times New Roman" w:eastAsia="Times New Roman" w:hAnsi="Times New Roman" w:cs="Times New Roman"/>
                <w:sz w:val="20"/>
                <w:szCs w:val="20"/>
              </w:rPr>
              <w:t>20</w:t>
            </w:r>
          </w:p>
        </w:tc>
        <w:tc>
          <w:tcPr>
            <w:tcW w:w="3250" w:type="dxa"/>
            <w:shd w:val="clear" w:color="auto" w:fill="auto"/>
            <w:noWrap/>
            <w:vAlign w:val="center"/>
            <w:hideMark/>
          </w:tcPr>
          <w:p w14:paraId="52E6F88D" w14:textId="77777777" w:rsidR="005F0ED1" w:rsidRPr="006D1A1A" w:rsidRDefault="005F0ED1" w:rsidP="005F0ED1">
            <w:pPr>
              <w:jc w:val="center"/>
              <w:rPr>
                <w:rFonts w:ascii="Times New Roman" w:eastAsia="Times New Roman" w:hAnsi="Times New Roman" w:cs="Times New Roman"/>
                <w:sz w:val="20"/>
                <w:szCs w:val="20"/>
              </w:rPr>
            </w:pPr>
            <w:r w:rsidRPr="006D1A1A">
              <w:rPr>
                <w:rFonts w:ascii="Times New Roman" w:eastAsia="Times New Roman" w:hAnsi="Times New Roman" w:cs="Times New Roman"/>
                <w:sz w:val="20"/>
                <w:szCs w:val="20"/>
              </w:rPr>
              <w:t>0</w:t>
            </w:r>
          </w:p>
        </w:tc>
      </w:tr>
      <w:tr w:rsidR="005F0ED1" w:rsidRPr="006D1A1A" w14:paraId="4F0290AE" w14:textId="77777777" w:rsidTr="005F0ED1">
        <w:trPr>
          <w:trHeight w:val="255"/>
        </w:trPr>
        <w:tc>
          <w:tcPr>
            <w:tcW w:w="3509" w:type="dxa"/>
            <w:shd w:val="clear" w:color="auto" w:fill="auto"/>
            <w:noWrap/>
            <w:vAlign w:val="bottom"/>
          </w:tcPr>
          <w:p w14:paraId="294A79C2" w14:textId="77777777" w:rsidR="005F0ED1" w:rsidRPr="006D1A1A" w:rsidRDefault="005F0ED1" w:rsidP="005F0ED1">
            <w:pPr>
              <w:rPr>
                <w:rFonts w:ascii="Times New Roman" w:eastAsia="Times New Roman" w:hAnsi="Times New Roman" w:cs="Times New Roman"/>
                <w:sz w:val="20"/>
                <w:szCs w:val="20"/>
              </w:rPr>
            </w:pPr>
            <w:r w:rsidRPr="006D1A1A">
              <w:rPr>
                <w:rFonts w:ascii="Times New Roman" w:hAnsi="Times New Roman" w:cs="Times New Roman"/>
                <w:lang w:val="az-Latn-AZ"/>
              </w:rPr>
              <w:t xml:space="preserve">Mobil POS üzrə </w:t>
            </w:r>
            <w:r w:rsidRPr="006D1A1A">
              <w:rPr>
                <w:rFonts w:ascii="Times New Roman" w:eastAsia="Times New Roman" w:hAnsi="Times New Roman" w:cs="Times New Roman"/>
                <w:sz w:val="20"/>
                <w:szCs w:val="20"/>
              </w:rPr>
              <w:t>Aylıq ödəniş (AZN)</w:t>
            </w:r>
          </w:p>
        </w:tc>
        <w:tc>
          <w:tcPr>
            <w:tcW w:w="2025" w:type="dxa"/>
            <w:gridSpan w:val="2"/>
            <w:shd w:val="clear" w:color="auto" w:fill="auto"/>
            <w:noWrap/>
            <w:vAlign w:val="center"/>
          </w:tcPr>
          <w:p w14:paraId="292DCD64" w14:textId="77777777" w:rsidR="005F0ED1" w:rsidRPr="006D1A1A" w:rsidRDefault="005F0ED1" w:rsidP="005F0ED1">
            <w:pPr>
              <w:jc w:val="center"/>
              <w:rPr>
                <w:rFonts w:ascii="Times New Roman" w:eastAsia="Times New Roman" w:hAnsi="Times New Roman" w:cs="Times New Roman"/>
                <w:sz w:val="20"/>
                <w:szCs w:val="20"/>
              </w:rPr>
            </w:pPr>
            <w:r w:rsidRPr="006D1A1A">
              <w:rPr>
                <w:rFonts w:ascii="Times New Roman" w:eastAsia="Times New Roman" w:hAnsi="Times New Roman" w:cs="Times New Roman"/>
                <w:sz w:val="20"/>
                <w:szCs w:val="20"/>
              </w:rPr>
              <w:t>5</w:t>
            </w:r>
          </w:p>
        </w:tc>
        <w:tc>
          <w:tcPr>
            <w:tcW w:w="1843" w:type="dxa"/>
            <w:shd w:val="clear" w:color="auto" w:fill="auto"/>
            <w:vAlign w:val="center"/>
          </w:tcPr>
          <w:p w14:paraId="5D2D2B80" w14:textId="77777777" w:rsidR="005F0ED1" w:rsidRPr="006D1A1A" w:rsidRDefault="005F0ED1" w:rsidP="005F0ED1">
            <w:pPr>
              <w:jc w:val="center"/>
              <w:rPr>
                <w:rFonts w:ascii="Times New Roman" w:eastAsia="Times New Roman" w:hAnsi="Times New Roman" w:cs="Times New Roman"/>
                <w:sz w:val="20"/>
                <w:szCs w:val="20"/>
              </w:rPr>
            </w:pPr>
            <w:r w:rsidRPr="006D1A1A">
              <w:rPr>
                <w:rFonts w:ascii="Times New Roman" w:eastAsia="Times New Roman" w:hAnsi="Times New Roman" w:cs="Times New Roman"/>
                <w:sz w:val="20"/>
                <w:szCs w:val="20"/>
              </w:rPr>
              <w:t>0</w:t>
            </w:r>
          </w:p>
        </w:tc>
        <w:tc>
          <w:tcPr>
            <w:tcW w:w="3250" w:type="dxa"/>
            <w:shd w:val="clear" w:color="auto" w:fill="auto"/>
            <w:noWrap/>
            <w:vAlign w:val="center"/>
          </w:tcPr>
          <w:p w14:paraId="28EAB3DB" w14:textId="77777777" w:rsidR="005F0ED1" w:rsidRPr="006D1A1A" w:rsidRDefault="005F0ED1" w:rsidP="005F0ED1">
            <w:pPr>
              <w:jc w:val="center"/>
              <w:rPr>
                <w:rFonts w:ascii="Times New Roman" w:eastAsia="Times New Roman" w:hAnsi="Times New Roman" w:cs="Times New Roman"/>
                <w:sz w:val="20"/>
                <w:szCs w:val="20"/>
              </w:rPr>
            </w:pPr>
            <w:r w:rsidRPr="006D1A1A">
              <w:rPr>
                <w:rFonts w:ascii="Times New Roman" w:eastAsia="Times New Roman" w:hAnsi="Times New Roman" w:cs="Times New Roman"/>
                <w:sz w:val="20"/>
                <w:szCs w:val="20"/>
              </w:rPr>
              <w:t>0</w:t>
            </w:r>
          </w:p>
        </w:tc>
      </w:tr>
      <w:tr w:rsidR="005F0ED1" w:rsidRPr="006D1A1A" w14:paraId="61706989" w14:textId="77777777" w:rsidTr="005F0ED1">
        <w:trPr>
          <w:trHeight w:val="255"/>
        </w:trPr>
        <w:tc>
          <w:tcPr>
            <w:tcW w:w="3509" w:type="dxa"/>
            <w:shd w:val="clear" w:color="auto" w:fill="auto"/>
            <w:noWrap/>
            <w:vAlign w:val="bottom"/>
            <w:hideMark/>
          </w:tcPr>
          <w:p w14:paraId="30753EED" w14:textId="77777777" w:rsidR="005F0ED1" w:rsidRPr="006D1A1A" w:rsidRDefault="005F0ED1" w:rsidP="005F0ED1">
            <w:pPr>
              <w:rPr>
                <w:rFonts w:ascii="Times New Roman" w:eastAsia="Times New Roman" w:hAnsi="Times New Roman" w:cs="Times New Roman"/>
                <w:sz w:val="20"/>
                <w:szCs w:val="20"/>
              </w:rPr>
            </w:pPr>
            <w:r w:rsidRPr="006D1A1A">
              <w:rPr>
                <w:rFonts w:ascii="Times New Roman" w:eastAsia="Times New Roman" w:hAnsi="Times New Roman" w:cs="Times New Roman"/>
                <w:sz w:val="20"/>
                <w:szCs w:val="20"/>
              </w:rPr>
              <w:t>Dövriyyədən Xidmət haqqı(faiz ilə)</w:t>
            </w:r>
          </w:p>
        </w:tc>
        <w:tc>
          <w:tcPr>
            <w:tcW w:w="2025" w:type="dxa"/>
            <w:gridSpan w:val="2"/>
            <w:shd w:val="clear" w:color="auto" w:fill="auto"/>
            <w:noWrap/>
            <w:vAlign w:val="center"/>
            <w:hideMark/>
          </w:tcPr>
          <w:p w14:paraId="1CFBCA2A" w14:textId="77777777" w:rsidR="005F0ED1" w:rsidRPr="006D1A1A" w:rsidRDefault="005F0ED1" w:rsidP="005F0ED1">
            <w:pPr>
              <w:jc w:val="center"/>
              <w:rPr>
                <w:rFonts w:ascii="Times New Roman" w:eastAsia="Times New Roman" w:hAnsi="Times New Roman" w:cs="Times New Roman"/>
                <w:sz w:val="20"/>
                <w:szCs w:val="20"/>
              </w:rPr>
            </w:pPr>
            <w:r w:rsidRPr="006D1A1A">
              <w:rPr>
                <w:rFonts w:ascii="Times New Roman" w:eastAsia="Times New Roman" w:hAnsi="Times New Roman" w:cs="Times New Roman"/>
                <w:sz w:val="20"/>
                <w:szCs w:val="20"/>
              </w:rPr>
              <w:t>2,50</w:t>
            </w:r>
          </w:p>
        </w:tc>
        <w:tc>
          <w:tcPr>
            <w:tcW w:w="1843" w:type="dxa"/>
            <w:shd w:val="clear" w:color="auto" w:fill="auto"/>
            <w:vAlign w:val="center"/>
          </w:tcPr>
          <w:p w14:paraId="02876C5A" w14:textId="77777777" w:rsidR="005F0ED1" w:rsidRPr="006D1A1A" w:rsidRDefault="005F0ED1" w:rsidP="005F0ED1">
            <w:pPr>
              <w:jc w:val="center"/>
              <w:rPr>
                <w:rFonts w:ascii="Times New Roman" w:eastAsia="Times New Roman" w:hAnsi="Times New Roman" w:cs="Times New Roman"/>
                <w:sz w:val="20"/>
                <w:szCs w:val="20"/>
              </w:rPr>
            </w:pPr>
            <w:r w:rsidRPr="006D1A1A">
              <w:rPr>
                <w:rFonts w:ascii="Times New Roman" w:eastAsia="Times New Roman" w:hAnsi="Times New Roman" w:cs="Times New Roman"/>
                <w:sz w:val="20"/>
                <w:szCs w:val="20"/>
              </w:rPr>
              <w:t>2,</w:t>
            </w:r>
            <w:r>
              <w:rPr>
                <w:rFonts w:ascii="Times New Roman" w:eastAsia="Times New Roman" w:hAnsi="Times New Roman" w:cs="Times New Roman"/>
                <w:sz w:val="20"/>
                <w:szCs w:val="20"/>
              </w:rPr>
              <w:t>50</w:t>
            </w:r>
          </w:p>
        </w:tc>
        <w:tc>
          <w:tcPr>
            <w:tcW w:w="3250" w:type="dxa"/>
            <w:shd w:val="clear" w:color="auto" w:fill="auto"/>
            <w:noWrap/>
            <w:vAlign w:val="center"/>
            <w:hideMark/>
          </w:tcPr>
          <w:p w14:paraId="205469ED" w14:textId="77777777" w:rsidR="005F0ED1" w:rsidRPr="006D1A1A" w:rsidRDefault="005F0ED1" w:rsidP="005F0ED1">
            <w:pPr>
              <w:jc w:val="center"/>
              <w:rPr>
                <w:rFonts w:ascii="Times New Roman" w:eastAsia="Times New Roman" w:hAnsi="Times New Roman" w:cs="Times New Roman"/>
                <w:sz w:val="20"/>
                <w:szCs w:val="20"/>
              </w:rPr>
            </w:pPr>
            <w:r w:rsidRPr="006D1A1A">
              <w:rPr>
                <w:rFonts w:ascii="Times New Roman" w:eastAsia="Times New Roman" w:hAnsi="Times New Roman" w:cs="Times New Roman"/>
                <w:sz w:val="20"/>
                <w:szCs w:val="20"/>
              </w:rPr>
              <w:t>2,</w:t>
            </w:r>
            <w:r>
              <w:rPr>
                <w:rFonts w:ascii="Times New Roman" w:eastAsia="Times New Roman" w:hAnsi="Times New Roman" w:cs="Times New Roman"/>
                <w:sz w:val="20"/>
                <w:szCs w:val="20"/>
              </w:rPr>
              <w:t>40</w:t>
            </w:r>
          </w:p>
        </w:tc>
      </w:tr>
      <w:tr w:rsidR="005F0ED1" w:rsidRPr="006D1A1A" w14:paraId="35451A31" w14:textId="77777777" w:rsidTr="005F0ED1">
        <w:trPr>
          <w:trHeight w:val="255"/>
        </w:trPr>
        <w:tc>
          <w:tcPr>
            <w:tcW w:w="3509" w:type="dxa"/>
            <w:shd w:val="clear" w:color="auto" w:fill="auto"/>
            <w:noWrap/>
            <w:vAlign w:val="bottom"/>
            <w:hideMark/>
          </w:tcPr>
          <w:p w14:paraId="308DA5B4" w14:textId="77777777" w:rsidR="005F0ED1" w:rsidRPr="006D1A1A" w:rsidRDefault="005F0ED1" w:rsidP="005F0ED1">
            <w:pPr>
              <w:rPr>
                <w:rFonts w:ascii="Times New Roman" w:eastAsia="Times New Roman" w:hAnsi="Times New Roman" w:cs="Times New Roman"/>
                <w:sz w:val="20"/>
                <w:szCs w:val="20"/>
              </w:rPr>
            </w:pPr>
            <w:r w:rsidRPr="006D1A1A">
              <w:rPr>
                <w:rFonts w:ascii="Times New Roman" w:eastAsia="Times New Roman" w:hAnsi="Times New Roman" w:cs="Times New Roman"/>
                <w:sz w:val="20"/>
                <w:szCs w:val="20"/>
              </w:rPr>
              <w:t>Sınaq müddəti / ay</w:t>
            </w:r>
          </w:p>
        </w:tc>
        <w:tc>
          <w:tcPr>
            <w:tcW w:w="2025" w:type="dxa"/>
            <w:gridSpan w:val="2"/>
            <w:shd w:val="clear" w:color="auto" w:fill="auto"/>
            <w:noWrap/>
            <w:vAlign w:val="center"/>
            <w:hideMark/>
          </w:tcPr>
          <w:p w14:paraId="451ACAAC" w14:textId="77777777" w:rsidR="005F0ED1" w:rsidRPr="006D1A1A" w:rsidRDefault="005F0ED1" w:rsidP="005F0ED1">
            <w:pPr>
              <w:rPr>
                <w:rFonts w:ascii="Times New Roman" w:eastAsia="Times New Roman" w:hAnsi="Times New Roman" w:cs="Times New Roman"/>
                <w:sz w:val="20"/>
                <w:szCs w:val="20"/>
              </w:rPr>
            </w:pPr>
            <w:r w:rsidRPr="006D1A1A">
              <w:rPr>
                <w:rFonts w:ascii="Times New Roman" w:eastAsia="Times New Roman" w:hAnsi="Times New Roman" w:cs="Times New Roman"/>
                <w:sz w:val="20"/>
                <w:szCs w:val="20"/>
              </w:rPr>
              <w:t xml:space="preserve">       yox</w:t>
            </w:r>
          </w:p>
        </w:tc>
        <w:tc>
          <w:tcPr>
            <w:tcW w:w="1843" w:type="dxa"/>
            <w:shd w:val="clear" w:color="auto" w:fill="auto"/>
            <w:vAlign w:val="center"/>
          </w:tcPr>
          <w:p w14:paraId="2FDE11FC" w14:textId="77777777" w:rsidR="005F0ED1" w:rsidRPr="006D1A1A" w:rsidRDefault="005F0ED1" w:rsidP="005F0ED1">
            <w:pPr>
              <w:rPr>
                <w:rFonts w:ascii="Times New Roman" w:eastAsia="Times New Roman" w:hAnsi="Times New Roman" w:cs="Times New Roman"/>
                <w:sz w:val="20"/>
                <w:szCs w:val="20"/>
              </w:rPr>
            </w:pPr>
            <w:r w:rsidRPr="006D1A1A">
              <w:rPr>
                <w:rFonts w:ascii="Times New Roman" w:eastAsia="Times New Roman" w:hAnsi="Times New Roman" w:cs="Times New Roman"/>
                <w:sz w:val="20"/>
                <w:szCs w:val="20"/>
              </w:rPr>
              <w:t xml:space="preserve">      yox</w:t>
            </w:r>
          </w:p>
        </w:tc>
        <w:tc>
          <w:tcPr>
            <w:tcW w:w="3250" w:type="dxa"/>
            <w:shd w:val="clear" w:color="auto" w:fill="auto"/>
            <w:noWrap/>
            <w:vAlign w:val="center"/>
            <w:hideMark/>
          </w:tcPr>
          <w:p w14:paraId="7564C0CB" w14:textId="77777777" w:rsidR="005F0ED1" w:rsidRPr="006D1A1A" w:rsidRDefault="005F0ED1" w:rsidP="005F0ED1">
            <w:pPr>
              <w:jc w:val="center"/>
              <w:rPr>
                <w:rFonts w:ascii="Times New Roman" w:eastAsia="Times New Roman" w:hAnsi="Times New Roman" w:cs="Times New Roman"/>
                <w:sz w:val="20"/>
                <w:szCs w:val="20"/>
              </w:rPr>
            </w:pPr>
            <w:r w:rsidRPr="006D1A1A">
              <w:rPr>
                <w:rFonts w:ascii="Times New Roman" w:eastAsia="Times New Roman" w:hAnsi="Times New Roman" w:cs="Times New Roman"/>
                <w:sz w:val="20"/>
                <w:szCs w:val="20"/>
              </w:rPr>
              <w:t>3 ay</w:t>
            </w:r>
          </w:p>
        </w:tc>
      </w:tr>
      <w:tr w:rsidR="005F0ED1" w:rsidRPr="006D1A1A" w14:paraId="570C8312" w14:textId="77777777" w:rsidTr="005F0ED1">
        <w:trPr>
          <w:trHeight w:val="255"/>
        </w:trPr>
        <w:tc>
          <w:tcPr>
            <w:tcW w:w="3509" w:type="dxa"/>
            <w:shd w:val="clear" w:color="auto" w:fill="auto"/>
            <w:noWrap/>
            <w:vAlign w:val="bottom"/>
            <w:hideMark/>
          </w:tcPr>
          <w:p w14:paraId="370A99C0" w14:textId="77777777" w:rsidR="005F0ED1" w:rsidRPr="006D1A1A" w:rsidRDefault="005F0ED1" w:rsidP="005F0ED1">
            <w:pPr>
              <w:rPr>
                <w:rFonts w:ascii="Times New Roman" w:eastAsia="Times New Roman" w:hAnsi="Times New Roman" w:cs="Times New Roman"/>
                <w:sz w:val="20"/>
                <w:szCs w:val="20"/>
              </w:rPr>
            </w:pPr>
            <w:r w:rsidRPr="006D1A1A">
              <w:rPr>
                <w:rFonts w:ascii="Times New Roman" w:eastAsia="Times New Roman" w:hAnsi="Times New Roman" w:cs="Times New Roman"/>
                <w:sz w:val="20"/>
                <w:szCs w:val="20"/>
              </w:rPr>
              <w:t>Hədəflənən dövriyyə olmadıqda</w:t>
            </w:r>
          </w:p>
        </w:tc>
        <w:tc>
          <w:tcPr>
            <w:tcW w:w="7118" w:type="dxa"/>
            <w:gridSpan w:val="4"/>
            <w:shd w:val="clear" w:color="auto" w:fill="auto"/>
            <w:noWrap/>
            <w:vAlign w:val="center"/>
            <w:hideMark/>
          </w:tcPr>
          <w:p w14:paraId="2CB92D53" w14:textId="77777777" w:rsidR="005F0ED1" w:rsidRPr="006D1A1A" w:rsidRDefault="005F0ED1" w:rsidP="005F0ED1">
            <w:pPr>
              <w:jc w:val="center"/>
              <w:rPr>
                <w:rFonts w:ascii="Times New Roman" w:eastAsia="Times New Roman" w:hAnsi="Times New Roman" w:cs="Times New Roman"/>
                <w:sz w:val="20"/>
                <w:szCs w:val="20"/>
              </w:rPr>
            </w:pPr>
            <w:r w:rsidRPr="006D1A1A">
              <w:rPr>
                <w:rFonts w:ascii="Times New Roman" w:eastAsia="Times New Roman" w:hAnsi="Times New Roman" w:cs="Times New Roman"/>
                <w:sz w:val="20"/>
                <w:szCs w:val="20"/>
              </w:rPr>
              <w:t>3 ayın tamamında dövriyyəsinə uyğun olan tarifə keçirilsin.</w:t>
            </w:r>
          </w:p>
        </w:tc>
      </w:tr>
      <w:tr w:rsidR="005F0ED1" w:rsidRPr="006D1A1A" w14:paraId="6E532EDF" w14:textId="77777777" w:rsidTr="005F0ED1">
        <w:trPr>
          <w:trHeight w:val="270"/>
        </w:trPr>
        <w:tc>
          <w:tcPr>
            <w:tcW w:w="3509" w:type="dxa"/>
            <w:shd w:val="clear" w:color="auto" w:fill="auto"/>
            <w:noWrap/>
            <w:vAlign w:val="bottom"/>
            <w:hideMark/>
          </w:tcPr>
          <w:p w14:paraId="160D330A" w14:textId="77777777" w:rsidR="005F0ED1" w:rsidRPr="006D1A1A" w:rsidRDefault="005F0ED1" w:rsidP="005F0ED1">
            <w:pPr>
              <w:jc w:val="center"/>
              <w:rPr>
                <w:rFonts w:ascii="Times New Roman" w:eastAsia="Times New Roman" w:hAnsi="Times New Roman" w:cs="Times New Roman"/>
                <w:sz w:val="20"/>
                <w:szCs w:val="20"/>
              </w:rPr>
            </w:pPr>
          </w:p>
        </w:tc>
        <w:tc>
          <w:tcPr>
            <w:tcW w:w="3868" w:type="dxa"/>
            <w:gridSpan w:val="3"/>
            <w:shd w:val="clear" w:color="auto" w:fill="auto"/>
            <w:noWrap/>
            <w:vAlign w:val="bottom"/>
            <w:hideMark/>
          </w:tcPr>
          <w:p w14:paraId="136BD6E2" w14:textId="77777777" w:rsidR="005F0ED1" w:rsidRPr="006D1A1A" w:rsidRDefault="005F0ED1" w:rsidP="005F0ED1">
            <w:pPr>
              <w:rPr>
                <w:rFonts w:ascii="Times New Roman" w:eastAsia="Times New Roman" w:hAnsi="Times New Roman" w:cs="Times New Roman"/>
                <w:sz w:val="20"/>
                <w:szCs w:val="20"/>
              </w:rPr>
            </w:pPr>
          </w:p>
        </w:tc>
        <w:tc>
          <w:tcPr>
            <w:tcW w:w="3250" w:type="dxa"/>
            <w:shd w:val="clear" w:color="auto" w:fill="auto"/>
            <w:noWrap/>
            <w:vAlign w:val="bottom"/>
            <w:hideMark/>
          </w:tcPr>
          <w:p w14:paraId="2B1F642F" w14:textId="77777777" w:rsidR="005F0ED1" w:rsidRPr="006D1A1A" w:rsidRDefault="005F0ED1" w:rsidP="005F0ED1">
            <w:pPr>
              <w:rPr>
                <w:rFonts w:ascii="Times New Roman" w:eastAsia="Times New Roman" w:hAnsi="Times New Roman" w:cs="Times New Roman"/>
                <w:sz w:val="20"/>
                <w:szCs w:val="20"/>
              </w:rPr>
            </w:pPr>
          </w:p>
        </w:tc>
      </w:tr>
      <w:tr w:rsidR="005F0ED1" w:rsidRPr="006D1A1A" w14:paraId="383B304B" w14:textId="77777777" w:rsidTr="005F0ED1">
        <w:trPr>
          <w:trHeight w:val="270"/>
        </w:trPr>
        <w:tc>
          <w:tcPr>
            <w:tcW w:w="3509" w:type="dxa"/>
            <w:shd w:val="clear" w:color="auto" w:fill="auto"/>
            <w:noWrap/>
            <w:vAlign w:val="bottom"/>
            <w:hideMark/>
          </w:tcPr>
          <w:p w14:paraId="083A0C03" w14:textId="77777777" w:rsidR="005F0ED1" w:rsidRPr="006D1A1A" w:rsidRDefault="005F0ED1" w:rsidP="005F0ED1">
            <w:pPr>
              <w:jc w:val="center"/>
              <w:rPr>
                <w:rFonts w:ascii="Times New Roman" w:eastAsia="Times New Roman" w:hAnsi="Times New Roman" w:cs="Times New Roman"/>
                <w:sz w:val="20"/>
                <w:szCs w:val="20"/>
              </w:rPr>
            </w:pPr>
          </w:p>
        </w:tc>
        <w:tc>
          <w:tcPr>
            <w:tcW w:w="3868" w:type="dxa"/>
            <w:gridSpan w:val="3"/>
            <w:shd w:val="clear" w:color="auto" w:fill="auto"/>
            <w:noWrap/>
            <w:vAlign w:val="center"/>
            <w:hideMark/>
          </w:tcPr>
          <w:p w14:paraId="35EB9141" w14:textId="77777777" w:rsidR="005F0ED1" w:rsidRPr="006D1A1A" w:rsidRDefault="005F0ED1" w:rsidP="005F0ED1">
            <w:pPr>
              <w:rPr>
                <w:rFonts w:ascii="Times New Roman" w:eastAsia="Times New Roman" w:hAnsi="Times New Roman" w:cs="Times New Roman"/>
                <w:sz w:val="20"/>
                <w:szCs w:val="20"/>
              </w:rPr>
            </w:pPr>
          </w:p>
        </w:tc>
        <w:tc>
          <w:tcPr>
            <w:tcW w:w="3250" w:type="dxa"/>
            <w:shd w:val="clear" w:color="auto" w:fill="auto"/>
            <w:noWrap/>
            <w:vAlign w:val="center"/>
            <w:hideMark/>
          </w:tcPr>
          <w:p w14:paraId="29302D00" w14:textId="77777777" w:rsidR="005F0ED1" w:rsidRPr="006D1A1A" w:rsidRDefault="005F0ED1" w:rsidP="005F0ED1">
            <w:pPr>
              <w:jc w:val="center"/>
              <w:rPr>
                <w:rFonts w:ascii="Times New Roman" w:eastAsia="Times New Roman" w:hAnsi="Times New Roman" w:cs="Times New Roman"/>
                <w:sz w:val="20"/>
                <w:szCs w:val="20"/>
              </w:rPr>
            </w:pPr>
          </w:p>
        </w:tc>
      </w:tr>
      <w:tr w:rsidR="005F0ED1" w:rsidRPr="006D1A1A" w14:paraId="3A1F8AE8" w14:textId="77777777" w:rsidTr="005F0ED1">
        <w:trPr>
          <w:trHeight w:val="600"/>
        </w:trPr>
        <w:tc>
          <w:tcPr>
            <w:tcW w:w="7377" w:type="dxa"/>
            <w:gridSpan w:val="4"/>
            <w:shd w:val="clear" w:color="auto" w:fill="auto"/>
            <w:vAlign w:val="center"/>
            <w:hideMark/>
          </w:tcPr>
          <w:p w14:paraId="51B8782C" w14:textId="77777777" w:rsidR="005F0ED1" w:rsidRPr="006D1A1A" w:rsidRDefault="005F0ED1" w:rsidP="005F0ED1">
            <w:pPr>
              <w:jc w:val="center"/>
              <w:rPr>
                <w:rFonts w:ascii="Times New Roman" w:eastAsia="Times New Roman" w:hAnsi="Times New Roman" w:cs="Times New Roman"/>
                <w:bCs/>
              </w:rPr>
            </w:pPr>
            <w:r w:rsidRPr="006D1A1A">
              <w:rPr>
                <w:rFonts w:ascii="Times New Roman" w:eastAsia="Times New Roman" w:hAnsi="Times New Roman" w:cs="Times New Roman"/>
                <w:bCs/>
              </w:rPr>
              <w:t xml:space="preserve">Ölkə xarici kartlar üçün / Token ödənişlər üçün  </w:t>
            </w:r>
          </w:p>
        </w:tc>
        <w:tc>
          <w:tcPr>
            <w:tcW w:w="3250" w:type="dxa"/>
            <w:shd w:val="clear" w:color="auto" w:fill="auto"/>
            <w:vAlign w:val="center"/>
            <w:hideMark/>
          </w:tcPr>
          <w:p w14:paraId="2CE72267" w14:textId="77777777" w:rsidR="005F0ED1" w:rsidRPr="006D1A1A" w:rsidRDefault="005F0ED1" w:rsidP="005F0ED1">
            <w:pPr>
              <w:jc w:val="center"/>
              <w:rPr>
                <w:rFonts w:ascii="Times New Roman" w:eastAsia="Times New Roman" w:hAnsi="Times New Roman" w:cs="Times New Roman"/>
                <w:bCs/>
                <w:sz w:val="20"/>
                <w:szCs w:val="20"/>
              </w:rPr>
            </w:pPr>
            <w:r w:rsidRPr="006D1A1A">
              <w:rPr>
                <w:rFonts w:ascii="Times New Roman" w:eastAsia="Times New Roman" w:hAnsi="Times New Roman" w:cs="Times New Roman"/>
                <w:bCs/>
                <w:sz w:val="20"/>
                <w:szCs w:val="20"/>
              </w:rPr>
              <w:t>bütün xidmət sahələri üçün  2,5</w:t>
            </w:r>
            <w:r>
              <w:rPr>
                <w:rFonts w:ascii="Times New Roman" w:eastAsia="Times New Roman" w:hAnsi="Times New Roman" w:cs="Times New Roman"/>
                <w:bCs/>
                <w:sz w:val="20"/>
                <w:szCs w:val="20"/>
              </w:rPr>
              <w:t>5</w:t>
            </w:r>
            <w:r w:rsidRPr="006D1A1A">
              <w:rPr>
                <w:rFonts w:ascii="Times New Roman" w:eastAsia="Times New Roman" w:hAnsi="Times New Roman" w:cs="Times New Roman"/>
                <w:bCs/>
                <w:sz w:val="20"/>
                <w:szCs w:val="20"/>
              </w:rPr>
              <w:t>% təyin olunur.</w:t>
            </w:r>
          </w:p>
        </w:tc>
      </w:tr>
      <w:tr w:rsidR="005F0ED1" w:rsidRPr="00F91886" w14:paraId="23C81163" w14:textId="77777777" w:rsidTr="005F0ED1">
        <w:trPr>
          <w:trHeight w:val="645"/>
        </w:trPr>
        <w:tc>
          <w:tcPr>
            <w:tcW w:w="10627" w:type="dxa"/>
            <w:gridSpan w:val="5"/>
            <w:shd w:val="clear" w:color="auto" w:fill="auto"/>
            <w:vAlign w:val="center"/>
            <w:hideMark/>
          </w:tcPr>
          <w:p w14:paraId="6720B6AD" w14:textId="77777777" w:rsidR="005F0ED1" w:rsidRPr="005F0ED1" w:rsidRDefault="005F0ED1" w:rsidP="005F0ED1">
            <w:pPr>
              <w:pStyle w:val="ListParagraph"/>
              <w:numPr>
                <w:ilvl w:val="0"/>
                <w:numId w:val="31"/>
              </w:numPr>
              <w:jc w:val="center"/>
              <w:rPr>
                <w:rFonts w:ascii="Times New Roman" w:eastAsia="Times New Roman" w:hAnsi="Times New Roman"/>
                <w:i/>
                <w:iCs/>
                <w:lang w:val="en-US"/>
              </w:rPr>
            </w:pPr>
            <w:r w:rsidRPr="005F0ED1">
              <w:rPr>
                <w:rFonts w:ascii="Times New Roman" w:eastAsia="Times New Roman" w:hAnsi="Times New Roman"/>
                <w:bCs/>
                <w:lang w:val="en-US"/>
              </w:rPr>
              <w:t>Pos Terminallar üzrə depozit məbləği 200 AZN</w:t>
            </w:r>
          </w:p>
          <w:p w14:paraId="6D0D073A" w14:textId="77777777" w:rsidR="005F0ED1" w:rsidRPr="005F0ED1" w:rsidRDefault="005F0ED1" w:rsidP="005F0ED1">
            <w:pPr>
              <w:pStyle w:val="ListParagraph"/>
              <w:jc w:val="center"/>
              <w:rPr>
                <w:rFonts w:ascii="Times New Roman" w:eastAsia="Times New Roman" w:hAnsi="Times New Roman"/>
                <w:i/>
                <w:iCs/>
                <w:lang w:val="en-US"/>
              </w:rPr>
            </w:pPr>
            <w:r w:rsidRPr="005F0ED1">
              <w:rPr>
                <w:rFonts w:ascii="Times New Roman" w:eastAsia="Times New Roman" w:hAnsi="Times New Roman"/>
                <w:i/>
                <w:iCs/>
                <w:lang w:val="en-US"/>
              </w:rPr>
              <w:t>(Sahə kuratorun imzası ilə  aylıq ödəniş və depozit ləğv oluna bilər)</w:t>
            </w:r>
          </w:p>
          <w:p w14:paraId="27DB29FE" w14:textId="77777777" w:rsidR="005F0ED1" w:rsidRPr="005F0ED1" w:rsidRDefault="005F0ED1" w:rsidP="005F0ED1">
            <w:pPr>
              <w:pStyle w:val="ListParagraph"/>
              <w:numPr>
                <w:ilvl w:val="0"/>
                <w:numId w:val="31"/>
              </w:numPr>
              <w:jc w:val="center"/>
              <w:rPr>
                <w:rFonts w:ascii="Times New Roman" w:eastAsia="Times New Roman" w:hAnsi="Times New Roman"/>
                <w:bCs/>
                <w:lang w:val="en-US"/>
              </w:rPr>
            </w:pPr>
            <w:r w:rsidRPr="005F0ED1">
              <w:rPr>
                <w:rFonts w:ascii="Times New Roman" w:eastAsia="Times New Roman" w:hAnsi="Times New Roman"/>
                <w:bCs/>
                <w:lang w:val="en-US"/>
              </w:rPr>
              <w:t>Mobil Pos üzrə depozit məbləği tələb olunmur.</w:t>
            </w:r>
          </w:p>
          <w:p w14:paraId="1DE6BABC" w14:textId="77777777" w:rsidR="005F0ED1" w:rsidRPr="005F0ED1" w:rsidRDefault="005F0ED1" w:rsidP="005F0ED1">
            <w:pPr>
              <w:pStyle w:val="ListParagraph"/>
              <w:jc w:val="center"/>
              <w:rPr>
                <w:rFonts w:ascii="Times New Roman" w:eastAsia="Times New Roman" w:hAnsi="Times New Roman"/>
                <w:bCs/>
                <w:lang w:val="en-US"/>
              </w:rPr>
            </w:pPr>
            <w:r w:rsidRPr="005F0ED1">
              <w:rPr>
                <w:rFonts w:ascii="Times New Roman" w:eastAsia="Times New Roman" w:hAnsi="Times New Roman"/>
                <w:bCs/>
                <w:lang w:val="en-US"/>
              </w:rPr>
              <w:t>(BBD direktorunun rəyi ilə  aylıq ödəniş ləğv oluna bilər)</w:t>
            </w:r>
          </w:p>
          <w:p w14:paraId="37968062" w14:textId="77777777" w:rsidR="005F0ED1" w:rsidRPr="005F0ED1" w:rsidRDefault="005F0ED1" w:rsidP="005F0ED1">
            <w:pPr>
              <w:pStyle w:val="ListParagraph"/>
              <w:numPr>
                <w:ilvl w:val="0"/>
                <w:numId w:val="31"/>
              </w:numPr>
              <w:spacing w:after="200" w:line="276" w:lineRule="auto"/>
              <w:jc w:val="center"/>
              <w:rPr>
                <w:rFonts w:ascii="Times New Roman" w:eastAsia="Times New Roman" w:hAnsi="Times New Roman"/>
                <w:i/>
                <w:iCs/>
                <w:lang w:val="en-US"/>
              </w:rPr>
            </w:pPr>
            <w:r w:rsidRPr="007F7F66">
              <w:rPr>
                <w:rFonts w:ascii="Times New Roman" w:eastAsia="Times New Roman" w:hAnsi="Times New Roman"/>
                <w:b/>
                <w:lang w:val="az-Latn-AZ" w:eastAsia="zh-CN" w:bidi="hi-IN"/>
              </w:rPr>
              <w:t xml:space="preserve">Elektron ticarət vasitəsi ilə aparılan əməliyyatların həcminə görə </w:t>
            </w:r>
            <w:r w:rsidRPr="007F7F66">
              <w:rPr>
                <w:rFonts w:ascii="Times New Roman" w:eastAsia="AR PL SungtiL GB" w:hAnsi="Times New Roman"/>
                <w:b/>
                <w:lang w:val="az-Latn-AZ" w:eastAsia="zh-CN" w:bidi="hi-IN"/>
              </w:rPr>
              <w:t>tarif və komissiyalar</w:t>
            </w:r>
            <w:r>
              <w:rPr>
                <w:rFonts w:ascii="Times New Roman" w:hAnsi="Times New Roman"/>
                <w:b/>
                <w:lang w:val="az-Latn-AZ"/>
              </w:rPr>
              <w:t xml:space="preserve"> 12.1 bəndi ilə tənzimlənir və depozit məbləği, eyni zamanda aylıq xidmət haqqı tələb olunmur.</w:t>
            </w:r>
          </w:p>
        </w:tc>
      </w:tr>
      <w:tr w:rsidR="005F0ED1" w:rsidRPr="006D1A1A" w14:paraId="06533C03" w14:textId="77777777" w:rsidTr="005F0ED1">
        <w:trPr>
          <w:trHeight w:val="645"/>
        </w:trPr>
        <w:tc>
          <w:tcPr>
            <w:tcW w:w="10627" w:type="dxa"/>
            <w:gridSpan w:val="5"/>
            <w:shd w:val="clear" w:color="auto" w:fill="auto"/>
            <w:vAlign w:val="center"/>
          </w:tcPr>
          <w:p w14:paraId="4D4FB803" w14:textId="77777777" w:rsidR="005F0ED1" w:rsidRPr="006D1A1A" w:rsidRDefault="005F0ED1" w:rsidP="005F0ED1">
            <w:pPr>
              <w:jc w:val="center"/>
              <w:rPr>
                <w:rFonts w:ascii="Times New Roman" w:eastAsia="Times New Roman" w:hAnsi="Times New Roman" w:cs="Times New Roman"/>
                <w:bCs/>
                <w:i/>
                <w:iCs/>
              </w:rPr>
            </w:pPr>
            <w:r w:rsidRPr="006D1A1A">
              <w:rPr>
                <w:rFonts w:ascii="Times New Roman" w:eastAsia="Times New Roman" w:hAnsi="Times New Roman" w:cs="Times New Roman"/>
                <w:bCs/>
                <w:i/>
                <w:iCs/>
              </w:rPr>
              <w:t>Nağdlaşdırma;  Kassa, bizim ATM  0,5%</w:t>
            </w:r>
          </w:p>
        </w:tc>
      </w:tr>
      <w:tr w:rsidR="005F0ED1" w:rsidRPr="006D1A1A" w14:paraId="0FA9A812" w14:textId="77777777" w:rsidTr="005F0ED1">
        <w:trPr>
          <w:trHeight w:val="645"/>
        </w:trPr>
        <w:tc>
          <w:tcPr>
            <w:tcW w:w="10627" w:type="dxa"/>
            <w:gridSpan w:val="5"/>
            <w:shd w:val="clear" w:color="auto" w:fill="auto"/>
            <w:vAlign w:val="center"/>
          </w:tcPr>
          <w:p w14:paraId="4231E84D" w14:textId="77777777" w:rsidR="005F0ED1" w:rsidRPr="006D1A1A" w:rsidRDefault="005F0ED1" w:rsidP="005F0ED1">
            <w:pPr>
              <w:tabs>
                <w:tab w:val="left" w:pos="3600"/>
              </w:tabs>
              <w:ind w:right="282"/>
              <w:jc w:val="center"/>
              <w:rPr>
                <w:rFonts w:ascii="Times New Roman" w:eastAsia="Times New Roman" w:hAnsi="Times New Roman" w:cs="Times New Roman"/>
                <w:bCs/>
                <w:i/>
                <w:iCs/>
                <w:lang w:val="az-Latn-AZ"/>
              </w:rPr>
            </w:pPr>
            <w:r w:rsidRPr="006D1A1A">
              <w:rPr>
                <w:rFonts w:ascii="Times New Roman" w:hAnsi="Times New Roman" w:cs="Times New Roman"/>
                <w:lang w:val="az-Latn-AZ"/>
              </w:rPr>
              <w:t>ATM və POS-terminallardan vəsaitin nağd məxaricinə görə müəyyən edilmiş bank komissiyasından əlavə olaraq mövcud vergi qanunvericiliyi üzrə nəzərdə tutulan vergi komissiyaları tətbiq edilir.</w:t>
            </w:r>
          </w:p>
        </w:tc>
      </w:tr>
    </w:tbl>
    <w:p w14:paraId="49ABC148" w14:textId="33824723" w:rsidR="00DD640A" w:rsidRPr="00DD640A" w:rsidRDefault="00DD640A" w:rsidP="00DD640A">
      <w:pPr>
        <w:jc w:val="both"/>
        <w:rPr>
          <w:rFonts w:ascii="Times New Roman" w:eastAsia="AR PL SungtiL GB" w:hAnsi="Times New Roman" w:cs="Times New Roman"/>
          <w:sz w:val="24"/>
          <w:szCs w:val="24"/>
          <w:lang w:val="az-Latn-AZ" w:eastAsia="zh-CN" w:bidi="hi-IN"/>
        </w:rPr>
      </w:pPr>
      <w:r w:rsidRPr="007F7F66">
        <w:rPr>
          <w:rFonts w:ascii="Times New Roman" w:eastAsia="AR PL SungtiL GB" w:hAnsi="Times New Roman" w:cs="Times New Roman"/>
          <w:sz w:val="24"/>
          <w:szCs w:val="24"/>
          <w:lang w:val="az-Latn-AZ" w:eastAsia="zh-CN" w:bidi="hi-IN"/>
        </w:rPr>
        <w:t>*  "Azərikart" şəbəkəsində və digər "Unique" tipli əməliyyatlar (mərc oyunlar) üzrə tariflər İH-in sədri və ya Sahə kuratorun imzası ilə fərdi şəkildə təyin olunur.</w:t>
      </w:r>
    </w:p>
    <w:p w14:paraId="2A83AA18" w14:textId="5CC0BC18" w:rsidR="007D2D3F" w:rsidRPr="00DD640A" w:rsidRDefault="00DD640A" w:rsidP="00DD640A">
      <w:pPr>
        <w:ind w:left="-851"/>
        <w:rPr>
          <w:rFonts w:ascii="Times New Roman" w:hAnsi="Times New Roman" w:cs="Times New Roman"/>
          <w:sz w:val="24"/>
          <w:szCs w:val="28"/>
          <w:lang w:val="az-Latn-AZ"/>
        </w:rPr>
      </w:pPr>
      <w:r w:rsidRPr="00DD640A">
        <w:rPr>
          <w:rFonts w:ascii="Times New Roman" w:hAnsi="Times New Roman" w:cs="Times New Roman"/>
          <w:sz w:val="24"/>
          <w:szCs w:val="28"/>
          <w:lang w:val="az-Latn-AZ"/>
        </w:rPr>
        <w:t>12.2. çıxar</w:t>
      </w:r>
      <w:r>
        <w:rPr>
          <w:rFonts w:ascii="Times New Roman" w:hAnsi="Times New Roman" w:cs="Times New Roman"/>
          <w:sz w:val="24"/>
          <w:szCs w:val="28"/>
          <w:lang w:val="az-Latn-AZ"/>
        </w:rPr>
        <w:t>ı</w:t>
      </w:r>
      <w:r w:rsidRPr="00DD640A">
        <w:rPr>
          <w:rFonts w:ascii="Times New Roman" w:hAnsi="Times New Roman" w:cs="Times New Roman"/>
          <w:sz w:val="24"/>
          <w:szCs w:val="28"/>
          <w:lang w:val="az-Latn-AZ"/>
        </w:rPr>
        <w:t>lıb</w:t>
      </w:r>
    </w:p>
    <w:tbl>
      <w:tblPr>
        <w:tblW w:w="10466" w:type="dxa"/>
        <w:tblInd w:w="-577" w:type="dxa"/>
        <w:tblLook w:val="04A0" w:firstRow="1" w:lastRow="0" w:firstColumn="1" w:lastColumn="0" w:noHBand="0" w:noVBand="1"/>
      </w:tblPr>
      <w:tblGrid>
        <w:gridCol w:w="5930"/>
        <w:gridCol w:w="4536"/>
      </w:tblGrid>
      <w:tr w:rsidR="00DC7C41" w:rsidRPr="00F91886" w14:paraId="191E300A" w14:textId="77777777" w:rsidTr="00E73C2F">
        <w:trPr>
          <w:trHeight w:val="315"/>
        </w:trPr>
        <w:tc>
          <w:tcPr>
            <w:tcW w:w="10466" w:type="dxa"/>
            <w:gridSpan w:val="2"/>
            <w:tcBorders>
              <w:top w:val="single" w:sz="4" w:space="0" w:color="auto"/>
              <w:left w:val="single" w:sz="8" w:space="0" w:color="auto"/>
              <w:bottom w:val="single" w:sz="8" w:space="0" w:color="auto"/>
              <w:right w:val="single" w:sz="4" w:space="0" w:color="auto"/>
            </w:tcBorders>
            <w:shd w:val="clear" w:color="auto" w:fill="auto"/>
          </w:tcPr>
          <w:p w14:paraId="377B8806" w14:textId="1F90A820" w:rsidR="00DC7C41" w:rsidRPr="007F7F66" w:rsidRDefault="00DC7C41" w:rsidP="00E73C2F">
            <w:pPr>
              <w:jc w:val="center"/>
              <w:rPr>
                <w:rFonts w:ascii="Times New Roman" w:eastAsia="Times New Roman" w:hAnsi="Times New Roman"/>
                <w:u w:val="single"/>
                <w:lang w:val="az-Latn-AZ" w:eastAsia="ru-RU"/>
              </w:rPr>
            </w:pPr>
            <w:r w:rsidRPr="007F7F66">
              <w:rPr>
                <w:rFonts w:ascii="Times New Roman" w:hAnsi="Times New Roman" w:cs="Times New Roman"/>
                <w:sz w:val="28"/>
                <w:u w:val="single"/>
                <w:lang w:val="az-Latn-AZ"/>
              </w:rPr>
              <w:t xml:space="preserve">“Rabitəbank” Açıq Səhmdar Cəmiyyətinin </w:t>
            </w:r>
            <w:r w:rsidRPr="007F7F66">
              <w:rPr>
                <w:rFonts w:ascii="Times New Roman" w:hAnsi="Times New Roman"/>
                <w:sz w:val="28"/>
                <w:u w:val="single"/>
                <w:lang w:val="az-Latn-AZ"/>
              </w:rPr>
              <w:t>müxbir  bank  hesabı</w:t>
            </w:r>
            <w:r w:rsidRPr="007F7F66">
              <w:rPr>
                <w:rFonts w:ascii="Times New Roman" w:hAnsi="Times New Roman" w:cs="Times New Roman"/>
                <w:sz w:val="28"/>
                <w:u w:val="single"/>
                <w:lang w:val="az-Latn-AZ"/>
              </w:rPr>
              <w:t xml:space="preserve"> əməliyyatların aparılmasına dair </w:t>
            </w:r>
            <w:r w:rsidRPr="007F7F66">
              <w:rPr>
                <w:rFonts w:ascii="Times New Roman" w:hAnsi="Times New Roman" w:cs="Times New Roman"/>
                <w:b/>
                <w:sz w:val="28"/>
                <w:u w:val="single"/>
                <w:lang w:val="az-Latn-AZ"/>
              </w:rPr>
              <w:t>TARİF CƏDVƏLİ</w:t>
            </w:r>
          </w:p>
        </w:tc>
      </w:tr>
      <w:tr w:rsidR="00DC7C41" w:rsidRPr="007F7F66" w14:paraId="304AD525" w14:textId="77777777" w:rsidTr="00DC7C41">
        <w:trPr>
          <w:trHeight w:val="315"/>
        </w:trPr>
        <w:tc>
          <w:tcPr>
            <w:tcW w:w="5930" w:type="dxa"/>
            <w:tcBorders>
              <w:top w:val="single" w:sz="4" w:space="0" w:color="auto"/>
              <w:left w:val="single" w:sz="8" w:space="0" w:color="auto"/>
              <w:bottom w:val="single" w:sz="8" w:space="0" w:color="auto"/>
              <w:right w:val="single" w:sz="8" w:space="0" w:color="auto"/>
            </w:tcBorders>
            <w:shd w:val="clear" w:color="auto" w:fill="auto"/>
            <w:hideMark/>
          </w:tcPr>
          <w:p w14:paraId="721A28F9" w14:textId="77777777" w:rsidR="00DC7C41" w:rsidRPr="007F7F66" w:rsidRDefault="00DC7C41" w:rsidP="00E73C2F">
            <w:pPr>
              <w:jc w:val="both"/>
              <w:rPr>
                <w:rFonts w:ascii="Times New Roman" w:eastAsia="Times New Roman" w:hAnsi="Times New Roman"/>
                <w:bCs/>
                <w:lang w:val="az-Latn-AZ" w:eastAsia="ru-RU"/>
              </w:rPr>
            </w:pPr>
            <w:r w:rsidRPr="007F7F66">
              <w:rPr>
                <w:rFonts w:ascii="Times New Roman" w:eastAsia="Times New Roman" w:hAnsi="Times New Roman"/>
                <w:bCs/>
                <w:lang w:eastAsia="ru-RU"/>
              </w:rPr>
              <w:t xml:space="preserve">1. </w:t>
            </w:r>
            <w:r w:rsidRPr="007F7F66">
              <w:rPr>
                <w:rFonts w:ascii="Times New Roman" w:eastAsia="Times New Roman" w:hAnsi="Times New Roman"/>
                <w:bCs/>
                <w:lang w:val="az-Latn-AZ" w:eastAsia="ru-RU"/>
              </w:rPr>
              <w:t>Hesabın açılması</w:t>
            </w:r>
          </w:p>
        </w:tc>
        <w:tc>
          <w:tcPr>
            <w:tcW w:w="4536" w:type="dxa"/>
            <w:tcBorders>
              <w:top w:val="single" w:sz="4" w:space="0" w:color="auto"/>
              <w:left w:val="nil"/>
              <w:bottom w:val="single" w:sz="8" w:space="0" w:color="auto"/>
              <w:right w:val="single" w:sz="4" w:space="0" w:color="auto"/>
            </w:tcBorders>
            <w:shd w:val="clear" w:color="auto" w:fill="auto"/>
            <w:hideMark/>
          </w:tcPr>
          <w:p w14:paraId="70A2CACC" w14:textId="77777777" w:rsidR="00DC7C41" w:rsidRPr="007F7F66" w:rsidRDefault="00DC7C41" w:rsidP="00E73C2F">
            <w:pPr>
              <w:jc w:val="center"/>
              <w:rPr>
                <w:rFonts w:ascii="Times New Roman" w:eastAsia="Times New Roman" w:hAnsi="Times New Roman"/>
                <w:lang w:val="az-Latn-AZ" w:eastAsia="ru-RU"/>
              </w:rPr>
            </w:pPr>
            <w:r w:rsidRPr="007F7F66">
              <w:rPr>
                <w:rFonts w:ascii="Times New Roman" w:eastAsia="Times New Roman" w:hAnsi="Times New Roman"/>
                <w:lang w:val="az-Latn-AZ" w:eastAsia="ru-RU"/>
              </w:rPr>
              <w:t>Pulsuz</w:t>
            </w:r>
          </w:p>
        </w:tc>
      </w:tr>
      <w:tr w:rsidR="00DC7C41" w:rsidRPr="007F7F66" w14:paraId="06B696B5" w14:textId="77777777" w:rsidTr="00DC7C41">
        <w:trPr>
          <w:trHeight w:val="315"/>
        </w:trPr>
        <w:tc>
          <w:tcPr>
            <w:tcW w:w="5930" w:type="dxa"/>
            <w:tcBorders>
              <w:top w:val="nil"/>
              <w:left w:val="single" w:sz="8" w:space="0" w:color="auto"/>
              <w:bottom w:val="single" w:sz="8" w:space="0" w:color="auto"/>
              <w:right w:val="single" w:sz="8" w:space="0" w:color="auto"/>
            </w:tcBorders>
            <w:shd w:val="clear" w:color="auto" w:fill="auto"/>
            <w:hideMark/>
          </w:tcPr>
          <w:p w14:paraId="41DFA89C" w14:textId="77777777" w:rsidR="00DC7C41" w:rsidRPr="007F7F66" w:rsidRDefault="00DC7C41" w:rsidP="00E73C2F">
            <w:pPr>
              <w:jc w:val="both"/>
              <w:rPr>
                <w:rFonts w:ascii="Times New Roman" w:eastAsia="Times New Roman" w:hAnsi="Times New Roman"/>
                <w:bCs/>
                <w:lang w:val="az-Latn-AZ" w:eastAsia="ru-RU"/>
              </w:rPr>
            </w:pPr>
            <w:r w:rsidRPr="007F7F66">
              <w:rPr>
                <w:rFonts w:ascii="Times New Roman" w:eastAsia="Times New Roman" w:hAnsi="Times New Roman"/>
                <w:bCs/>
                <w:lang w:eastAsia="ru-RU"/>
              </w:rPr>
              <w:t xml:space="preserve">2. </w:t>
            </w:r>
            <w:r w:rsidRPr="007F7F66">
              <w:rPr>
                <w:rFonts w:ascii="Times New Roman" w:eastAsia="Times New Roman" w:hAnsi="Times New Roman"/>
                <w:bCs/>
                <w:lang w:val="az-Latn-AZ" w:eastAsia="ru-RU"/>
              </w:rPr>
              <w:t>Ssuda (kredit) hesabların açılması</w:t>
            </w:r>
          </w:p>
        </w:tc>
        <w:tc>
          <w:tcPr>
            <w:tcW w:w="4536" w:type="dxa"/>
            <w:tcBorders>
              <w:top w:val="nil"/>
              <w:left w:val="nil"/>
              <w:bottom w:val="single" w:sz="8" w:space="0" w:color="auto"/>
              <w:right w:val="single" w:sz="4" w:space="0" w:color="auto"/>
            </w:tcBorders>
            <w:shd w:val="clear" w:color="auto" w:fill="auto"/>
            <w:hideMark/>
          </w:tcPr>
          <w:p w14:paraId="3C543D0B" w14:textId="77777777" w:rsidR="00DC7C41" w:rsidRPr="007F7F66" w:rsidRDefault="00DC7C41" w:rsidP="00E73C2F">
            <w:pPr>
              <w:jc w:val="center"/>
              <w:rPr>
                <w:rFonts w:ascii="Times New Roman" w:eastAsia="Times New Roman" w:hAnsi="Times New Roman"/>
                <w:lang w:eastAsia="ru-RU"/>
              </w:rPr>
            </w:pPr>
            <w:r w:rsidRPr="007F7F66">
              <w:rPr>
                <w:rFonts w:ascii="Times New Roman" w:eastAsia="Times New Roman" w:hAnsi="Times New Roman"/>
                <w:lang w:val="az-Latn-AZ" w:eastAsia="ru-RU"/>
              </w:rPr>
              <w:t>R</w:t>
            </w:r>
            <w:r w:rsidRPr="007F7F66">
              <w:rPr>
                <w:rFonts w:ascii="Times New Roman" w:eastAsia="Times New Roman" w:hAnsi="Times New Roman"/>
                <w:lang w:eastAsia="ru-RU"/>
              </w:rPr>
              <w:t>azılaşmaya əsasən</w:t>
            </w:r>
          </w:p>
        </w:tc>
      </w:tr>
      <w:tr w:rsidR="00DC7C41" w:rsidRPr="007F7F66" w14:paraId="3DE3E6B6" w14:textId="77777777" w:rsidTr="00DC7C41">
        <w:trPr>
          <w:trHeight w:val="315"/>
        </w:trPr>
        <w:tc>
          <w:tcPr>
            <w:tcW w:w="5930" w:type="dxa"/>
            <w:tcBorders>
              <w:top w:val="nil"/>
              <w:left w:val="single" w:sz="8" w:space="0" w:color="auto"/>
              <w:bottom w:val="single" w:sz="8" w:space="0" w:color="auto"/>
              <w:right w:val="single" w:sz="8" w:space="0" w:color="auto"/>
            </w:tcBorders>
            <w:shd w:val="clear" w:color="auto" w:fill="auto"/>
          </w:tcPr>
          <w:p w14:paraId="25C04AB6" w14:textId="77777777" w:rsidR="00DC7C41" w:rsidRPr="007F7F66" w:rsidRDefault="00DC7C41" w:rsidP="00E73C2F">
            <w:pPr>
              <w:jc w:val="both"/>
              <w:rPr>
                <w:rFonts w:ascii="Times New Roman" w:eastAsia="Times New Roman" w:hAnsi="Times New Roman"/>
                <w:bCs/>
                <w:lang w:eastAsia="ru-RU"/>
              </w:rPr>
            </w:pPr>
            <w:r w:rsidRPr="007F7F66">
              <w:rPr>
                <w:rFonts w:ascii="Times New Roman" w:eastAsia="Times New Roman" w:hAnsi="Times New Roman"/>
                <w:bCs/>
                <w:lang w:val="az-Latn-AZ" w:eastAsia="ru-RU"/>
              </w:rPr>
              <w:t>3.Depozit hesabların açılması</w:t>
            </w:r>
          </w:p>
        </w:tc>
        <w:tc>
          <w:tcPr>
            <w:tcW w:w="4536" w:type="dxa"/>
            <w:tcBorders>
              <w:top w:val="nil"/>
              <w:left w:val="nil"/>
              <w:bottom w:val="single" w:sz="8" w:space="0" w:color="auto"/>
              <w:right w:val="single" w:sz="4" w:space="0" w:color="auto"/>
            </w:tcBorders>
            <w:shd w:val="clear" w:color="auto" w:fill="auto"/>
          </w:tcPr>
          <w:p w14:paraId="5CFF015B" w14:textId="77777777" w:rsidR="00DC7C41" w:rsidRPr="007F7F66" w:rsidRDefault="00DC7C41" w:rsidP="00E73C2F">
            <w:pPr>
              <w:jc w:val="center"/>
              <w:rPr>
                <w:rFonts w:ascii="Times New Roman" w:eastAsia="Times New Roman" w:hAnsi="Times New Roman"/>
                <w:lang w:val="az-Latn-AZ" w:eastAsia="ru-RU"/>
              </w:rPr>
            </w:pPr>
            <w:r w:rsidRPr="007F7F66">
              <w:rPr>
                <w:rFonts w:ascii="Times New Roman" w:eastAsia="Times New Roman" w:hAnsi="Times New Roman"/>
                <w:lang w:val="az-Latn-AZ" w:eastAsia="ru-RU"/>
              </w:rPr>
              <w:t>Pulsuz</w:t>
            </w:r>
          </w:p>
        </w:tc>
      </w:tr>
      <w:tr w:rsidR="00DC7C41" w:rsidRPr="007F7F66" w14:paraId="2267BFC4" w14:textId="77777777" w:rsidTr="00DC7C41">
        <w:trPr>
          <w:trHeight w:val="315"/>
        </w:trPr>
        <w:tc>
          <w:tcPr>
            <w:tcW w:w="5930" w:type="dxa"/>
            <w:tcBorders>
              <w:top w:val="nil"/>
              <w:left w:val="single" w:sz="8" w:space="0" w:color="auto"/>
              <w:bottom w:val="single" w:sz="8" w:space="0" w:color="auto"/>
              <w:right w:val="single" w:sz="8" w:space="0" w:color="auto"/>
            </w:tcBorders>
            <w:shd w:val="clear" w:color="auto" w:fill="auto"/>
            <w:hideMark/>
          </w:tcPr>
          <w:p w14:paraId="6B16A81C" w14:textId="77777777" w:rsidR="00DC7C41" w:rsidRPr="007F7F66" w:rsidRDefault="00DC7C41" w:rsidP="00E73C2F">
            <w:pPr>
              <w:jc w:val="both"/>
              <w:rPr>
                <w:rFonts w:ascii="Times New Roman" w:eastAsia="Times New Roman" w:hAnsi="Times New Roman"/>
                <w:bCs/>
                <w:lang w:val="az-Latn-AZ" w:eastAsia="ru-RU"/>
              </w:rPr>
            </w:pPr>
            <w:r w:rsidRPr="007F7F66">
              <w:rPr>
                <w:rFonts w:ascii="Times New Roman" w:eastAsia="Times New Roman" w:hAnsi="Times New Roman"/>
                <w:bCs/>
                <w:lang w:eastAsia="ru-RU"/>
              </w:rPr>
              <w:t xml:space="preserve">4. </w:t>
            </w:r>
            <w:r w:rsidRPr="007F7F66">
              <w:rPr>
                <w:rFonts w:ascii="Times New Roman" w:eastAsia="Times New Roman" w:hAnsi="Times New Roman"/>
                <w:bCs/>
                <w:lang w:val="az-Latn-AZ" w:eastAsia="ru-RU"/>
              </w:rPr>
              <w:t>Hesabdan çıxarışların verilməsi</w:t>
            </w:r>
          </w:p>
        </w:tc>
        <w:tc>
          <w:tcPr>
            <w:tcW w:w="4536" w:type="dxa"/>
            <w:tcBorders>
              <w:top w:val="nil"/>
              <w:left w:val="nil"/>
              <w:bottom w:val="single" w:sz="8" w:space="0" w:color="auto"/>
              <w:right w:val="single" w:sz="4" w:space="0" w:color="auto"/>
            </w:tcBorders>
            <w:shd w:val="clear" w:color="auto" w:fill="auto"/>
            <w:hideMark/>
          </w:tcPr>
          <w:p w14:paraId="5F3C2BC3" w14:textId="77777777" w:rsidR="00DC7C41" w:rsidRPr="007F7F66" w:rsidRDefault="00DC7C41" w:rsidP="00E73C2F">
            <w:pPr>
              <w:jc w:val="center"/>
              <w:rPr>
                <w:rFonts w:ascii="Times New Roman" w:eastAsia="Times New Roman" w:hAnsi="Times New Roman"/>
                <w:lang w:eastAsia="ru-RU"/>
              </w:rPr>
            </w:pPr>
            <w:r w:rsidRPr="007F7F66">
              <w:rPr>
                <w:rFonts w:ascii="Times New Roman" w:eastAsia="Times New Roman" w:hAnsi="Times New Roman"/>
                <w:lang w:val="az-Latn-AZ" w:eastAsia="ru-RU"/>
              </w:rPr>
              <w:t>Pulsuz</w:t>
            </w:r>
          </w:p>
        </w:tc>
      </w:tr>
      <w:tr w:rsidR="00DC7C41" w:rsidRPr="00F91886" w14:paraId="0B788A20" w14:textId="77777777" w:rsidTr="00DC7C41">
        <w:trPr>
          <w:trHeight w:val="315"/>
        </w:trPr>
        <w:tc>
          <w:tcPr>
            <w:tcW w:w="5930" w:type="dxa"/>
            <w:tcBorders>
              <w:top w:val="nil"/>
              <w:left w:val="single" w:sz="8" w:space="0" w:color="auto"/>
              <w:bottom w:val="single" w:sz="8" w:space="0" w:color="auto"/>
              <w:right w:val="single" w:sz="8" w:space="0" w:color="auto"/>
            </w:tcBorders>
            <w:shd w:val="clear" w:color="auto" w:fill="auto"/>
          </w:tcPr>
          <w:p w14:paraId="01349993" w14:textId="77777777" w:rsidR="00DC7C41" w:rsidRPr="007F7F66" w:rsidRDefault="00DC7C41" w:rsidP="00E73C2F">
            <w:pPr>
              <w:jc w:val="both"/>
              <w:rPr>
                <w:rFonts w:ascii="Times New Roman" w:eastAsia="Times New Roman" w:hAnsi="Times New Roman"/>
                <w:bCs/>
                <w:lang w:eastAsia="ru-RU"/>
              </w:rPr>
            </w:pPr>
            <w:r w:rsidRPr="007F7F66">
              <w:rPr>
                <w:rFonts w:ascii="Times New Roman" w:eastAsia="Times New Roman" w:hAnsi="Times New Roman"/>
                <w:bCs/>
                <w:lang w:val="az-Latn-AZ" w:eastAsia="ru-RU"/>
              </w:rPr>
              <w:t>5. Hesabdan çıxarışların təkrar verilməsi</w:t>
            </w:r>
          </w:p>
        </w:tc>
        <w:tc>
          <w:tcPr>
            <w:tcW w:w="4536" w:type="dxa"/>
            <w:tcBorders>
              <w:top w:val="nil"/>
              <w:left w:val="nil"/>
              <w:bottom w:val="single" w:sz="8" w:space="0" w:color="auto"/>
              <w:right w:val="single" w:sz="4" w:space="0" w:color="auto"/>
            </w:tcBorders>
            <w:shd w:val="clear" w:color="auto" w:fill="auto"/>
          </w:tcPr>
          <w:p w14:paraId="59F447EF" w14:textId="77777777" w:rsidR="00DC7C41" w:rsidRPr="007F7F66" w:rsidRDefault="00DC7C41" w:rsidP="00E73C2F">
            <w:pPr>
              <w:jc w:val="center"/>
              <w:rPr>
                <w:rFonts w:ascii="Times New Roman" w:eastAsia="Times New Roman" w:hAnsi="Times New Roman"/>
                <w:lang w:val="az-Latn-AZ" w:eastAsia="ru-RU"/>
              </w:rPr>
            </w:pPr>
            <w:r w:rsidRPr="007F7F66">
              <w:rPr>
                <w:rFonts w:ascii="Times New Roman" w:eastAsia="Times New Roman" w:hAnsi="Times New Roman"/>
                <w:lang w:val="az-Latn-AZ" w:eastAsia="ru-RU"/>
              </w:rPr>
              <w:t xml:space="preserve">10 USD/EUR/GBP </w:t>
            </w:r>
            <w:r w:rsidRPr="007F7F66">
              <w:rPr>
                <w:lang w:val="en-US"/>
              </w:rPr>
              <w:t>(başqa valyutalarda USD ekv.)</w:t>
            </w:r>
          </w:p>
        </w:tc>
      </w:tr>
      <w:tr w:rsidR="00DC7C41" w:rsidRPr="007F7F66" w14:paraId="0B09288D" w14:textId="77777777" w:rsidTr="00DC7C41">
        <w:trPr>
          <w:trHeight w:val="525"/>
        </w:trPr>
        <w:tc>
          <w:tcPr>
            <w:tcW w:w="5930" w:type="dxa"/>
            <w:tcBorders>
              <w:top w:val="nil"/>
              <w:left w:val="single" w:sz="8" w:space="0" w:color="auto"/>
              <w:bottom w:val="single" w:sz="8" w:space="0" w:color="auto"/>
              <w:right w:val="single" w:sz="8" w:space="0" w:color="auto"/>
            </w:tcBorders>
            <w:shd w:val="clear" w:color="auto" w:fill="auto"/>
            <w:hideMark/>
          </w:tcPr>
          <w:p w14:paraId="2A579497" w14:textId="77777777" w:rsidR="00DC7C41" w:rsidRPr="007F7F66" w:rsidRDefault="00DC7C41" w:rsidP="00E73C2F">
            <w:pPr>
              <w:jc w:val="both"/>
              <w:rPr>
                <w:rFonts w:ascii="Times New Roman" w:eastAsia="Times New Roman" w:hAnsi="Times New Roman"/>
                <w:bCs/>
                <w:lang w:val="az-Latn-AZ" w:eastAsia="ru-RU"/>
              </w:rPr>
            </w:pPr>
            <w:r w:rsidRPr="007F7F66">
              <w:rPr>
                <w:rFonts w:ascii="Times New Roman" w:eastAsia="Times New Roman" w:hAnsi="Times New Roman"/>
                <w:bCs/>
                <w:lang w:val="en-US" w:eastAsia="ru-RU"/>
              </w:rPr>
              <w:t>6.</w:t>
            </w:r>
            <w:r w:rsidRPr="007F7F66">
              <w:rPr>
                <w:rFonts w:ascii="Times New Roman" w:eastAsia="Times New Roman" w:hAnsi="Times New Roman"/>
                <w:bCs/>
                <w:lang w:val="az-Latn-AZ" w:eastAsia="ru-RU"/>
              </w:rPr>
              <w:t>“Rabitəbank”ASC-nin müştərilərinin xeyrinə olan ödəmələr</w:t>
            </w:r>
          </w:p>
        </w:tc>
        <w:tc>
          <w:tcPr>
            <w:tcW w:w="4536" w:type="dxa"/>
            <w:tcBorders>
              <w:top w:val="nil"/>
              <w:left w:val="nil"/>
              <w:bottom w:val="single" w:sz="8" w:space="0" w:color="auto"/>
              <w:right w:val="single" w:sz="4" w:space="0" w:color="auto"/>
            </w:tcBorders>
            <w:shd w:val="clear" w:color="auto" w:fill="auto"/>
            <w:hideMark/>
          </w:tcPr>
          <w:p w14:paraId="7CEC29B6" w14:textId="77777777" w:rsidR="00DC7C41" w:rsidRPr="007F7F66" w:rsidRDefault="00DC7C41" w:rsidP="00E73C2F">
            <w:pPr>
              <w:jc w:val="center"/>
              <w:rPr>
                <w:rFonts w:ascii="Times New Roman" w:eastAsia="Times New Roman" w:hAnsi="Times New Roman"/>
                <w:lang w:eastAsia="ru-RU"/>
              </w:rPr>
            </w:pPr>
            <w:r w:rsidRPr="007F7F66">
              <w:rPr>
                <w:rFonts w:ascii="Times New Roman" w:eastAsia="Times New Roman" w:hAnsi="Times New Roman"/>
                <w:lang w:val="az-Latn-AZ" w:eastAsia="ru-RU"/>
              </w:rPr>
              <w:t>Pulsuz</w:t>
            </w:r>
          </w:p>
        </w:tc>
      </w:tr>
      <w:tr w:rsidR="00DC7C41" w:rsidRPr="00F91886" w14:paraId="264E60A2" w14:textId="77777777" w:rsidTr="00DC7C41">
        <w:trPr>
          <w:trHeight w:val="315"/>
        </w:trPr>
        <w:tc>
          <w:tcPr>
            <w:tcW w:w="5930" w:type="dxa"/>
            <w:tcBorders>
              <w:top w:val="nil"/>
              <w:left w:val="single" w:sz="8" w:space="0" w:color="auto"/>
              <w:bottom w:val="single" w:sz="8" w:space="0" w:color="auto"/>
              <w:right w:val="single" w:sz="8" w:space="0" w:color="auto"/>
            </w:tcBorders>
            <w:shd w:val="clear" w:color="auto" w:fill="auto"/>
            <w:hideMark/>
          </w:tcPr>
          <w:p w14:paraId="79655F65" w14:textId="77777777" w:rsidR="00DC7C41" w:rsidRPr="007F7F66" w:rsidRDefault="00DC7C41" w:rsidP="00E73C2F">
            <w:pPr>
              <w:jc w:val="both"/>
              <w:rPr>
                <w:rFonts w:ascii="Times New Roman" w:eastAsia="Times New Roman" w:hAnsi="Times New Roman"/>
                <w:bCs/>
                <w:lang w:eastAsia="ru-RU"/>
              </w:rPr>
            </w:pPr>
            <w:r w:rsidRPr="007F7F66">
              <w:rPr>
                <w:rFonts w:ascii="Times New Roman" w:eastAsia="Times New Roman" w:hAnsi="Times New Roman"/>
                <w:bCs/>
                <w:lang w:val="az-Latn-AZ" w:eastAsia="ru-RU"/>
              </w:rPr>
              <w:t>7. Banklararası köçürmələr</w:t>
            </w:r>
          </w:p>
        </w:tc>
        <w:tc>
          <w:tcPr>
            <w:tcW w:w="4536" w:type="dxa"/>
            <w:tcBorders>
              <w:top w:val="nil"/>
              <w:left w:val="nil"/>
              <w:bottom w:val="single" w:sz="8" w:space="0" w:color="auto"/>
              <w:right w:val="single" w:sz="4" w:space="0" w:color="auto"/>
            </w:tcBorders>
            <w:shd w:val="clear" w:color="auto" w:fill="auto"/>
            <w:hideMark/>
          </w:tcPr>
          <w:p w14:paraId="41098C0B" w14:textId="77777777" w:rsidR="00DC7C41" w:rsidRPr="007F7F66" w:rsidRDefault="00DC7C41" w:rsidP="00E73C2F">
            <w:pPr>
              <w:jc w:val="center"/>
              <w:rPr>
                <w:rFonts w:ascii="Times New Roman" w:eastAsia="Times New Roman" w:hAnsi="Times New Roman"/>
                <w:lang w:val="az-Latn-AZ" w:eastAsia="ru-RU"/>
              </w:rPr>
            </w:pPr>
            <w:r w:rsidRPr="007F7F66">
              <w:rPr>
                <w:lang w:val="en-US"/>
              </w:rPr>
              <w:t>0,1% (min. 50 USD ekv. maks. 100 USD ekv.)</w:t>
            </w:r>
            <w:r w:rsidRPr="007F7F66">
              <w:rPr>
                <w:rFonts w:ascii="Times New Roman" w:eastAsia="Times New Roman" w:hAnsi="Times New Roman"/>
                <w:lang w:val="en-US" w:eastAsia="ru-RU"/>
              </w:rPr>
              <w:t xml:space="preserve"> </w:t>
            </w:r>
          </w:p>
        </w:tc>
      </w:tr>
      <w:tr w:rsidR="00DC7C41" w:rsidRPr="00F91886" w14:paraId="59EA43C1" w14:textId="77777777" w:rsidTr="00DC7C41">
        <w:trPr>
          <w:trHeight w:val="300"/>
        </w:trPr>
        <w:tc>
          <w:tcPr>
            <w:tcW w:w="5930" w:type="dxa"/>
            <w:tcBorders>
              <w:top w:val="single" w:sz="4" w:space="0" w:color="auto"/>
              <w:left w:val="single" w:sz="4" w:space="0" w:color="auto"/>
              <w:bottom w:val="single" w:sz="4" w:space="0" w:color="auto"/>
              <w:right w:val="single" w:sz="4" w:space="0" w:color="auto"/>
            </w:tcBorders>
            <w:shd w:val="clear" w:color="auto" w:fill="auto"/>
            <w:hideMark/>
          </w:tcPr>
          <w:p w14:paraId="27DDEA24" w14:textId="77777777" w:rsidR="00DC7C41" w:rsidRPr="007F7F66" w:rsidRDefault="00DC7C41" w:rsidP="00E73C2F">
            <w:pPr>
              <w:jc w:val="both"/>
              <w:rPr>
                <w:rFonts w:ascii="Times New Roman" w:eastAsia="Times New Roman" w:hAnsi="Times New Roman"/>
                <w:lang w:eastAsia="ru-RU"/>
              </w:rPr>
            </w:pPr>
            <w:r w:rsidRPr="007F7F66">
              <w:rPr>
                <w:rFonts w:ascii="Times New Roman" w:eastAsia="Times New Roman" w:hAnsi="Times New Roman"/>
                <w:bCs/>
                <w:lang w:val="az-Latn-AZ" w:eastAsia="ru-RU"/>
              </w:rPr>
              <w:t>8. Köçürmələrin dəyişdirilməsi və ləğvi</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076C1EE7" w14:textId="77777777" w:rsidR="00DC7C41" w:rsidRPr="007F7F66" w:rsidRDefault="00DC7C41" w:rsidP="00E73C2F">
            <w:pPr>
              <w:jc w:val="center"/>
              <w:rPr>
                <w:rFonts w:ascii="Times New Roman" w:eastAsia="Times New Roman" w:hAnsi="Times New Roman"/>
                <w:lang w:val="en-US" w:eastAsia="ru-RU"/>
              </w:rPr>
            </w:pPr>
            <w:r w:rsidRPr="007F7F66">
              <w:rPr>
                <w:lang w:val="en-US"/>
              </w:rPr>
              <w:t>0,1% (min. 50 USD ekv. maks. 100 USD ekv.)</w:t>
            </w:r>
          </w:p>
        </w:tc>
      </w:tr>
      <w:tr w:rsidR="00DC7C41" w:rsidRPr="007F7F66" w14:paraId="1775EA08" w14:textId="77777777" w:rsidTr="00DC7C41">
        <w:trPr>
          <w:trHeight w:val="365"/>
        </w:trPr>
        <w:tc>
          <w:tcPr>
            <w:tcW w:w="5930" w:type="dxa"/>
            <w:tcBorders>
              <w:top w:val="single" w:sz="4" w:space="0" w:color="auto"/>
              <w:left w:val="single" w:sz="8" w:space="0" w:color="auto"/>
              <w:bottom w:val="nil"/>
              <w:right w:val="nil"/>
            </w:tcBorders>
            <w:shd w:val="clear" w:color="auto" w:fill="auto"/>
            <w:hideMark/>
          </w:tcPr>
          <w:p w14:paraId="0B363A07" w14:textId="77777777" w:rsidR="00DC7C41" w:rsidRPr="00F91886" w:rsidRDefault="00DC7C41" w:rsidP="00E73C2F">
            <w:pPr>
              <w:jc w:val="both"/>
              <w:rPr>
                <w:rFonts w:ascii="Times New Roman" w:eastAsia="Times New Roman" w:hAnsi="Times New Roman"/>
                <w:lang w:val="en-US" w:eastAsia="ru-RU"/>
              </w:rPr>
            </w:pPr>
            <w:r w:rsidRPr="007F7F66">
              <w:rPr>
                <w:rFonts w:ascii="Times New Roman" w:eastAsia="Times New Roman" w:hAnsi="Times New Roman"/>
                <w:bCs/>
                <w:lang w:val="az-Latn-AZ" w:eastAsia="ru-RU"/>
              </w:rPr>
              <w:t>9. Nağd vəsaitlərin verilməsi və qəbulu</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3A5CDC22" w14:textId="77777777" w:rsidR="00DC7C41" w:rsidRPr="007F7F66" w:rsidRDefault="00DC7C41" w:rsidP="00E73C2F">
            <w:pPr>
              <w:jc w:val="center"/>
              <w:rPr>
                <w:rFonts w:ascii="Times New Roman" w:eastAsia="Times New Roman" w:hAnsi="Times New Roman"/>
                <w:lang w:eastAsia="ru-RU"/>
              </w:rPr>
            </w:pPr>
            <w:r w:rsidRPr="007F7F66">
              <w:rPr>
                <w:rFonts w:ascii="Times New Roman" w:eastAsia="Times New Roman" w:hAnsi="Times New Roman"/>
                <w:lang w:val="az-Latn-AZ" w:eastAsia="ru-RU"/>
              </w:rPr>
              <w:t>R</w:t>
            </w:r>
            <w:r w:rsidRPr="007F7F66">
              <w:rPr>
                <w:rFonts w:ascii="Times New Roman" w:eastAsia="Times New Roman" w:hAnsi="Times New Roman"/>
                <w:lang w:eastAsia="ru-RU"/>
              </w:rPr>
              <w:t>azılaşmaya əsasən</w:t>
            </w:r>
          </w:p>
        </w:tc>
      </w:tr>
      <w:tr w:rsidR="00DC7C41" w:rsidRPr="007F7F66" w14:paraId="588D5A98" w14:textId="77777777" w:rsidTr="00DC7C41">
        <w:trPr>
          <w:trHeight w:val="315"/>
        </w:trPr>
        <w:tc>
          <w:tcPr>
            <w:tcW w:w="5930" w:type="dxa"/>
            <w:tcBorders>
              <w:top w:val="single" w:sz="4" w:space="0" w:color="auto"/>
              <w:left w:val="single" w:sz="4" w:space="0" w:color="auto"/>
              <w:bottom w:val="single" w:sz="4" w:space="0" w:color="auto"/>
              <w:right w:val="single" w:sz="4" w:space="0" w:color="auto"/>
            </w:tcBorders>
            <w:shd w:val="clear" w:color="auto" w:fill="auto"/>
            <w:hideMark/>
          </w:tcPr>
          <w:p w14:paraId="219FFB0B" w14:textId="77777777" w:rsidR="00DC7C41" w:rsidRPr="007F7F66" w:rsidRDefault="00DC7C41" w:rsidP="00E73C2F">
            <w:pPr>
              <w:jc w:val="both"/>
              <w:rPr>
                <w:rFonts w:ascii="Times New Roman" w:eastAsia="Times New Roman" w:hAnsi="Times New Roman"/>
                <w:bCs/>
                <w:lang w:eastAsia="ru-RU"/>
              </w:rPr>
            </w:pPr>
            <w:r w:rsidRPr="007F7F66">
              <w:rPr>
                <w:rFonts w:ascii="Times New Roman" w:eastAsia="Times New Roman" w:hAnsi="Times New Roman"/>
                <w:bCs/>
                <w:lang w:eastAsia="ru-RU"/>
              </w:rPr>
              <w:t xml:space="preserve">10. </w:t>
            </w:r>
            <w:r w:rsidRPr="007F7F66">
              <w:rPr>
                <w:rFonts w:ascii="Times New Roman" w:eastAsia="Times New Roman" w:hAnsi="Times New Roman"/>
                <w:bCs/>
                <w:lang w:val="az-Latn-AZ" w:eastAsia="ru-RU"/>
              </w:rPr>
              <w:t>Sənədli akkreditiv</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116E8913" w14:textId="77777777" w:rsidR="00DC7C41" w:rsidRPr="007F7F66" w:rsidRDefault="00DC7C41" w:rsidP="00E73C2F">
            <w:pPr>
              <w:jc w:val="center"/>
              <w:rPr>
                <w:rFonts w:ascii="Times New Roman" w:eastAsia="Times New Roman" w:hAnsi="Times New Roman"/>
                <w:lang w:eastAsia="ru-RU"/>
              </w:rPr>
            </w:pPr>
            <w:r w:rsidRPr="007F7F66">
              <w:rPr>
                <w:rFonts w:ascii="Times New Roman" w:eastAsia="Times New Roman" w:hAnsi="Times New Roman"/>
                <w:lang w:val="az-Latn-AZ" w:eastAsia="ru-RU"/>
              </w:rPr>
              <w:t>R</w:t>
            </w:r>
            <w:r w:rsidRPr="007F7F66">
              <w:rPr>
                <w:rFonts w:ascii="Times New Roman" w:eastAsia="Times New Roman" w:hAnsi="Times New Roman"/>
                <w:lang w:eastAsia="ru-RU"/>
              </w:rPr>
              <w:t>azılaşmaya əsasən</w:t>
            </w:r>
          </w:p>
        </w:tc>
      </w:tr>
      <w:tr w:rsidR="00DC7C41" w:rsidRPr="007F7F66" w14:paraId="2D212370" w14:textId="77777777" w:rsidTr="00DC7C41">
        <w:trPr>
          <w:trHeight w:val="315"/>
        </w:trPr>
        <w:tc>
          <w:tcPr>
            <w:tcW w:w="5930" w:type="dxa"/>
            <w:tcBorders>
              <w:top w:val="single" w:sz="4" w:space="0" w:color="auto"/>
              <w:left w:val="single" w:sz="4" w:space="0" w:color="auto"/>
              <w:bottom w:val="single" w:sz="4" w:space="0" w:color="auto"/>
              <w:right w:val="single" w:sz="4" w:space="0" w:color="auto"/>
            </w:tcBorders>
            <w:shd w:val="clear" w:color="auto" w:fill="auto"/>
            <w:hideMark/>
          </w:tcPr>
          <w:p w14:paraId="41D95801" w14:textId="77777777" w:rsidR="00DC7C41" w:rsidRPr="007F7F66" w:rsidRDefault="00DC7C41" w:rsidP="00E73C2F">
            <w:pPr>
              <w:jc w:val="both"/>
              <w:rPr>
                <w:rFonts w:ascii="Times New Roman" w:eastAsia="Times New Roman" w:hAnsi="Times New Roman"/>
                <w:bCs/>
                <w:lang w:eastAsia="ru-RU"/>
              </w:rPr>
            </w:pPr>
            <w:r w:rsidRPr="007F7F66">
              <w:rPr>
                <w:rFonts w:ascii="Times New Roman" w:eastAsia="Times New Roman" w:hAnsi="Times New Roman"/>
                <w:bCs/>
                <w:lang w:val="az-Latn-AZ" w:eastAsia="ru-RU"/>
              </w:rPr>
              <w:t>11</w:t>
            </w:r>
            <w:r w:rsidRPr="007F7F66">
              <w:rPr>
                <w:rFonts w:ascii="Times New Roman" w:eastAsia="Times New Roman" w:hAnsi="Times New Roman"/>
                <w:bCs/>
                <w:lang w:eastAsia="ru-RU"/>
              </w:rPr>
              <w:t>. Sənədli inkasso</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11EF96" w14:textId="77777777" w:rsidR="00DC7C41" w:rsidRPr="007F7F66" w:rsidRDefault="00DC7C41" w:rsidP="00E73C2F">
            <w:pPr>
              <w:jc w:val="center"/>
              <w:rPr>
                <w:rFonts w:ascii="Times New Roman" w:eastAsia="Times New Roman" w:hAnsi="Times New Roman"/>
                <w:lang w:eastAsia="ru-RU"/>
              </w:rPr>
            </w:pPr>
            <w:r w:rsidRPr="007F7F66">
              <w:rPr>
                <w:rFonts w:ascii="Times New Roman" w:eastAsia="Times New Roman" w:hAnsi="Times New Roman"/>
                <w:lang w:val="az-Latn-AZ" w:eastAsia="ru-RU"/>
              </w:rPr>
              <w:t xml:space="preserve"> R</w:t>
            </w:r>
            <w:r w:rsidRPr="007F7F66">
              <w:rPr>
                <w:rFonts w:ascii="Times New Roman" w:eastAsia="Times New Roman" w:hAnsi="Times New Roman"/>
                <w:lang w:eastAsia="ru-RU"/>
              </w:rPr>
              <w:t>azılaşmaya əsasən</w:t>
            </w:r>
          </w:p>
        </w:tc>
      </w:tr>
      <w:tr w:rsidR="00DC7C41" w:rsidRPr="007F7F66" w14:paraId="5A1C1DCA" w14:textId="77777777" w:rsidTr="00DC7C41">
        <w:trPr>
          <w:trHeight w:val="315"/>
        </w:trPr>
        <w:tc>
          <w:tcPr>
            <w:tcW w:w="5930" w:type="dxa"/>
            <w:tcBorders>
              <w:top w:val="single" w:sz="4" w:space="0" w:color="auto"/>
              <w:left w:val="single" w:sz="4" w:space="0" w:color="auto"/>
              <w:bottom w:val="single" w:sz="4" w:space="0" w:color="auto"/>
              <w:right w:val="nil"/>
            </w:tcBorders>
            <w:shd w:val="clear" w:color="auto" w:fill="auto"/>
            <w:hideMark/>
          </w:tcPr>
          <w:p w14:paraId="6B594046" w14:textId="77777777" w:rsidR="00DC7C41" w:rsidRPr="007F7F66" w:rsidRDefault="00DC7C41" w:rsidP="00E73C2F">
            <w:pPr>
              <w:jc w:val="both"/>
              <w:rPr>
                <w:rFonts w:ascii="Times New Roman" w:eastAsia="Times New Roman" w:hAnsi="Times New Roman"/>
                <w:bCs/>
                <w:lang w:eastAsia="ru-RU"/>
              </w:rPr>
            </w:pPr>
            <w:r w:rsidRPr="007F7F66">
              <w:rPr>
                <w:rFonts w:ascii="Times New Roman" w:eastAsia="Times New Roman" w:hAnsi="Times New Roman"/>
                <w:bCs/>
                <w:lang w:eastAsia="ru-RU"/>
              </w:rPr>
              <w:t>1</w:t>
            </w:r>
            <w:r w:rsidRPr="007F7F66">
              <w:rPr>
                <w:rFonts w:ascii="Times New Roman" w:eastAsia="Times New Roman" w:hAnsi="Times New Roman"/>
                <w:bCs/>
                <w:lang w:val="az-Latn-AZ" w:eastAsia="ru-RU"/>
              </w:rPr>
              <w:t>2</w:t>
            </w:r>
            <w:r w:rsidRPr="007F7F66">
              <w:rPr>
                <w:rFonts w:ascii="Times New Roman" w:eastAsia="Times New Roman" w:hAnsi="Times New Roman"/>
                <w:bCs/>
                <w:lang w:eastAsia="ru-RU"/>
              </w:rPr>
              <w:t>. Bank qarantiyası</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03AD4C" w14:textId="77777777" w:rsidR="00DC7C41" w:rsidRPr="007F7F66" w:rsidRDefault="00DC7C41" w:rsidP="00E73C2F">
            <w:pPr>
              <w:jc w:val="center"/>
              <w:rPr>
                <w:rFonts w:ascii="Times New Roman" w:eastAsia="Times New Roman" w:hAnsi="Times New Roman"/>
                <w:lang w:eastAsia="ru-RU"/>
              </w:rPr>
            </w:pPr>
            <w:r w:rsidRPr="007F7F66">
              <w:rPr>
                <w:rFonts w:ascii="Times New Roman" w:eastAsia="Times New Roman" w:hAnsi="Times New Roman"/>
                <w:lang w:val="az-Latn-AZ" w:eastAsia="ru-RU"/>
              </w:rPr>
              <w:t xml:space="preserve">  R</w:t>
            </w:r>
            <w:r w:rsidRPr="007F7F66">
              <w:rPr>
                <w:rFonts w:ascii="Times New Roman" w:eastAsia="Times New Roman" w:hAnsi="Times New Roman"/>
                <w:lang w:eastAsia="ru-RU"/>
              </w:rPr>
              <w:t>azılaşmaya əsasən</w:t>
            </w:r>
          </w:p>
        </w:tc>
      </w:tr>
      <w:tr w:rsidR="00DC7C41" w:rsidRPr="007F7F66" w14:paraId="324337B8" w14:textId="77777777" w:rsidTr="00DC7C41">
        <w:trPr>
          <w:trHeight w:val="315"/>
        </w:trPr>
        <w:tc>
          <w:tcPr>
            <w:tcW w:w="5930" w:type="dxa"/>
            <w:tcBorders>
              <w:top w:val="single" w:sz="4" w:space="0" w:color="auto"/>
              <w:left w:val="single" w:sz="4" w:space="0" w:color="auto"/>
              <w:bottom w:val="single" w:sz="4" w:space="0" w:color="auto"/>
              <w:right w:val="nil"/>
            </w:tcBorders>
            <w:shd w:val="clear" w:color="auto" w:fill="auto"/>
          </w:tcPr>
          <w:p w14:paraId="03AFBEC7" w14:textId="77777777" w:rsidR="00DC7C41" w:rsidRPr="007F7F66" w:rsidRDefault="00DC7C41" w:rsidP="00E73C2F">
            <w:pPr>
              <w:jc w:val="both"/>
              <w:rPr>
                <w:rFonts w:ascii="Times New Roman" w:eastAsia="Times New Roman" w:hAnsi="Times New Roman"/>
                <w:bCs/>
                <w:lang w:eastAsia="ru-RU"/>
              </w:rPr>
            </w:pPr>
            <w:r w:rsidRPr="007F7F66">
              <w:rPr>
                <w:rFonts w:ascii="Times New Roman" w:eastAsia="Times New Roman" w:hAnsi="Times New Roman"/>
                <w:bCs/>
                <w:lang w:val="az-Latn-AZ" w:eastAsia="ru-RU"/>
              </w:rPr>
              <w:t xml:space="preserve">13. </w:t>
            </w:r>
            <w:r w:rsidRPr="007F7F66">
              <w:rPr>
                <w:rFonts w:ascii="Times New Roman" w:eastAsia="Times New Roman" w:hAnsi="Times New Roman"/>
                <w:bCs/>
                <w:lang w:eastAsia="ru-RU"/>
              </w:rPr>
              <w:t>Müəyyən olunmuş hesab qalığı üzrə faizlərin ödənilməsi</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14:paraId="08369D75" w14:textId="77777777" w:rsidR="00DC7C41" w:rsidRPr="007F7F66" w:rsidRDefault="00DC7C41" w:rsidP="00E73C2F">
            <w:pPr>
              <w:jc w:val="center"/>
              <w:rPr>
                <w:rFonts w:ascii="Times New Roman" w:eastAsia="Times New Roman" w:hAnsi="Times New Roman"/>
                <w:lang w:val="az-Latn-AZ" w:eastAsia="ru-RU"/>
              </w:rPr>
            </w:pPr>
            <w:r w:rsidRPr="007F7F66">
              <w:rPr>
                <w:rFonts w:ascii="Times New Roman" w:eastAsia="Times New Roman" w:hAnsi="Times New Roman"/>
                <w:lang w:val="az-Latn-AZ" w:eastAsia="ru-RU"/>
              </w:rPr>
              <w:t>R</w:t>
            </w:r>
            <w:r w:rsidRPr="007F7F66">
              <w:rPr>
                <w:rFonts w:ascii="Times New Roman" w:eastAsia="Times New Roman" w:hAnsi="Times New Roman"/>
                <w:lang w:eastAsia="ru-RU"/>
              </w:rPr>
              <w:t>azılaşmaya əsasən</w:t>
            </w:r>
          </w:p>
        </w:tc>
      </w:tr>
      <w:tr w:rsidR="00DC7C41" w:rsidRPr="007F7F66" w14:paraId="367F389D" w14:textId="77777777" w:rsidTr="00DC7C41">
        <w:trPr>
          <w:trHeight w:val="315"/>
        </w:trPr>
        <w:tc>
          <w:tcPr>
            <w:tcW w:w="5930" w:type="dxa"/>
            <w:tcBorders>
              <w:top w:val="single" w:sz="4" w:space="0" w:color="auto"/>
              <w:left w:val="single" w:sz="4" w:space="0" w:color="auto"/>
              <w:bottom w:val="single" w:sz="4" w:space="0" w:color="auto"/>
              <w:right w:val="nil"/>
            </w:tcBorders>
            <w:shd w:val="clear" w:color="auto" w:fill="auto"/>
          </w:tcPr>
          <w:p w14:paraId="57BD59BF" w14:textId="77777777" w:rsidR="00DC7C41" w:rsidRPr="007F7F66" w:rsidRDefault="00DC7C41" w:rsidP="00E73C2F">
            <w:pPr>
              <w:jc w:val="both"/>
              <w:rPr>
                <w:rFonts w:ascii="Times New Roman" w:eastAsia="Times New Roman" w:hAnsi="Times New Roman"/>
                <w:bCs/>
                <w:lang w:val="az-Latn-AZ" w:eastAsia="ru-RU"/>
              </w:rPr>
            </w:pPr>
            <w:r w:rsidRPr="007F7F66">
              <w:rPr>
                <w:rFonts w:ascii="Times New Roman" w:eastAsia="Times New Roman" w:hAnsi="Times New Roman"/>
                <w:bCs/>
                <w:lang w:val="az-Latn-AZ" w:eastAsia="ru-RU"/>
              </w:rPr>
              <w:t>14.</w:t>
            </w:r>
            <w:r w:rsidRPr="007F7F66">
              <w:rPr>
                <w:rFonts w:ascii="Times New Roman" w:eastAsia="Times New Roman" w:hAnsi="Times New Roman"/>
                <w:bCs/>
                <w:lang w:eastAsia="ru-RU"/>
              </w:rPr>
              <w:t>Auditor sorğuları (hesab qalığının təsdiqi, hesab üzrə dövriyyə və 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14:paraId="1628CE4E" w14:textId="77777777" w:rsidR="00DC7C41" w:rsidRPr="007F7F66" w:rsidRDefault="00DC7C41" w:rsidP="00E73C2F">
            <w:pPr>
              <w:jc w:val="center"/>
              <w:rPr>
                <w:rFonts w:ascii="Times New Roman" w:eastAsia="Times New Roman" w:hAnsi="Times New Roman"/>
                <w:lang w:eastAsia="ru-RU"/>
              </w:rPr>
            </w:pPr>
            <w:r w:rsidRPr="007F7F66">
              <w:rPr>
                <w:rFonts w:ascii="Times New Roman" w:eastAsia="Times New Roman" w:hAnsi="Times New Roman"/>
                <w:lang w:val="az-Latn-AZ" w:eastAsia="ru-RU"/>
              </w:rPr>
              <w:t>Pulsuz</w:t>
            </w:r>
          </w:p>
        </w:tc>
      </w:tr>
      <w:tr w:rsidR="00DC7C41" w:rsidRPr="007F7F66" w14:paraId="7D7ED96A" w14:textId="77777777" w:rsidTr="00DC7C41">
        <w:trPr>
          <w:trHeight w:val="315"/>
        </w:trPr>
        <w:tc>
          <w:tcPr>
            <w:tcW w:w="5930" w:type="dxa"/>
            <w:tcBorders>
              <w:top w:val="single" w:sz="4" w:space="0" w:color="auto"/>
              <w:left w:val="single" w:sz="4" w:space="0" w:color="auto"/>
              <w:bottom w:val="single" w:sz="4" w:space="0" w:color="auto"/>
              <w:right w:val="nil"/>
            </w:tcBorders>
            <w:shd w:val="clear" w:color="auto" w:fill="auto"/>
          </w:tcPr>
          <w:p w14:paraId="49ABB44E" w14:textId="77777777" w:rsidR="00DC7C41" w:rsidRPr="007F7F66" w:rsidRDefault="00DC7C41" w:rsidP="00E73C2F">
            <w:pPr>
              <w:jc w:val="both"/>
              <w:rPr>
                <w:rFonts w:ascii="Times New Roman" w:eastAsia="Times New Roman" w:hAnsi="Times New Roman"/>
                <w:bCs/>
                <w:lang w:val="az-Latn-AZ" w:eastAsia="ru-RU"/>
              </w:rPr>
            </w:pPr>
            <w:r w:rsidRPr="007F7F66">
              <w:rPr>
                <w:rFonts w:ascii="Times New Roman" w:eastAsia="Times New Roman" w:hAnsi="Times New Roman"/>
                <w:bCs/>
                <w:lang w:val="az-Latn-AZ" w:eastAsia="ru-RU"/>
              </w:rPr>
              <w:t>15. Konvertasiya</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14:paraId="5B30E2EF" w14:textId="77777777" w:rsidR="00DC7C41" w:rsidRPr="007F7F66" w:rsidRDefault="00DC7C41" w:rsidP="00E73C2F">
            <w:pPr>
              <w:jc w:val="center"/>
              <w:rPr>
                <w:rFonts w:ascii="Times New Roman" w:eastAsia="Times New Roman" w:hAnsi="Times New Roman"/>
                <w:lang w:val="az-Latn-AZ" w:eastAsia="ru-RU"/>
              </w:rPr>
            </w:pPr>
            <w:r w:rsidRPr="007F7F66">
              <w:rPr>
                <w:rFonts w:ascii="Times New Roman" w:eastAsia="Times New Roman" w:hAnsi="Times New Roman"/>
                <w:lang w:val="az-Latn-AZ" w:eastAsia="ru-RU"/>
              </w:rPr>
              <w:t>R</w:t>
            </w:r>
            <w:r w:rsidRPr="007F7F66">
              <w:rPr>
                <w:rFonts w:ascii="Times New Roman" w:eastAsia="Times New Roman" w:hAnsi="Times New Roman"/>
                <w:lang w:eastAsia="ru-RU"/>
              </w:rPr>
              <w:t>azılaşmaya əsasən</w:t>
            </w:r>
          </w:p>
        </w:tc>
      </w:tr>
    </w:tbl>
    <w:p w14:paraId="0E84699A" w14:textId="77777777" w:rsidR="00DC7C41" w:rsidRPr="007F7F66" w:rsidRDefault="00DC7C41" w:rsidP="00DC7C41">
      <w:pPr>
        <w:rPr>
          <w:rFonts w:ascii="Tahoma" w:hAnsi="Tahoma" w:cs="Tahoma"/>
          <w:b/>
          <w:sz w:val="36"/>
          <w:szCs w:val="28"/>
          <w:lang w:val="az-Latn-AZ"/>
        </w:rPr>
      </w:pPr>
    </w:p>
    <w:p w14:paraId="65A9F177" w14:textId="77777777" w:rsidR="00DC7C41" w:rsidRPr="007F7F66" w:rsidRDefault="00DC7C41" w:rsidP="003305E9">
      <w:pPr>
        <w:rPr>
          <w:rFonts w:ascii="Tahoma" w:hAnsi="Tahoma" w:cs="Tahoma"/>
          <w:b/>
          <w:sz w:val="28"/>
          <w:szCs w:val="28"/>
          <w:lang w:val="az-Latn-AZ"/>
        </w:rPr>
      </w:pPr>
    </w:p>
    <w:tbl>
      <w:tblPr>
        <w:tblW w:w="1009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4"/>
      </w:tblGrid>
      <w:tr w:rsidR="00D358B5" w:rsidRPr="00F91886" w14:paraId="7F1718DC" w14:textId="77777777" w:rsidTr="00D358B5">
        <w:trPr>
          <w:trHeight w:val="1244"/>
        </w:trPr>
        <w:tc>
          <w:tcPr>
            <w:tcW w:w="10094" w:type="dxa"/>
            <w:shd w:val="clear" w:color="auto" w:fill="auto"/>
          </w:tcPr>
          <w:p w14:paraId="70D41EAE" w14:textId="77777777" w:rsidR="00D358B5" w:rsidRPr="007F7F66" w:rsidRDefault="00D358B5" w:rsidP="00D358B5">
            <w:pPr>
              <w:widowControl w:val="0"/>
              <w:suppressAutoHyphens/>
              <w:spacing w:after="0" w:line="240" w:lineRule="auto"/>
              <w:jc w:val="center"/>
              <w:rPr>
                <w:rFonts w:ascii="Times New Roman" w:eastAsia="AR PL SungtiL GB" w:hAnsi="Times New Roman" w:cs="Times New Roman"/>
                <w:u w:val="single"/>
                <w:lang w:val="az-Latn-AZ" w:eastAsia="zh-CN" w:bidi="hi-IN"/>
              </w:rPr>
            </w:pPr>
            <w:r w:rsidRPr="007F7F66">
              <w:rPr>
                <w:rFonts w:ascii="Times New Roman" w:eastAsia="AR PL SungtiL GB" w:hAnsi="Times New Roman" w:cs="Times New Roman"/>
                <w:u w:val="single"/>
                <w:lang w:val="az-Latn-AZ" w:eastAsia="zh-CN" w:bidi="hi-IN"/>
              </w:rPr>
              <w:t>“Rabitəbank” Açıq Səhmdar Cəmiyyətinin</w:t>
            </w:r>
          </w:p>
          <w:p w14:paraId="14A9DD51" w14:textId="77777777" w:rsidR="00D358B5" w:rsidRPr="007F7F66" w:rsidRDefault="00D358B5" w:rsidP="00D358B5">
            <w:pPr>
              <w:widowControl w:val="0"/>
              <w:suppressAutoHyphens/>
              <w:spacing w:after="0" w:line="240" w:lineRule="auto"/>
              <w:jc w:val="center"/>
              <w:rPr>
                <w:rFonts w:ascii="Times New Roman" w:eastAsia="AR PL SungtiL GB" w:hAnsi="Times New Roman" w:cs="Times New Roman"/>
                <w:u w:val="single"/>
                <w:lang w:val="az-Latn-AZ" w:eastAsia="zh-CN" w:bidi="hi-IN"/>
              </w:rPr>
            </w:pPr>
            <w:r w:rsidRPr="007F7F66">
              <w:rPr>
                <w:rFonts w:ascii="Times New Roman" w:eastAsia="AR PL SungtiL GB" w:hAnsi="Times New Roman" w:cs="Times New Roman"/>
                <w:u w:val="single"/>
                <w:lang w:val="az-Latn-AZ" w:eastAsia="zh-CN" w:bidi="hi-IN"/>
              </w:rPr>
              <w:t>Ödəniş kartları ilə əməliyyatların aparılması üzrə</w:t>
            </w:r>
          </w:p>
          <w:p w14:paraId="539C39AD" w14:textId="77777777" w:rsidR="00D358B5" w:rsidRPr="007F7F66" w:rsidRDefault="00D358B5" w:rsidP="00D358B5">
            <w:pPr>
              <w:widowControl w:val="0"/>
              <w:suppressAutoHyphens/>
              <w:spacing w:after="0" w:line="240" w:lineRule="auto"/>
              <w:jc w:val="center"/>
              <w:rPr>
                <w:rFonts w:ascii="Times New Roman" w:eastAsia="AR PL SungtiL GB" w:hAnsi="Times New Roman" w:cs="Times New Roman"/>
                <w:b/>
                <w:u w:val="single"/>
                <w:lang w:val="az-Latn-AZ" w:eastAsia="zh-CN" w:bidi="hi-IN"/>
              </w:rPr>
            </w:pPr>
            <w:r w:rsidRPr="007F7F66">
              <w:rPr>
                <w:rFonts w:ascii="Times New Roman" w:eastAsia="AR PL SungtiL GB" w:hAnsi="Times New Roman" w:cs="Times New Roman"/>
                <w:b/>
                <w:u w:val="single"/>
                <w:lang w:val="az-Latn-AZ" w:eastAsia="zh-CN" w:bidi="hi-IN"/>
              </w:rPr>
              <w:t>TARİF CƏDVƏLİ (köhnə məhsullar üzrə)</w:t>
            </w:r>
          </w:p>
          <w:p w14:paraId="2B5D861A" w14:textId="77777777" w:rsidR="00D358B5" w:rsidRPr="007F7F66" w:rsidRDefault="00D358B5" w:rsidP="00D358B5">
            <w:pPr>
              <w:widowControl w:val="0"/>
              <w:suppressAutoHyphens/>
              <w:spacing w:after="0" w:line="240" w:lineRule="auto"/>
              <w:jc w:val="center"/>
              <w:rPr>
                <w:rFonts w:ascii="Times New Roman" w:eastAsia="AR PL SungtiL GB" w:hAnsi="Times New Roman" w:cs="Times New Roman"/>
                <w:b/>
                <w:u w:val="single"/>
                <w:lang w:val="az-Latn-AZ" w:eastAsia="zh-CN" w:bidi="hi-IN"/>
              </w:rPr>
            </w:pPr>
          </w:p>
          <w:p w14:paraId="3DEE6EA2" w14:textId="77777777" w:rsidR="00D358B5" w:rsidRPr="007F7F66" w:rsidRDefault="00D358B5" w:rsidP="00D358B5">
            <w:pPr>
              <w:widowControl w:val="0"/>
              <w:suppressAutoHyphens/>
              <w:spacing w:after="0" w:line="240" w:lineRule="auto"/>
              <w:jc w:val="center"/>
              <w:rPr>
                <w:rFonts w:ascii="Tahoma" w:eastAsia="AR PL SungtiL GB" w:hAnsi="Tahoma" w:cs="Tahoma"/>
                <w:b/>
                <w:sz w:val="16"/>
                <w:szCs w:val="16"/>
                <w:lang w:val="az-Latn-AZ" w:eastAsia="zh-CN" w:bidi="hi-IN"/>
              </w:rPr>
            </w:pPr>
          </w:p>
        </w:tc>
      </w:tr>
    </w:tbl>
    <w:p w14:paraId="3421B239" w14:textId="77777777" w:rsidR="00D358B5" w:rsidRPr="007F7F66" w:rsidRDefault="00D358B5" w:rsidP="00D358B5">
      <w:pPr>
        <w:widowControl w:val="0"/>
        <w:suppressAutoHyphens/>
        <w:spacing w:after="0" w:line="240" w:lineRule="auto"/>
        <w:rPr>
          <w:rFonts w:ascii="Liberation Serif" w:eastAsia="AR PL SungtiL GB" w:hAnsi="Liberation Serif" w:cs="FreeSans"/>
          <w:vanish/>
          <w:sz w:val="24"/>
          <w:szCs w:val="24"/>
          <w:lang w:val="en-US" w:eastAsia="zh-CN" w:bidi="hi-IN"/>
        </w:rPr>
      </w:pPr>
    </w:p>
    <w:tbl>
      <w:tblPr>
        <w:tblW w:w="1010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1"/>
        <w:gridCol w:w="3229"/>
        <w:gridCol w:w="3738"/>
      </w:tblGrid>
      <w:tr w:rsidR="00D358B5" w:rsidRPr="00F91886" w14:paraId="3AE5EACF" w14:textId="77777777" w:rsidTr="00D358B5">
        <w:trPr>
          <w:trHeight w:val="286"/>
        </w:trPr>
        <w:tc>
          <w:tcPr>
            <w:tcW w:w="10108" w:type="dxa"/>
            <w:gridSpan w:val="3"/>
            <w:shd w:val="clear" w:color="auto" w:fill="D5DCE4"/>
          </w:tcPr>
          <w:p w14:paraId="0BBF09C1" w14:textId="77777777" w:rsidR="00D358B5" w:rsidRPr="007F7F66" w:rsidRDefault="00D358B5" w:rsidP="00D358B5">
            <w:pPr>
              <w:widowControl w:val="0"/>
              <w:suppressAutoHyphens/>
              <w:spacing w:after="0" w:line="240" w:lineRule="auto"/>
              <w:rPr>
                <w:rFonts w:ascii="Times New Roman" w:eastAsia="AR PL SungtiL GB" w:hAnsi="Times New Roman" w:cs="Times New Roman"/>
                <w:sz w:val="24"/>
                <w:szCs w:val="24"/>
                <w:u w:val="single"/>
                <w:lang w:val="az-Latn-AZ" w:eastAsia="zh-CN" w:bidi="hi-IN"/>
              </w:rPr>
            </w:pPr>
            <w:r w:rsidRPr="007F7F66">
              <w:rPr>
                <w:rFonts w:ascii="Times New Roman" w:eastAsia="AR PL SungtiL GB" w:hAnsi="Times New Roman" w:cs="Times New Roman"/>
                <w:b/>
                <w:sz w:val="24"/>
                <w:szCs w:val="24"/>
                <w:lang w:val="az-Latn-AZ" w:eastAsia="zh-CN" w:bidi="hi-IN"/>
              </w:rPr>
              <w:t>1. Plastik kartlar üzrə xidmət haqqı</w:t>
            </w:r>
          </w:p>
        </w:tc>
      </w:tr>
      <w:tr w:rsidR="00D358B5" w:rsidRPr="007F7F66" w14:paraId="6182829A" w14:textId="77777777" w:rsidTr="00D358B5">
        <w:tblPrEx>
          <w:tblLook w:val="04A0" w:firstRow="1" w:lastRow="0" w:firstColumn="1" w:lastColumn="0" w:noHBand="0" w:noVBand="1"/>
        </w:tblPrEx>
        <w:trPr>
          <w:trHeight w:val="280"/>
        </w:trPr>
        <w:tc>
          <w:tcPr>
            <w:tcW w:w="3141" w:type="dxa"/>
            <w:shd w:val="clear" w:color="auto" w:fill="auto"/>
          </w:tcPr>
          <w:p w14:paraId="216DDBCC" w14:textId="77777777" w:rsidR="00D358B5" w:rsidRPr="007F7F66" w:rsidRDefault="00D358B5" w:rsidP="00D358B5">
            <w:pPr>
              <w:widowControl w:val="0"/>
              <w:suppressAutoHyphens/>
              <w:spacing w:after="0" w:line="240" w:lineRule="auto"/>
              <w:ind w:left="36"/>
              <w:jc w:val="right"/>
              <w:rPr>
                <w:rFonts w:ascii="Times New Roman" w:eastAsia="AR PL SungtiL GB" w:hAnsi="Times New Roman" w:cs="Times New Roman"/>
                <w:b/>
                <w:sz w:val="18"/>
                <w:szCs w:val="18"/>
                <w:lang w:val="az-Latn-AZ" w:eastAsia="zh-CN" w:bidi="hi-IN"/>
              </w:rPr>
            </w:pPr>
            <w:r w:rsidRPr="007F7F66">
              <w:rPr>
                <w:rFonts w:ascii="Times New Roman" w:eastAsia="AR PL SungtiL GB" w:hAnsi="Times New Roman" w:cs="Times New Roman"/>
                <w:b/>
                <w:sz w:val="18"/>
                <w:szCs w:val="18"/>
                <w:lang w:val="az-Latn-AZ" w:eastAsia="zh-CN" w:bidi="hi-IN"/>
              </w:rPr>
              <w:t>Müddət</w:t>
            </w:r>
          </w:p>
        </w:tc>
        <w:tc>
          <w:tcPr>
            <w:tcW w:w="3228" w:type="dxa"/>
            <w:shd w:val="clear" w:color="auto" w:fill="auto"/>
          </w:tcPr>
          <w:p w14:paraId="0E95D75C" w14:textId="77777777" w:rsidR="00D358B5" w:rsidRPr="007F7F66" w:rsidRDefault="00D358B5" w:rsidP="00D358B5">
            <w:pPr>
              <w:widowControl w:val="0"/>
              <w:suppressAutoHyphens/>
              <w:spacing w:after="0" w:line="240" w:lineRule="auto"/>
              <w:jc w:val="center"/>
              <w:rPr>
                <w:rFonts w:ascii="Times New Roman" w:eastAsia="AR PL SungtiL GB" w:hAnsi="Times New Roman" w:cs="Times New Roman"/>
                <w:b/>
                <w:sz w:val="18"/>
                <w:szCs w:val="18"/>
                <w:lang w:val="az-Latn-AZ" w:eastAsia="zh-CN" w:bidi="hi-IN"/>
              </w:rPr>
            </w:pPr>
            <w:r w:rsidRPr="007F7F66">
              <w:rPr>
                <w:rFonts w:ascii="Times New Roman" w:eastAsia="AR PL SungtiL GB" w:hAnsi="Times New Roman" w:cs="Times New Roman"/>
                <w:b/>
                <w:sz w:val="18"/>
                <w:szCs w:val="18"/>
                <w:lang w:val="az-Latn-AZ" w:eastAsia="zh-CN" w:bidi="hi-IN"/>
              </w:rPr>
              <w:t>VISA Gold</w:t>
            </w:r>
          </w:p>
        </w:tc>
        <w:tc>
          <w:tcPr>
            <w:tcW w:w="3738" w:type="dxa"/>
            <w:shd w:val="clear" w:color="auto" w:fill="auto"/>
          </w:tcPr>
          <w:p w14:paraId="2573AB62" w14:textId="77777777" w:rsidR="00D358B5" w:rsidRPr="007F7F66" w:rsidRDefault="00D358B5" w:rsidP="00D358B5">
            <w:pPr>
              <w:widowControl w:val="0"/>
              <w:suppressAutoHyphens/>
              <w:spacing w:after="0" w:line="240" w:lineRule="auto"/>
              <w:jc w:val="center"/>
              <w:rPr>
                <w:rFonts w:ascii="Times New Roman" w:eastAsia="AR PL SungtiL GB" w:hAnsi="Times New Roman" w:cs="Times New Roman"/>
                <w:b/>
                <w:sz w:val="18"/>
                <w:szCs w:val="18"/>
                <w:lang w:val="az-Latn-AZ" w:eastAsia="zh-CN" w:bidi="hi-IN"/>
              </w:rPr>
            </w:pPr>
            <w:r w:rsidRPr="007F7F66">
              <w:rPr>
                <w:rFonts w:ascii="Times New Roman" w:eastAsia="AR PL SungtiL GB" w:hAnsi="Times New Roman" w:cs="Times New Roman"/>
                <w:b/>
                <w:sz w:val="18"/>
                <w:szCs w:val="18"/>
                <w:lang w:val="az-Latn-AZ" w:eastAsia="zh-CN" w:bidi="hi-IN"/>
              </w:rPr>
              <w:t>MC Platinum</w:t>
            </w:r>
          </w:p>
        </w:tc>
      </w:tr>
      <w:tr w:rsidR="00D358B5" w:rsidRPr="007F7F66" w14:paraId="342E57D0" w14:textId="77777777" w:rsidTr="00D358B5">
        <w:tblPrEx>
          <w:tblLook w:val="04A0" w:firstRow="1" w:lastRow="0" w:firstColumn="1" w:lastColumn="0" w:noHBand="0" w:noVBand="1"/>
        </w:tblPrEx>
        <w:trPr>
          <w:trHeight w:val="261"/>
        </w:trPr>
        <w:tc>
          <w:tcPr>
            <w:tcW w:w="10108" w:type="dxa"/>
            <w:gridSpan w:val="3"/>
            <w:shd w:val="clear" w:color="auto" w:fill="auto"/>
          </w:tcPr>
          <w:p w14:paraId="66D92A08" w14:textId="77777777" w:rsidR="00D358B5" w:rsidRPr="007F7F66" w:rsidRDefault="00D358B5" w:rsidP="00D358B5">
            <w:pPr>
              <w:widowControl w:val="0"/>
              <w:suppressAutoHyphens/>
              <w:spacing w:after="0" w:line="240" w:lineRule="auto"/>
              <w:jc w:val="center"/>
              <w:rPr>
                <w:rFonts w:ascii="Times New Roman" w:eastAsia="AR PL SungtiL GB" w:hAnsi="Times New Roman" w:cs="Times New Roman"/>
                <w:b/>
                <w:sz w:val="18"/>
                <w:szCs w:val="18"/>
                <w:lang w:val="az-Latn-AZ" w:eastAsia="zh-CN" w:bidi="hi-IN"/>
              </w:rPr>
            </w:pPr>
            <w:r w:rsidRPr="007F7F66">
              <w:rPr>
                <w:rFonts w:ascii="Times New Roman" w:eastAsia="AR PL SungtiL GB" w:hAnsi="Times New Roman" w:cs="Times New Roman"/>
                <w:b/>
                <w:sz w:val="18"/>
                <w:szCs w:val="18"/>
                <w:lang w:val="az-Latn-AZ" w:eastAsia="zh-CN" w:bidi="hi-IN"/>
              </w:rPr>
              <w:t>Yeni kart/ əlavə kart/ kart itirildikdə və ya zədələndikdə</w:t>
            </w:r>
          </w:p>
        </w:tc>
      </w:tr>
      <w:tr w:rsidR="00D358B5" w:rsidRPr="007F7F66" w14:paraId="1D3CFD06" w14:textId="77777777" w:rsidTr="00D358B5">
        <w:tblPrEx>
          <w:tblLook w:val="04A0" w:firstRow="1" w:lastRow="0" w:firstColumn="1" w:lastColumn="0" w:noHBand="0" w:noVBand="1"/>
        </w:tblPrEx>
        <w:trPr>
          <w:trHeight w:val="159"/>
        </w:trPr>
        <w:tc>
          <w:tcPr>
            <w:tcW w:w="3141" w:type="dxa"/>
            <w:shd w:val="clear" w:color="auto" w:fill="auto"/>
          </w:tcPr>
          <w:p w14:paraId="70EB9768" w14:textId="77777777" w:rsidR="00D358B5" w:rsidRPr="007F7F66" w:rsidRDefault="00D358B5" w:rsidP="00D358B5">
            <w:pPr>
              <w:widowControl w:val="0"/>
              <w:suppressAutoHyphens/>
              <w:spacing w:after="0" w:line="240" w:lineRule="auto"/>
              <w:jc w:val="center"/>
              <w:rPr>
                <w:rFonts w:ascii="Times New Roman" w:eastAsia="AR PL SungtiL GB" w:hAnsi="Times New Roman" w:cs="Times New Roman"/>
                <w:sz w:val="16"/>
                <w:szCs w:val="16"/>
                <w:lang w:val="az-Latn-AZ" w:eastAsia="zh-CN" w:bidi="hi-IN"/>
              </w:rPr>
            </w:pPr>
            <w:r w:rsidRPr="007F7F66">
              <w:rPr>
                <w:rFonts w:ascii="Times New Roman" w:eastAsia="AR PL SungtiL GB" w:hAnsi="Times New Roman" w:cs="Times New Roman"/>
                <w:sz w:val="16"/>
                <w:szCs w:val="16"/>
                <w:lang w:val="az-Latn-AZ" w:eastAsia="zh-CN" w:bidi="hi-IN"/>
              </w:rPr>
              <w:t>1 illik</w:t>
            </w:r>
          </w:p>
        </w:tc>
        <w:tc>
          <w:tcPr>
            <w:tcW w:w="3228" w:type="dxa"/>
            <w:shd w:val="clear" w:color="auto" w:fill="auto"/>
          </w:tcPr>
          <w:p w14:paraId="191C709D" w14:textId="77777777" w:rsidR="00D358B5" w:rsidRPr="007F7F66" w:rsidRDefault="00D358B5" w:rsidP="00D358B5">
            <w:pPr>
              <w:widowControl w:val="0"/>
              <w:suppressAutoHyphens/>
              <w:spacing w:after="0" w:line="240" w:lineRule="auto"/>
              <w:jc w:val="center"/>
              <w:rPr>
                <w:rFonts w:ascii="Times New Roman" w:eastAsia="AR PL SungtiL GB" w:hAnsi="Times New Roman" w:cs="Times New Roman"/>
                <w:sz w:val="16"/>
                <w:szCs w:val="16"/>
                <w:lang w:val="az-Latn-AZ" w:eastAsia="zh-CN" w:bidi="hi-IN"/>
              </w:rPr>
            </w:pPr>
            <w:r w:rsidRPr="007F7F66">
              <w:rPr>
                <w:rFonts w:ascii="Times New Roman" w:eastAsia="AR PL SungtiL GB" w:hAnsi="Times New Roman" w:cs="Times New Roman"/>
                <w:sz w:val="16"/>
                <w:szCs w:val="16"/>
                <w:lang w:val="az-Latn-AZ" w:eastAsia="zh-CN" w:bidi="hi-IN"/>
              </w:rPr>
              <w:t>30 AZN  20 USD/EUR</w:t>
            </w:r>
          </w:p>
        </w:tc>
        <w:tc>
          <w:tcPr>
            <w:tcW w:w="3738" w:type="dxa"/>
            <w:shd w:val="clear" w:color="auto" w:fill="auto"/>
          </w:tcPr>
          <w:p w14:paraId="7318E603" w14:textId="77777777" w:rsidR="00D358B5" w:rsidRPr="007F7F66" w:rsidRDefault="00D358B5" w:rsidP="00D358B5">
            <w:pPr>
              <w:widowControl w:val="0"/>
              <w:suppressAutoHyphens/>
              <w:spacing w:after="0" w:line="240" w:lineRule="auto"/>
              <w:jc w:val="center"/>
              <w:rPr>
                <w:rFonts w:ascii="Times New Roman" w:eastAsia="AR PL SungtiL GB" w:hAnsi="Times New Roman" w:cs="Times New Roman"/>
                <w:sz w:val="16"/>
                <w:szCs w:val="16"/>
                <w:lang w:val="az-Latn-AZ" w:eastAsia="zh-CN" w:bidi="hi-IN"/>
              </w:rPr>
            </w:pPr>
            <w:r w:rsidRPr="007F7F66">
              <w:rPr>
                <w:rFonts w:ascii="Times New Roman" w:eastAsia="AR PL SungtiL GB" w:hAnsi="Times New Roman" w:cs="Times New Roman"/>
                <w:sz w:val="16"/>
                <w:szCs w:val="16"/>
                <w:lang w:val="az-Latn-AZ" w:eastAsia="zh-CN" w:bidi="hi-IN"/>
              </w:rPr>
              <w:t>60 AZN  40 USD/EUR</w:t>
            </w:r>
          </w:p>
        </w:tc>
      </w:tr>
      <w:tr w:rsidR="00D358B5" w:rsidRPr="007F7F66" w14:paraId="6E50364C" w14:textId="77777777" w:rsidTr="00D358B5">
        <w:tblPrEx>
          <w:tblLook w:val="04A0" w:firstRow="1" w:lastRow="0" w:firstColumn="1" w:lastColumn="0" w:noHBand="0" w:noVBand="1"/>
        </w:tblPrEx>
        <w:trPr>
          <w:trHeight w:val="208"/>
        </w:trPr>
        <w:tc>
          <w:tcPr>
            <w:tcW w:w="3141" w:type="dxa"/>
            <w:shd w:val="clear" w:color="auto" w:fill="auto"/>
          </w:tcPr>
          <w:p w14:paraId="47C39370" w14:textId="77777777" w:rsidR="00D358B5" w:rsidRPr="007F7F66" w:rsidRDefault="00D358B5" w:rsidP="00D358B5">
            <w:pPr>
              <w:widowControl w:val="0"/>
              <w:suppressAutoHyphens/>
              <w:spacing w:after="0" w:line="240" w:lineRule="auto"/>
              <w:jc w:val="center"/>
              <w:rPr>
                <w:rFonts w:ascii="Times New Roman" w:eastAsia="AR PL SungtiL GB" w:hAnsi="Times New Roman" w:cs="Times New Roman"/>
                <w:sz w:val="16"/>
                <w:szCs w:val="16"/>
                <w:lang w:val="az-Latn-AZ" w:eastAsia="zh-CN" w:bidi="hi-IN"/>
              </w:rPr>
            </w:pPr>
            <w:r w:rsidRPr="007F7F66">
              <w:rPr>
                <w:rFonts w:ascii="Times New Roman" w:eastAsia="AR PL SungtiL GB" w:hAnsi="Times New Roman" w:cs="Times New Roman"/>
                <w:sz w:val="16"/>
                <w:szCs w:val="16"/>
                <w:lang w:val="az-Latn-AZ" w:eastAsia="zh-CN" w:bidi="hi-IN"/>
              </w:rPr>
              <w:t>2 illik</w:t>
            </w:r>
          </w:p>
        </w:tc>
        <w:tc>
          <w:tcPr>
            <w:tcW w:w="3228" w:type="dxa"/>
            <w:shd w:val="clear" w:color="auto" w:fill="auto"/>
          </w:tcPr>
          <w:p w14:paraId="34FC1BBC" w14:textId="77777777" w:rsidR="00D358B5" w:rsidRPr="007F7F66" w:rsidRDefault="00D358B5" w:rsidP="00D358B5">
            <w:pPr>
              <w:widowControl w:val="0"/>
              <w:suppressAutoHyphens/>
              <w:spacing w:after="0" w:line="240" w:lineRule="auto"/>
              <w:jc w:val="center"/>
              <w:rPr>
                <w:rFonts w:ascii="Times New Roman" w:eastAsia="AR PL SungtiL GB" w:hAnsi="Times New Roman" w:cs="Times New Roman"/>
                <w:sz w:val="16"/>
                <w:szCs w:val="16"/>
                <w:lang w:val="az-Latn-AZ" w:eastAsia="zh-CN" w:bidi="hi-IN"/>
              </w:rPr>
            </w:pPr>
            <w:r w:rsidRPr="007F7F66">
              <w:rPr>
                <w:rFonts w:ascii="Times New Roman" w:eastAsia="AR PL SungtiL GB" w:hAnsi="Times New Roman" w:cs="Times New Roman"/>
                <w:sz w:val="16"/>
                <w:szCs w:val="16"/>
                <w:lang w:val="az-Latn-AZ" w:eastAsia="zh-CN" w:bidi="hi-IN"/>
              </w:rPr>
              <w:t>35 AZN  25 USD/EUR</w:t>
            </w:r>
          </w:p>
        </w:tc>
        <w:tc>
          <w:tcPr>
            <w:tcW w:w="3738" w:type="dxa"/>
            <w:shd w:val="clear" w:color="auto" w:fill="auto"/>
          </w:tcPr>
          <w:p w14:paraId="46C0D24A" w14:textId="77777777" w:rsidR="00D358B5" w:rsidRPr="007F7F66" w:rsidRDefault="00D358B5" w:rsidP="00D358B5">
            <w:pPr>
              <w:widowControl w:val="0"/>
              <w:suppressAutoHyphens/>
              <w:spacing w:after="0" w:line="240" w:lineRule="auto"/>
              <w:jc w:val="center"/>
              <w:rPr>
                <w:rFonts w:ascii="Times New Roman" w:eastAsia="AR PL SungtiL GB" w:hAnsi="Times New Roman" w:cs="Times New Roman"/>
                <w:sz w:val="16"/>
                <w:szCs w:val="16"/>
                <w:lang w:val="az-Latn-AZ" w:eastAsia="zh-CN" w:bidi="hi-IN"/>
              </w:rPr>
            </w:pPr>
            <w:r w:rsidRPr="007F7F66">
              <w:rPr>
                <w:rFonts w:ascii="Times New Roman" w:eastAsia="AR PL SungtiL GB" w:hAnsi="Times New Roman" w:cs="Times New Roman"/>
                <w:sz w:val="16"/>
                <w:szCs w:val="16"/>
                <w:lang w:val="az-Latn-AZ" w:eastAsia="zh-CN" w:bidi="hi-IN"/>
              </w:rPr>
              <w:t>90 AZN  60 USD/EUR</w:t>
            </w:r>
          </w:p>
        </w:tc>
      </w:tr>
      <w:tr w:rsidR="00D358B5" w:rsidRPr="007F7F66" w14:paraId="6A4975DA" w14:textId="77777777" w:rsidTr="00D358B5">
        <w:tblPrEx>
          <w:tblLook w:val="04A0" w:firstRow="1" w:lastRow="0" w:firstColumn="1" w:lastColumn="0" w:noHBand="0" w:noVBand="1"/>
        </w:tblPrEx>
        <w:trPr>
          <w:trHeight w:val="125"/>
        </w:trPr>
        <w:tc>
          <w:tcPr>
            <w:tcW w:w="3141" w:type="dxa"/>
            <w:shd w:val="clear" w:color="auto" w:fill="auto"/>
          </w:tcPr>
          <w:p w14:paraId="16400483" w14:textId="77777777" w:rsidR="00D358B5" w:rsidRPr="007F7F66" w:rsidRDefault="00D358B5" w:rsidP="00D358B5">
            <w:pPr>
              <w:widowControl w:val="0"/>
              <w:suppressAutoHyphens/>
              <w:spacing w:after="0" w:line="240" w:lineRule="auto"/>
              <w:jc w:val="center"/>
              <w:rPr>
                <w:rFonts w:ascii="Times New Roman" w:eastAsia="AR PL SungtiL GB" w:hAnsi="Times New Roman" w:cs="Times New Roman"/>
                <w:sz w:val="16"/>
                <w:szCs w:val="16"/>
                <w:lang w:val="az-Latn-AZ" w:eastAsia="zh-CN" w:bidi="hi-IN"/>
              </w:rPr>
            </w:pPr>
            <w:r w:rsidRPr="007F7F66">
              <w:rPr>
                <w:rFonts w:ascii="Times New Roman" w:eastAsia="AR PL SungtiL GB" w:hAnsi="Times New Roman" w:cs="Times New Roman"/>
                <w:sz w:val="16"/>
                <w:szCs w:val="16"/>
                <w:lang w:val="az-Latn-AZ" w:eastAsia="zh-CN" w:bidi="hi-IN"/>
              </w:rPr>
              <w:t>3 illik</w:t>
            </w:r>
          </w:p>
        </w:tc>
        <w:tc>
          <w:tcPr>
            <w:tcW w:w="3228" w:type="dxa"/>
            <w:shd w:val="clear" w:color="auto" w:fill="auto"/>
          </w:tcPr>
          <w:p w14:paraId="30F9D5A8" w14:textId="77777777" w:rsidR="00D358B5" w:rsidRPr="007F7F66" w:rsidRDefault="00D358B5" w:rsidP="00D358B5">
            <w:pPr>
              <w:widowControl w:val="0"/>
              <w:suppressAutoHyphens/>
              <w:spacing w:after="0" w:line="240" w:lineRule="auto"/>
              <w:jc w:val="center"/>
              <w:rPr>
                <w:rFonts w:ascii="Times New Roman" w:eastAsia="AR PL SungtiL GB" w:hAnsi="Times New Roman" w:cs="Times New Roman"/>
                <w:sz w:val="16"/>
                <w:szCs w:val="16"/>
                <w:lang w:val="az-Latn-AZ" w:eastAsia="zh-CN" w:bidi="hi-IN"/>
              </w:rPr>
            </w:pPr>
            <w:r w:rsidRPr="007F7F66">
              <w:rPr>
                <w:rFonts w:ascii="Times New Roman" w:eastAsia="AR PL SungtiL GB" w:hAnsi="Times New Roman" w:cs="Times New Roman"/>
                <w:sz w:val="16"/>
                <w:szCs w:val="16"/>
                <w:lang w:val="az-Latn-AZ" w:eastAsia="zh-CN" w:bidi="hi-IN"/>
              </w:rPr>
              <w:t>45 AZN  30 USD/EUR</w:t>
            </w:r>
          </w:p>
        </w:tc>
        <w:tc>
          <w:tcPr>
            <w:tcW w:w="3738" w:type="dxa"/>
            <w:shd w:val="clear" w:color="auto" w:fill="auto"/>
          </w:tcPr>
          <w:p w14:paraId="7B864D1E" w14:textId="77777777" w:rsidR="00D358B5" w:rsidRPr="007F7F66" w:rsidRDefault="00D358B5" w:rsidP="00D358B5">
            <w:pPr>
              <w:widowControl w:val="0"/>
              <w:suppressAutoHyphens/>
              <w:spacing w:after="0" w:line="240" w:lineRule="auto"/>
              <w:jc w:val="center"/>
              <w:rPr>
                <w:rFonts w:ascii="Times New Roman" w:eastAsia="AR PL SungtiL GB" w:hAnsi="Times New Roman" w:cs="Times New Roman"/>
                <w:sz w:val="16"/>
                <w:szCs w:val="16"/>
                <w:lang w:val="az-Latn-AZ" w:eastAsia="zh-CN" w:bidi="hi-IN"/>
              </w:rPr>
            </w:pPr>
            <w:r w:rsidRPr="007F7F66">
              <w:rPr>
                <w:rFonts w:ascii="Times New Roman" w:eastAsia="AR PL SungtiL GB" w:hAnsi="Times New Roman" w:cs="Times New Roman"/>
                <w:sz w:val="16"/>
                <w:szCs w:val="16"/>
                <w:lang w:val="az-Latn-AZ" w:eastAsia="zh-CN" w:bidi="hi-IN"/>
              </w:rPr>
              <w:t>130 AZN  90 USD/EUR</w:t>
            </w:r>
          </w:p>
        </w:tc>
      </w:tr>
      <w:tr w:rsidR="00D358B5" w:rsidRPr="007F7F66" w14:paraId="38578271" w14:textId="77777777" w:rsidTr="00D358B5">
        <w:tblPrEx>
          <w:tblLook w:val="04A0" w:firstRow="1" w:lastRow="0" w:firstColumn="1" w:lastColumn="0" w:noHBand="0" w:noVBand="1"/>
        </w:tblPrEx>
        <w:trPr>
          <w:trHeight w:val="238"/>
        </w:trPr>
        <w:tc>
          <w:tcPr>
            <w:tcW w:w="10108" w:type="dxa"/>
            <w:gridSpan w:val="3"/>
            <w:shd w:val="clear" w:color="auto" w:fill="auto"/>
          </w:tcPr>
          <w:p w14:paraId="1F3B1313" w14:textId="77777777" w:rsidR="00D358B5" w:rsidRPr="007F7F66" w:rsidRDefault="00D358B5" w:rsidP="00D358B5">
            <w:pPr>
              <w:widowControl w:val="0"/>
              <w:suppressAutoHyphens/>
              <w:spacing w:after="0" w:line="240" w:lineRule="auto"/>
              <w:jc w:val="center"/>
              <w:rPr>
                <w:rFonts w:ascii="Times New Roman" w:eastAsia="AR PL SungtiL GB" w:hAnsi="Times New Roman" w:cs="Times New Roman"/>
                <w:b/>
                <w:sz w:val="18"/>
                <w:szCs w:val="18"/>
                <w:lang w:val="az-Latn-AZ" w:eastAsia="zh-CN" w:bidi="hi-IN"/>
              </w:rPr>
            </w:pPr>
            <w:r w:rsidRPr="007F7F66">
              <w:rPr>
                <w:rFonts w:ascii="Times New Roman" w:eastAsia="AR PL SungtiL GB" w:hAnsi="Times New Roman" w:cs="Times New Roman"/>
                <w:b/>
                <w:sz w:val="18"/>
                <w:szCs w:val="18"/>
                <w:lang w:val="az-Latn-AZ" w:eastAsia="zh-CN" w:bidi="hi-IN"/>
              </w:rPr>
              <w:t>Hesaba ilkin minimal mədaxil *1</w:t>
            </w:r>
          </w:p>
        </w:tc>
      </w:tr>
      <w:tr w:rsidR="00D358B5" w:rsidRPr="007F7F66" w14:paraId="1ACBFBC4" w14:textId="77777777" w:rsidTr="00D358B5">
        <w:tblPrEx>
          <w:tblLook w:val="04A0" w:firstRow="1" w:lastRow="0" w:firstColumn="1" w:lastColumn="0" w:noHBand="0" w:noVBand="1"/>
        </w:tblPrEx>
        <w:trPr>
          <w:trHeight w:val="256"/>
        </w:trPr>
        <w:tc>
          <w:tcPr>
            <w:tcW w:w="3141" w:type="dxa"/>
            <w:shd w:val="clear" w:color="auto" w:fill="auto"/>
          </w:tcPr>
          <w:p w14:paraId="1033E7EB" w14:textId="77777777" w:rsidR="00D358B5" w:rsidRPr="007F7F66" w:rsidRDefault="00D358B5" w:rsidP="00D358B5">
            <w:pPr>
              <w:widowControl w:val="0"/>
              <w:suppressAutoHyphens/>
              <w:spacing w:after="0" w:line="240" w:lineRule="auto"/>
              <w:jc w:val="center"/>
              <w:rPr>
                <w:rFonts w:ascii="Times New Roman" w:eastAsia="AR PL SungtiL GB" w:hAnsi="Times New Roman" w:cs="Times New Roman"/>
                <w:sz w:val="16"/>
                <w:szCs w:val="16"/>
                <w:lang w:val="az-Latn-AZ" w:eastAsia="zh-CN" w:bidi="hi-IN"/>
              </w:rPr>
            </w:pPr>
            <w:r w:rsidRPr="007F7F66">
              <w:rPr>
                <w:rFonts w:ascii="Times New Roman" w:eastAsia="AR PL SungtiL GB" w:hAnsi="Times New Roman" w:cs="Times New Roman"/>
                <w:sz w:val="16"/>
                <w:szCs w:val="16"/>
                <w:lang w:val="az-Latn-AZ" w:eastAsia="zh-CN" w:bidi="hi-IN"/>
              </w:rPr>
              <w:t>1 illik</w:t>
            </w:r>
          </w:p>
          <w:p w14:paraId="3254E50F" w14:textId="77777777" w:rsidR="00D358B5" w:rsidRPr="007F7F66" w:rsidRDefault="00D358B5" w:rsidP="00D358B5">
            <w:pPr>
              <w:widowControl w:val="0"/>
              <w:suppressAutoHyphens/>
              <w:spacing w:after="0" w:line="240" w:lineRule="auto"/>
              <w:jc w:val="center"/>
              <w:rPr>
                <w:rFonts w:ascii="Times New Roman" w:eastAsia="AR PL SungtiL GB" w:hAnsi="Times New Roman" w:cs="Times New Roman"/>
                <w:sz w:val="16"/>
                <w:szCs w:val="16"/>
                <w:lang w:val="az-Latn-AZ" w:eastAsia="zh-CN" w:bidi="hi-IN"/>
              </w:rPr>
            </w:pPr>
          </w:p>
        </w:tc>
        <w:tc>
          <w:tcPr>
            <w:tcW w:w="3228" w:type="dxa"/>
            <w:shd w:val="clear" w:color="auto" w:fill="auto"/>
          </w:tcPr>
          <w:p w14:paraId="7DE43D3F" w14:textId="77777777" w:rsidR="00D358B5" w:rsidRPr="007F7F66" w:rsidRDefault="00D358B5" w:rsidP="00D358B5">
            <w:pPr>
              <w:widowControl w:val="0"/>
              <w:suppressAutoHyphens/>
              <w:spacing w:after="0" w:line="240" w:lineRule="auto"/>
              <w:jc w:val="center"/>
              <w:rPr>
                <w:rFonts w:ascii="Times New Roman" w:eastAsia="AR PL SungtiL GB" w:hAnsi="Times New Roman" w:cs="Times New Roman"/>
                <w:sz w:val="16"/>
                <w:szCs w:val="16"/>
                <w:lang w:val="az-Latn-AZ" w:eastAsia="zh-CN" w:bidi="hi-IN"/>
              </w:rPr>
            </w:pPr>
            <w:r w:rsidRPr="007F7F66">
              <w:rPr>
                <w:rFonts w:ascii="Times New Roman" w:eastAsia="AR PL SungtiL GB" w:hAnsi="Times New Roman" w:cs="Times New Roman"/>
                <w:sz w:val="16"/>
                <w:szCs w:val="16"/>
                <w:lang w:val="az-Latn-AZ" w:eastAsia="zh-CN" w:bidi="hi-IN"/>
              </w:rPr>
              <w:t>800 AZN  500 USD/EUR</w:t>
            </w:r>
          </w:p>
          <w:p w14:paraId="380EA10F" w14:textId="77777777" w:rsidR="00D358B5" w:rsidRPr="007F7F66" w:rsidRDefault="00D358B5" w:rsidP="00D358B5">
            <w:pPr>
              <w:widowControl w:val="0"/>
              <w:suppressAutoHyphens/>
              <w:spacing w:after="0" w:line="240" w:lineRule="auto"/>
              <w:jc w:val="center"/>
              <w:rPr>
                <w:rFonts w:ascii="Times New Roman" w:eastAsia="AR PL SungtiL GB" w:hAnsi="Times New Roman" w:cs="Times New Roman"/>
                <w:sz w:val="16"/>
                <w:szCs w:val="16"/>
                <w:lang w:val="az-Latn-AZ" w:eastAsia="zh-CN" w:bidi="hi-IN"/>
              </w:rPr>
            </w:pPr>
          </w:p>
        </w:tc>
        <w:tc>
          <w:tcPr>
            <w:tcW w:w="3738" w:type="dxa"/>
            <w:shd w:val="clear" w:color="auto" w:fill="auto"/>
          </w:tcPr>
          <w:p w14:paraId="24458A01" w14:textId="77777777" w:rsidR="00D358B5" w:rsidRPr="007F7F66" w:rsidRDefault="00D358B5" w:rsidP="00D358B5">
            <w:pPr>
              <w:widowControl w:val="0"/>
              <w:suppressAutoHyphens/>
              <w:spacing w:after="0" w:line="240" w:lineRule="auto"/>
              <w:jc w:val="center"/>
              <w:rPr>
                <w:rFonts w:ascii="Times New Roman" w:eastAsia="AR PL SungtiL GB" w:hAnsi="Times New Roman" w:cs="Times New Roman"/>
                <w:sz w:val="16"/>
                <w:szCs w:val="16"/>
                <w:lang w:val="az-Latn-AZ" w:eastAsia="zh-CN" w:bidi="hi-IN"/>
              </w:rPr>
            </w:pPr>
            <w:r w:rsidRPr="007F7F66">
              <w:rPr>
                <w:rFonts w:ascii="Times New Roman" w:eastAsia="AR PL SungtiL GB" w:hAnsi="Times New Roman" w:cs="Times New Roman"/>
                <w:sz w:val="16"/>
                <w:szCs w:val="16"/>
                <w:lang w:val="az-Latn-AZ" w:eastAsia="zh-CN" w:bidi="hi-IN"/>
              </w:rPr>
              <w:t>4000 AZN  2500 USD/EUR</w:t>
            </w:r>
          </w:p>
        </w:tc>
      </w:tr>
      <w:tr w:rsidR="00D358B5" w:rsidRPr="007F7F66" w14:paraId="73E1BC23" w14:textId="77777777" w:rsidTr="00D358B5">
        <w:tblPrEx>
          <w:tblLook w:val="04A0" w:firstRow="1" w:lastRow="0" w:firstColumn="1" w:lastColumn="0" w:noHBand="0" w:noVBand="1"/>
        </w:tblPrEx>
        <w:trPr>
          <w:trHeight w:val="238"/>
        </w:trPr>
        <w:tc>
          <w:tcPr>
            <w:tcW w:w="3141" w:type="dxa"/>
            <w:shd w:val="clear" w:color="auto" w:fill="auto"/>
          </w:tcPr>
          <w:p w14:paraId="1E8658E9" w14:textId="77777777" w:rsidR="00D358B5" w:rsidRPr="007F7F66" w:rsidRDefault="00D358B5" w:rsidP="00D358B5">
            <w:pPr>
              <w:widowControl w:val="0"/>
              <w:suppressAutoHyphens/>
              <w:spacing w:after="0" w:line="240" w:lineRule="auto"/>
              <w:jc w:val="center"/>
              <w:rPr>
                <w:rFonts w:ascii="Times New Roman" w:eastAsia="AR PL SungtiL GB" w:hAnsi="Times New Roman" w:cs="Times New Roman"/>
                <w:sz w:val="16"/>
                <w:szCs w:val="16"/>
                <w:lang w:val="az-Latn-AZ" w:eastAsia="zh-CN" w:bidi="hi-IN"/>
              </w:rPr>
            </w:pPr>
            <w:r w:rsidRPr="007F7F66">
              <w:rPr>
                <w:rFonts w:ascii="Times New Roman" w:eastAsia="AR PL SungtiL GB" w:hAnsi="Times New Roman" w:cs="Times New Roman"/>
                <w:sz w:val="16"/>
                <w:szCs w:val="16"/>
                <w:lang w:val="az-Latn-AZ" w:eastAsia="zh-CN" w:bidi="hi-IN"/>
              </w:rPr>
              <w:t>2 illik</w:t>
            </w:r>
          </w:p>
        </w:tc>
        <w:tc>
          <w:tcPr>
            <w:tcW w:w="3228" w:type="dxa"/>
            <w:shd w:val="clear" w:color="auto" w:fill="auto"/>
          </w:tcPr>
          <w:p w14:paraId="230D99CB" w14:textId="77777777" w:rsidR="00D358B5" w:rsidRPr="007F7F66" w:rsidRDefault="00D358B5" w:rsidP="00D358B5">
            <w:pPr>
              <w:widowControl w:val="0"/>
              <w:suppressAutoHyphens/>
              <w:spacing w:after="0" w:line="240" w:lineRule="auto"/>
              <w:jc w:val="center"/>
              <w:rPr>
                <w:rFonts w:ascii="Times New Roman" w:eastAsia="AR PL SungtiL GB" w:hAnsi="Times New Roman" w:cs="Times New Roman"/>
                <w:sz w:val="16"/>
                <w:szCs w:val="16"/>
                <w:lang w:val="az-Latn-AZ" w:eastAsia="zh-CN" w:bidi="hi-IN"/>
              </w:rPr>
            </w:pPr>
            <w:r w:rsidRPr="007F7F66">
              <w:rPr>
                <w:rFonts w:ascii="Times New Roman" w:eastAsia="AR PL SungtiL GB" w:hAnsi="Times New Roman" w:cs="Times New Roman"/>
                <w:sz w:val="16"/>
                <w:szCs w:val="16"/>
                <w:lang w:val="az-Latn-AZ" w:eastAsia="zh-CN" w:bidi="hi-IN"/>
              </w:rPr>
              <w:t>1000 AZN  700 USD/EUR</w:t>
            </w:r>
          </w:p>
          <w:p w14:paraId="5BD1CE98" w14:textId="77777777" w:rsidR="00D358B5" w:rsidRPr="007F7F66" w:rsidRDefault="00D358B5" w:rsidP="00D358B5">
            <w:pPr>
              <w:widowControl w:val="0"/>
              <w:suppressAutoHyphens/>
              <w:spacing w:after="0" w:line="240" w:lineRule="auto"/>
              <w:jc w:val="center"/>
              <w:rPr>
                <w:rFonts w:ascii="Times New Roman" w:eastAsia="AR PL SungtiL GB" w:hAnsi="Times New Roman" w:cs="Times New Roman"/>
                <w:sz w:val="16"/>
                <w:szCs w:val="16"/>
                <w:lang w:val="az-Latn-AZ" w:eastAsia="zh-CN" w:bidi="hi-IN"/>
              </w:rPr>
            </w:pPr>
          </w:p>
        </w:tc>
        <w:tc>
          <w:tcPr>
            <w:tcW w:w="3738" w:type="dxa"/>
            <w:shd w:val="clear" w:color="auto" w:fill="auto"/>
          </w:tcPr>
          <w:p w14:paraId="1AEF92DC" w14:textId="77777777" w:rsidR="00D358B5" w:rsidRPr="007F7F66" w:rsidRDefault="00D358B5" w:rsidP="00D358B5">
            <w:pPr>
              <w:widowControl w:val="0"/>
              <w:suppressAutoHyphens/>
              <w:spacing w:after="0" w:line="240" w:lineRule="auto"/>
              <w:jc w:val="center"/>
              <w:rPr>
                <w:rFonts w:ascii="Times New Roman" w:eastAsia="AR PL SungtiL GB" w:hAnsi="Times New Roman" w:cs="Times New Roman"/>
                <w:sz w:val="16"/>
                <w:szCs w:val="16"/>
                <w:lang w:val="az-Latn-AZ" w:eastAsia="zh-CN" w:bidi="hi-IN"/>
              </w:rPr>
            </w:pPr>
            <w:r w:rsidRPr="007F7F66">
              <w:rPr>
                <w:rFonts w:ascii="Times New Roman" w:eastAsia="AR PL SungtiL GB" w:hAnsi="Times New Roman" w:cs="Times New Roman"/>
                <w:sz w:val="16"/>
                <w:szCs w:val="16"/>
                <w:lang w:val="az-Latn-AZ" w:eastAsia="zh-CN" w:bidi="hi-IN"/>
              </w:rPr>
              <w:t>6000 AZN  3800 USD/EUR</w:t>
            </w:r>
          </w:p>
        </w:tc>
      </w:tr>
      <w:tr w:rsidR="00D358B5" w:rsidRPr="007F7F66" w14:paraId="0BCF5204" w14:textId="77777777" w:rsidTr="00D358B5">
        <w:tblPrEx>
          <w:tblLook w:val="04A0" w:firstRow="1" w:lastRow="0" w:firstColumn="1" w:lastColumn="0" w:noHBand="0" w:noVBand="1"/>
        </w:tblPrEx>
        <w:trPr>
          <w:trHeight w:val="274"/>
        </w:trPr>
        <w:tc>
          <w:tcPr>
            <w:tcW w:w="3141" w:type="dxa"/>
            <w:shd w:val="clear" w:color="auto" w:fill="auto"/>
          </w:tcPr>
          <w:p w14:paraId="35FB9017" w14:textId="77777777" w:rsidR="00D358B5" w:rsidRPr="007F7F66" w:rsidRDefault="00D358B5" w:rsidP="00D358B5">
            <w:pPr>
              <w:widowControl w:val="0"/>
              <w:suppressAutoHyphens/>
              <w:spacing w:after="0" w:line="240" w:lineRule="auto"/>
              <w:jc w:val="center"/>
              <w:rPr>
                <w:rFonts w:ascii="Times New Roman" w:eastAsia="AR PL SungtiL GB" w:hAnsi="Times New Roman" w:cs="Times New Roman"/>
                <w:sz w:val="16"/>
                <w:szCs w:val="16"/>
                <w:lang w:val="az-Latn-AZ" w:eastAsia="zh-CN" w:bidi="hi-IN"/>
              </w:rPr>
            </w:pPr>
            <w:r w:rsidRPr="007F7F66">
              <w:rPr>
                <w:rFonts w:ascii="Times New Roman" w:eastAsia="AR PL SungtiL GB" w:hAnsi="Times New Roman" w:cs="Times New Roman"/>
                <w:sz w:val="16"/>
                <w:szCs w:val="16"/>
                <w:lang w:val="az-Latn-AZ" w:eastAsia="zh-CN" w:bidi="hi-IN"/>
              </w:rPr>
              <w:t>3 illik</w:t>
            </w:r>
          </w:p>
        </w:tc>
        <w:tc>
          <w:tcPr>
            <w:tcW w:w="3228" w:type="dxa"/>
            <w:shd w:val="clear" w:color="auto" w:fill="auto"/>
          </w:tcPr>
          <w:p w14:paraId="0ED3821F" w14:textId="77777777" w:rsidR="00D358B5" w:rsidRPr="007F7F66" w:rsidRDefault="00D358B5" w:rsidP="00D358B5">
            <w:pPr>
              <w:widowControl w:val="0"/>
              <w:suppressAutoHyphens/>
              <w:spacing w:after="0" w:line="240" w:lineRule="auto"/>
              <w:jc w:val="center"/>
              <w:rPr>
                <w:rFonts w:ascii="Times New Roman" w:eastAsia="AR PL SungtiL GB" w:hAnsi="Times New Roman" w:cs="Times New Roman"/>
                <w:sz w:val="16"/>
                <w:szCs w:val="16"/>
                <w:lang w:val="az-Latn-AZ" w:eastAsia="zh-CN" w:bidi="hi-IN"/>
              </w:rPr>
            </w:pPr>
            <w:r w:rsidRPr="007F7F66">
              <w:rPr>
                <w:rFonts w:ascii="Times New Roman" w:eastAsia="AR PL SungtiL GB" w:hAnsi="Times New Roman" w:cs="Times New Roman"/>
                <w:sz w:val="16"/>
                <w:szCs w:val="16"/>
                <w:lang w:val="az-Latn-AZ" w:eastAsia="zh-CN" w:bidi="hi-IN"/>
              </w:rPr>
              <w:t>1500 AZN  1000 USD/EUR</w:t>
            </w:r>
          </w:p>
          <w:p w14:paraId="6333A8D7" w14:textId="77777777" w:rsidR="00D358B5" w:rsidRPr="007F7F66" w:rsidRDefault="00D358B5" w:rsidP="00D358B5">
            <w:pPr>
              <w:widowControl w:val="0"/>
              <w:suppressAutoHyphens/>
              <w:spacing w:after="0" w:line="240" w:lineRule="auto"/>
              <w:jc w:val="center"/>
              <w:rPr>
                <w:rFonts w:ascii="Times New Roman" w:eastAsia="AR PL SungtiL GB" w:hAnsi="Times New Roman" w:cs="Times New Roman"/>
                <w:sz w:val="16"/>
                <w:szCs w:val="16"/>
                <w:lang w:val="az-Latn-AZ" w:eastAsia="zh-CN" w:bidi="hi-IN"/>
              </w:rPr>
            </w:pPr>
          </w:p>
        </w:tc>
        <w:tc>
          <w:tcPr>
            <w:tcW w:w="3738" w:type="dxa"/>
            <w:shd w:val="clear" w:color="auto" w:fill="auto"/>
          </w:tcPr>
          <w:p w14:paraId="4FE1282E" w14:textId="77777777" w:rsidR="00D358B5" w:rsidRPr="007F7F66" w:rsidRDefault="00D358B5" w:rsidP="00D358B5">
            <w:pPr>
              <w:widowControl w:val="0"/>
              <w:suppressAutoHyphens/>
              <w:spacing w:after="0" w:line="240" w:lineRule="auto"/>
              <w:jc w:val="center"/>
              <w:rPr>
                <w:rFonts w:ascii="Times New Roman" w:eastAsia="AR PL SungtiL GB" w:hAnsi="Times New Roman" w:cs="Times New Roman"/>
                <w:sz w:val="16"/>
                <w:szCs w:val="16"/>
                <w:lang w:val="az-Latn-AZ" w:eastAsia="zh-CN" w:bidi="hi-IN"/>
              </w:rPr>
            </w:pPr>
            <w:r w:rsidRPr="007F7F66">
              <w:rPr>
                <w:rFonts w:ascii="Times New Roman" w:eastAsia="AR PL SungtiL GB" w:hAnsi="Times New Roman" w:cs="Times New Roman"/>
                <w:sz w:val="16"/>
                <w:szCs w:val="16"/>
                <w:lang w:val="az-Latn-AZ" w:eastAsia="zh-CN" w:bidi="hi-IN"/>
              </w:rPr>
              <w:t>8000 AZN  5000 USD/EUR</w:t>
            </w:r>
          </w:p>
        </w:tc>
      </w:tr>
      <w:tr w:rsidR="00D358B5" w:rsidRPr="007F7F66" w14:paraId="70305A57" w14:textId="77777777" w:rsidTr="00D358B5">
        <w:trPr>
          <w:trHeight w:val="554"/>
        </w:trPr>
        <w:tc>
          <w:tcPr>
            <w:tcW w:w="6370" w:type="dxa"/>
            <w:gridSpan w:val="2"/>
            <w:shd w:val="clear" w:color="auto" w:fill="auto"/>
          </w:tcPr>
          <w:p w14:paraId="2B8A2D1C" w14:textId="77777777" w:rsidR="00D358B5" w:rsidRPr="007F7F66" w:rsidRDefault="00D358B5" w:rsidP="00D358B5">
            <w:pPr>
              <w:widowControl w:val="0"/>
              <w:suppressAutoHyphens/>
              <w:spacing w:after="0" w:line="240" w:lineRule="auto"/>
              <w:rPr>
                <w:rFonts w:ascii="Times New Roman" w:eastAsia="AR PL SungtiL GB" w:hAnsi="Times New Roman" w:cs="Times New Roman"/>
                <w:sz w:val="24"/>
                <w:szCs w:val="24"/>
                <w:lang w:val="en-US" w:eastAsia="zh-CN" w:bidi="hi-IN"/>
              </w:rPr>
            </w:pPr>
            <w:r w:rsidRPr="007F7F66">
              <w:rPr>
                <w:rFonts w:ascii="Times New Roman" w:eastAsia="AR PL SungtiL GB" w:hAnsi="Times New Roman" w:cs="Times New Roman"/>
                <w:b/>
                <w:sz w:val="24"/>
                <w:szCs w:val="24"/>
                <w:lang w:val="az-Latn-AZ" w:eastAsia="zh-CN" w:bidi="hi-IN"/>
              </w:rPr>
              <w:t>1.2.</w:t>
            </w:r>
            <w:r w:rsidRPr="007F7F66">
              <w:rPr>
                <w:rFonts w:ascii="Times New Roman" w:eastAsia="AR PL SungtiL GB" w:hAnsi="Times New Roman" w:cs="Times New Roman"/>
                <w:sz w:val="24"/>
                <w:szCs w:val="24"/>
                <w:lang w:val="az-Latn-AZ" w:eastAsia="zh-CN" w:bidi="hi-IN"/>
              </w:rPr>
              <w:t xml:space="preserve"> </w:t>
            </w:r>
            <w:r w:rsidRPr="007F7F66">
              <w:rPr>
                <w:rFonts w:ascii="Times New Roman" w:eastAsia="AR PL SungtiL GB" w:hAnsi="Times New Roman" w:cs="Times New Roman"/>
                <w:b/>
                <w:sz w:val="24"/>
                <w:szCs w:val="24"/>
                <w:lang w:val="az-Latn-AZ" w:eastAsia="zh-CN" w:bidi="hi-IN"/>
              </w:rPr>
              <w:t>Əmanət faizlərinin alınması üçün MC Standard Debit Deposit/VISA Classic Debit Deposit/</w:t>
            </w:r>
          </w:p>
        </w:tc>
        <w:tc>
          <w:tcPr>
            <w:tcW w:w="3738" w:type="dxa"/>
            <w:shd w:val="clear" w:color="auto" w:fill="auto"/>
          </w:tcPr>
          <w:p w14:paraId="6EF153DA" w14:textId="77777777" w:rsidR="00D358B5" w:rsidRPr="007F7F66" w:rsidRDefault="00D358B5" w:rsidP="00D358B5">
            <w:pPr>
              <w:widowControl w:val="0"/>
              <w:suppressAutoHyphens/>
              <w:spacing w:after="0" w:line="240" w:lineRule="auto"/>
              <w:jc w:val="center"/>
              <w:rPr>
                <w:rFonts w:ascii="Times New Roman" w:eastAsia="AR PL SungtiL GB" w:hAnsi="Times New Roman" w:cs="Times New Roman"/>
                <w:sz w:val="24"/>
                <w:szCs w:val="24"/>
                <w:lang w:val="az-Latn-AZ" w:eastAsia="zh-CN" w:bidi="hi-IN"/>
              </w:rPr>
            </w:pPr>
          </w:p>
          <w:p w14:paraId="3B2AB361" w14:textId="77777777" w:rsidR="00D358B5" w:rsidRPr="007F7F66" w:rsidRDefault="00D358B5" w:rsidP="00D358B5">
            <w:pPr>
              <w:widowControl w:val="0"/>
              <w:suppressAutoHyphens/>
              <w:spacing w:after="0" w:line="240" w:lineRule="auto"/>
              <w:jc w:val="center"/>
              <w:rPr>
                <w:rFonts w:ascii="Times New Roman" w:eastAsia="AR PL SungtiL GB" w:hAnsi="Times New Roman" w:cs="Times New Roman"/>
                <w:sz w:val="24"/>
                <w:szCs w:val="24"/>
                <w:lang w:val="az-Latn-AZ" w:eastAsia="zh-CN" w:bidi="hi-IN"/>
              </w:rPr>
            </w:pPr>
            <w:r w:rsidRPr="007F7F66">
              <w:rPr>
                <w:rFonts w:ascii="Times New Roman" w:eastAsia="AR PL SungtiL GB" w:hAnsi="Times New Roman" w:cs="Times New Roman"/>
                <w:sz w:val="24"/>
                <w:szCs w:val="24"/>
                <w:lang w:val="az-Latn-AZ" w:eastAsia="zh-CN" w:bidi="hi-IN"/>
              </w:rPr>
              <w:t>Pulsuz</w:t>
            </w:r>
          </w:p>
        </w:tc>
      </w:tr>
      <w:tr w:rsidR="00D358B5" w:rsidRPr="007F7F66" w14:paraId="3D51BD8A" w14:textId="77777777" w:rsidTr="00D358B5">
        <w:trPr>
          <w:trHeight w:val="332"/>
        </w:trPr>
        <w:tc>
          <w:tcPr>
            <w:tcW w:w="10108" w:type="dxa"/>
            <w:gridSpan w:val="3"/>
            <w:shd w:val="clear" w:color="auto" w:fill="auto"/>
          </w:tcPr>
          <w:p w14:paraId="0A06AE19" w14:textId="77777777" w:rsidR="00D358B5" w:rsidRPr="007F7F66" w:rsidRDefault="00D358B5" w:rsidP="00D358B5">
            <w:pPr>
              <w:widowControl w:val="0"/>
              <w:suppressAutoHyphens/>
              <w:spacing w:after="0" w:line="240" w:lineRule="auto"/>
              <w:rPr>
                <w:rFonts w:ascii="Times New Roman" w:eastAsia="AR PL SungtiL GB" w:hAnsi="Times New Roman" w:cs="Times New Roman"/>
                <w:b/>
                <w:sz w:val="24"/>
                <w:szCs w:val="24"/>
                <w:lang w:val="az-Latn-AZ" w:eastAsia="zh-CN" w:bidi="hi-IN"/>
              </w:rPr>
            </w:pPr>
            <w:r w:rsidRPr="007F7F66">
              <w:rPr>
                <w:rFonts w:ascii="Times New Roman" w:eastAsia="AR PL SungtiL GB" w:hAnsi="Times New Roman" w:cs="Times New Roman"/>
                <w:b/>
                <w:sz w:val="24"/>
                <w:szCs w:val="24"/>
                <w:lang w:val="az-Latn-AZ" w:eastAsia="zh-CN" w:bidi="hi-IN"/>
              </w:rPr>
              <w:t>1.3.</w:t>
            </w:r>
            <w:r w:rsidRPr="007F7F66">
              <w:rPr>
                <w:rFonts w:ascii="Times New Roman" w:eastAsia="AR PL SungtiL GB" w:hAnsi="Times New Roman" w:cs="Times New Roman"/>
                <w:sz w:val="24"/>
                <w:szCs w:val="24"/>
                <w:lang w:val="az-Latn-AZ" w:eastAsia="zh-CN" w:bidi="hi-IN"/>
              </w:rPr>
              <w:t xml:space="preserve"> </w:t>
            </w:r>
            <w:r w:rsidRPr="007F7F66">
              <w:rPr>
                <w:rFonts w:ascii="Times New Roman" w:eastAsia="AR PL SungtiL GB" w:hAnsi="Times New Roman" w:cs="Times New Roman"/>
                <w:b/>
                <w:sz w:val="24"/>
                <w:szCs w:val="24"/>
                <w:lang w:val="az-Latn-AZ" w:eastAsia="zh-CN" w:bidi="hi-IN"/>
              </w:rPr>
              <w:t>Sahibkar kartları üzrə xidmət haqqı</w:t>
            </w:r>
          </w:p>
        </w:tc>
      </w:tr>
      <w:tr w:rsidR="00D358B5" w:rsidRPr="00F91886" w14:paraId="26BDD976" w14:textId="77777777" w:rsidTr="00D35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4"/>
        </w:trPr>
        <w:tc>
          <w:tcPr>
            <w:tcW w:w="3141"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03E1236A" w14:textId="77777777" w:rsidR="00D358B5" w:rsidRPr="007F7F66" w:rsidRDefault="00D358B5" w:rsidP="00D358B5">
            <w:pPr>
              <w:widowControl w:val="0"/>
              <w:suppressAutoHyphens/>
              <w:spacing w:after="0" w:line="240" w:lineRule="auto"/>
              <w:jc w:val="center"/>
              <w:rPr>
                <w:rFonts w:ascii="Times New Roman" w:eastAsia="Times New Roman" w:hAnsi="Times New Roman" w:cs="Times New Roman"/>
                <w:b/>
                <w:bCs/>
                <w:sz w:val="18"/>
                <w:szCs w:val="18"/>
                <w:lang w:val="en-US" w:eastAsia="zh-CN" w:bidi="hi-IN"/>
              </w:rPr>
            </w:pPr>
            <w:r w:rsidRPr="007F7F66">
              <w:rPr>
                <w:rFonts w:ascii="Times New Roman" w:eastAsia="Times New Roman" w:hAnsi="Times New Roman" w:cs="Times New Roman"/>
                <w:b/>
                <w:bCs/>
                <w:sz w:val="18"/>
                <w:szCs w:val="18"/>
                <w:lang w:val="az-Latn-AZ" w:eastAsia="zh-CN" w:bidi="hi-IN"/>
              </w:rPr>
              <w:t>Müddət</w:t>
            </w:r>
          </w:p>
        </w:tc>
        <w:tc>
          <w:tcPr>
            <w:tcW w:w="3228" w:type="dxa"/>
            <w:tcBorders>
              <w:top w:val="single" w:sz="8" w:space="0" w:color="auto"/>
              <w:left w:val="nil"/>
              <w:bottom w:val="single" w:sz="4" w:space="0" w:color="auto"/>
              <w:right w:val="single" w:sz="8" w:space="0" w:color="auto"/>
            </w:tcBorders>
            <w:shd w:val="clear" w:color="auto" w:fill="auto"/>
            <w:vAlign w:val="center"/>
            <w:hideMark/>
          </w:tcPr>
          <w:p w14:paraId="6F184989" w14:textId="77777777" w:rsidR="00D358B5" w:rsidRPr="007F7F66" w:rsidRDefault="00D358B5" w:rsidP="00D358B5">
            <w:pPr>
              <w:widowControl w:val="0"/>
              <w:suppressAutoHyphens/>
              <w:spacing w:after="0" w:line="240" w:lineRule="auto"/>
              <w:jc w:val="center"/>
              <w:rPr>
                <w:rFonts w:ascii="Times New Roman" w:eastAsia="Times New Roman" w:hAnsi="Times New Roman" w:cs="Times New Roman"/>
                <w:b/>
                <w:bCs/>
                <w:sz w:val="18"/>
                <w:szCs w:val="18"/>
                <w:lang w:val="az-Latn-AZ" w:eastAsia="zh-CN" w:bidi="hi-IN"/>
              </w:rPr>
            </w:pPr>
            <w:r w:rsidRPr="007F7F66">
              <w:rPr>
                <w:rFonts w:ascii="Times New Roman" w:eastAsia="Times New Roman" w:hAnsi="Times New Roman" w:cs="Times New Roman"/>
                <w:b/>
                <w:bCs/>
                <w:sz w:val="18"/>
                <w:szCs w:val="18"/>
                <w:lang w:val="az-Latn-AZ" w:eastAsia="zh-CN" w:bidi="hi-IN"/>
              </w:rPr>
              <w:t>VISA / MasterCard  Sahibkar</w:t>
            </w:r>
          </w:p>
          <w:p w14:paraId="11C9F72C" w14:textId="77777777" w:rsidR="00D358B5" w:rsidRPr="007F7F66" w:rsidRDefault="00D358B5" w:rsidP="00D358B5">
            <w:pPr>
              <w:widowControl w:val="0"/>
              <w:suppressAutoHyphens/>
              <w:spacing w:after="0" w:line="240" w:lineRule="auto"/>
              <w:jc w:val="center"/>
              <w:rPr>
                <w:rFonts w:ascii="Times New Roman" w:eastAsia="Times New Roman" w:hAnsi="Times New Roman" w:cs="Times New Roman"/>
                <w:b/>
                <w:bCs/>
                <w:sz w:val="18"/>
                <w:szCs w:val="18"/>
                <w:lang w:val="en-US" w:eastAsia="zh-CN" w:bidi="hi-IN"/>
              </w:rPr>
            </w:pPr>
            <w:r w:rsidRPr="007F7F66">
              <w:rPr>
                <w:rFonts w:ascii="Times New Roman" w:eastAsia="Times New Roman" w:hAnsi="Times New Roman" w:cs="Times New Roman"/>
                <w:b/>
                <w:bCs/>
                <w:sz w:val="18"/>
                <w:szCs w:val="18"/>
                <w:lang w:val="az-Latn-AZ" w:eastAsia="zh-CN" w:bidi="hi-IN"/>
              </w:rPr>
              <w:t>(BIZ Kart)</w:t>
            </w:r>
          </w:p>
        </w:tc>
        <w:tc>
          <w:tcPr>
            <w:tcW w:w="3738"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0C1C03C4" w14:textId="77777777" w:rsidR="00D358B5" w:rsidRPr="007F7F66" w:rsidRDefault="00D358B5" w:rsidP="00D358B5">
            <w:pPr>
              <w:widowControl w:val="0"/>
              <w:suppressAutoHyphens/>
              <w:spacing w:after="0" w:line="240" w:lineRule="auto"/>
              <w:jc w:val="center"/>
              <w:rPr>
                <w:rFonts w:ascii="Times New Roman" w:eastAsia="Times New Roman" w:hAnsi="Times New Roman" w:cs="Times New Roman"/>
                <w:b/>
                <w:bCs/>
                <w:sz w:val="18"/>
                <w:szCs w:val="18"/>
                <w:lang w:val="az-Latn-AZ" w:eastAsia="zh-CN" w:bidi="hi-IN"/>
              </w:rPr>
            </w:pPr>
            <w:r w:rsidRPr="007F7F66">
              <w:rPr>
                <w:rFonts w:ascii="Times New Roman" w:eastAsia="Times New Roman" w:hAnsi="Times New Roman" w:cs="Times New Roman"/>
                <w:b/>
                <w:bCs/>
                <w:sz w:val="18"/>
                <w:szCs w:val="18"/>
                <w:lang w:val="az-Latn-AZ" w:eastAsia="zh-CN" w:bidi="hi-IN"/>
              </w:rPr>
              <w:t>VISA / MasterCard  Korporativ</w:t>
            </w:r>
          </w:p>
          <w:p w14:paraId="29C93332" w14:textId="77777777" w:rsidR="00D358B5" w:rsidRPr="007F7F66" w:rsidRDefault="00D358B5" w:rsidP="00D358B5">
            <w:pPr>
              <w:widowControl w:val="0"/>
              <w:suppressAutoHyphens/>
              <w:spacing w:after="0" w:line="240" w:lineRule="auto"/>
              <w:jc w:val="center"/>
              <w:rPr>
                <w:rFonts w:ascii="Times New Roman" w:eastAsia="Times New Roman" w:hAnsi="Times New Roman" w:cs="Times New Roman"/>
                <w:b/>
                <w:bCs/>
                <w:sz w:val="18"/>
                <w:szCs w:val="18"/>
                <w:lang w:val="en-US" w:eastAsia="zh-CN" w:bidi="hi-IN"/>
              </w:rPr>
            </w:pPr>
            <w:r w:rsidRPr="007F7F66">
              <w:rPr>
                <w:rFonts w:ascii="Times New Roman" w:eastAsia="Times New Roman" w:hAnsi="Times New Roman" w:cs="Times New Roman"/>
                <w:b/>
                <w:bCs/>
                <w:sz w:val="18"/>
                <w:szCs w:val="18"/>
                <w:lang w:val="az-Latn-AZ" w:eastAsia="zh-CN" w:bidi="hi-IN"/>
              </w:rPr>
              <w:t>(BIZ Kart)</w:t>
            </w:r>
          </w:p>
        </w:tc>
      </w:tr>
      <w:tr w:rsidR="00D358B5" w:rsidRPr="007F7F66" w14:paraId="3432845C" w14:textId="77777777" w:rsidTr="00D35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1"/>
        </w:trPr>
        <w:tc>
          <w:tcPr>
            <w:tcW w:w="3141" w:type="dxa"/>
            <w:vMerge w:val="restart"/>
            <w:tcBorders>
              <w:top w:val="nil"/>
              <w:left w:val="single" w:sz="8" w:space="0" w:color="auto"/>
              <w:bottom w:val="single" w:sz="8" w:space="0" w:color="000000"/>
              <w:right w:val="single" w:sz="8" w:space="0" w:color="auto"/>
            </w:tcBorders>
            <w:shd w:val="clear" w:color="auto" w:fill="auto"/>
            <w:vAlign w:val="center"/>
            <w:hideMark/>
          </w:tcPr>
          <w:p w14:paraId="5C4C449B" w14:textId="77777777" w:rsidR="00D358B5" w:rsidRPr="007F7F66" w:rsidRDefault="00D358B5" w:rsidP="00D358B5">
            <w:pPr>
              <w:widowControl w:val="0"/>
              <w:suppressAutoHyphens/>
              <w:spacing w:after="0" w:line="240" w:lineRule="auto"/>
              <w:jc w:val="center"/>
              <w:rPr>
                <w:rFonts w:ascii="Times New Roman" w:eastAsia="Times New Roman" w:hAnsi="Times New Roman" w:cs="Times New Roman"/>
                <w:sz w:val="16"/>
                <w:szCs w:val="16"/>
                <w:lang w:val="en-US" w:eastAsia="zh-CN" w:bidi="hi-IN"/>
              </w:rPr>
            </w:pPr>
            <w:r w:rsidRPr="007F7F66">
              <w:rPr>
                <w:rFonts w:ascii="Times New Roman" w:eastAsia="Times New Roman" w:hAnsi="Times New Roman" w:cs="Times New Roman"/>
                <w:sz w:val="16"/>
                <w:szCs w:val="16"/>
                <w:lang w:val="az-Latn-AZ" w:eastAsia="zh-CN" w:bidi="hi-IN"/>
              </w:rPr>
              <w:t>1 illik</w:t>
            </w:r>
          </w:p>
        </w:tc>
        <w:tc>
          <w:tcPr>
            <w:tcW w:w="3228" w:type="dxa"/>
            <w:vMerge w:val="restart"/>
            <w:tcBorders>
              <w:top w:val="nil"/>
              <w:left w:val="nil"/>
              <w:right w:val="single" w:sz="8" w:space="0" w:color="auto"/>
            </w:tcBorders>
            <w:shd w:val="clear" w:color="auto" w:fill="auto"/>
            <w:vAlign w:val="center"/>
            <w:hideMark/>
          </w:tcPr>
          <w:p w14:paraId="74F0C5BF" w14:textId="77777777" w:rsidR="00D358B5" w:rsidRPr="007F7F66" w:rsidRDefault="00D358B5" w:rsidP="00D358B5">
            <w:pPr>
              <w:widowControl w:val="0"/>
              <w:suppressAutoHyphens/>
              <w:spacing w:after="0" w:line="240" w:lineRule="auto"/>
              <w:jc w:val="center"/>
              <w:rPr>
                <w:rFonts w:ascii="Times New Roman" w:eastAsia="Times New Roman" w:hAnsi="Times New Roman" w:cs="Times New Roman"/>
                <w:sz w:val="16"/>
                <w:szCs w:val="16"/>
                <w:lang w:val="en-US" w:eastAsia="zh-CN" w:bidi="hi-IN"/>
              </w:rPr>
            </w:pPr>
            <w:r w:rsidRPr="007F7F66">
              <w:rPr>
                <w:rFonts w:ascii="Times New Roman" w:eastAsia="Times New Roman" w:hAnsi="Times New Roman" w:cs="Times New Roman"/>
                <w:sz w:val="16"/>
                <w:szCs w:val="16"/>
                <w:lang w:val="az-Latn-AZ" w:eastAsia="zh-CN" w:bidi="hi-IN"/>
              </w:rPr>
              <w:t>10 AZN  5 USD/EUR</w:t>
            </w:r>
          </w:p>
        </w:tc>
        <w:tc>
          <w:tcPr>
            <w:tcW w:w="3738" w:type="dxa"/>
            <w:tcBorders>
              <w:top w:val="nil"/>
              <w:left w:val="nil"/>
              <w:bottom w:val="nil"/>
              <w:right w:val="single" w:sz="8" w:space="0" w:color="auto"/>
            </w:tcBorders>
            <w:shd w:val="clear" w:color="auto" w:fill="auto"/>
            <w:vAlign w:val="center"/>
            <w:hideMark/>
          </w:tcPr>
          <w:p w14:paraId="53DF2F9D" w14:textId="77777777" w:rsidR="00D358B5" w:rsidRPr="007F7F66" w:rsidRDefault="00D358B5" w:rsidP="00D358B5">
            <w:pPr>
              <w:widowControl w:val="0"/>
              <w:suppressAutoHyphens/>
              <w:spacing w:after="0" w:line="240" w:lineRule="auto"/>
              <w:jc w:val="center"/>
              <w:rPr>
                <w:rFonts w:ascii="Times New Roman" w:eastAsia="Times New Roman" w:hAnsi="Times New Roman" w:cs="Times New Roman"/>
                <w:sz w:val="16"/>
                <w:szCs w:val="16"/>
                <w:lang w:val="en-US" w:eastAsia="zh-CN" w:bidi="hi-IN"/>
              </w:rPr>
            </w:pPr>
            <w:r w:rsidRPr="007F7F66">
              <w:rPr>
                <w:rFonts w:ascii="Times New Roman" w:eastAsia="Times New Roman" w:hAnsi="Times New Roman" w:cs="Times New Roman"/>
                <w:sz w:val="16"/>
                <w:szCs w:val="16"/>
                <w:lang w:val="az-Latn-AZ" w:eastAsia="zh-CN" w:bidi="hi-IN"/>
              </w:rPr>
              <w:t>10 AZN  5 USD/EUR</w:t>
            </w:r>
          </w:p>
        </w:tc>
      </w:tr>
      <w:tr w:rsidR="00D358B5" w:rsidRPr="007F7F66" w14:paraId="285D1DC1" w14:textId="77777777" w:rsidTr="00D35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2"/>
        </w:trPr>
        <w:tc>
          <w:tcPr>
            <w:tcW w:w="3141" w:type="dxa"/>
            <w:vMerge/>
            <w:tcBorders>
              <w:top w:val="nil"/>
              <w:left w:val="single" w:sz="8" w:space="0" w:color="auto"/>
              <w:bottom w:val="single" w:sz="8" w:space="0" w:color="000000"/>
              <w:right w:val="single" w:sz="8" w:space="0" w:color="auto"/>
            </w:tcBorders>
            <w:vAlign w:val="center"/>
            <w:hideMark/>
          </w:tcPr>
          <w:p w14:paraId="110C8D99" w14:textId="77777777" w:rsidR="00D358B5" w:rsidRPr="007F7F66" w:rsidRDefault="00D358B5" w:rsidP="00D358B5">
            <w:pPr>
              <w:widowControl w:val="0"/>
              <w:suppressAutoHyphens/>
              <w:spacing w:after="0" w:line="240" w:lineRule="auto"/>
              <w:rPr>
                <w:rFonts w:ascii="Times New Roman" w:eastAsia="Times New Roman" w:hAnsi="Times New Roman" w:cs="Times New Roman"/>
                <w:sz w:val="16"/>
                <w:szCs w:val="16"/>
                <w:lang w:val="en-US" w:eastAsia="zh-CN" w:bidi="hi-IN"/>
              </w:rPr>
            </w:pPr>
          </w:p>
        </w:tc>
        <w:tc>
          <w:tcPr>
            <w:tcW w:w="3228" w:type="dxa"/>
            <w:vMerge/>
            <w:tcBorders>
              <w:left w:val="nil"/>
              <w:bottom w:val="single" w:sz="8" w:space="0" w:color="auto"/>
              <w:right w:val="single" w:sz="8" w:space="0" w:color="auto"/>
            </w:tcBorders>
            <w:shd w:val="clear" w:color="auto" w:fill="auto"/>
            <w:vAlign w:val="center"/>
            <w:hideMark/>
          </w:tcPr>
          <w:p w14:paraId="29A0E7B2" w14:textId="77777777" w:rsidR="00D358B5" w:rsidRPr="007F7F66" w:rsidRDefault="00D358B5" w:rsidP="00D358B5">
            <w:pPr>
              <w:widowControl w:val="0"/>
              <w:suppressAutoHyphens/>
              <w:spacing w:after="0" w:line="240" w:lineRule="auto"/>
              <w:jc w:val="center"/>
              <w:rPr>
                <w:rFonts w:ascii="Times New Roman" w:eastAsia="Times New Roman" w:hAnsi="Times New Roman" w:cs="Times New Roman"/>
                <w:sz w:val="16"/>
                <w:szCs w:val="16"/>
                <w:lang w:val="en-US" w:eastAsia="zh-CN" w:bidi="hi-IN"/>
              </w:rPr>
            </w:pPr>
          </w:p>
        </w:tc>
        <w:tc>
          <w:tcPr>
            <w:tcW w:w="3738" w:type="dxa"/>
            <w:tcBorders>
              <w:top w:val="nil"/>
              <w:left w:val="nil"/>
              <w:bottom w:val="single" w:sz="8" w:space="0" w:color="auto"/>
              <w:right w:val="single" w:sz="8" w:space="0" w:color="auto"/>
            </w:tcBorders>
            <w:shd w:val="clear" w:color="auto" w:fill="auto"/>
            <w:vAlign w:val="center"/>
            <w:hideMark/>
          </w:tcPr>
          <w:p w14:paraId="1CE56B96" w14:textId="77777777" w:rsidR="00D358B5" w:rsidRPr="007F7F66" w:rsidRDefault="00D358B5" w:rsidP="00D358B5">
            <w:pPr>
              <w:widowControl w:val="0"/>
              <w:suppressAutoHyphens/>
              <w:spacing w:after="0" w:line="240" w:lineRule="auto"/>
              <w:jc w:val="center"/>
              <w:rPr>
                <w:rFonts w:ascii="Times New Roman" w:eastAsia="Times New Roman" w:hAnsi="Times New Roman" w:cs="Times New Roman"/>
                <w:sz w:val="16"/>
                <w:szCs w:val="16"/>
                <w:lang w:val="en-US" w:eastAsia="zh-CN" w:bidi="hi-IN"/>
              </w:rPr>
            </w:pPr>
          </w:p>
        </w:tc>
      </w:tr>
      <w:tr w:rsidR="00D358B5" w:rsidRPr="007F7F66" w14:paraId="2C401FD3" w14:textId="77777777" w:rsidTr="00D35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1"/>
        </w:trPr>
        <w:tc>
          <w:tcPr>
            <w:tcW w:w="3141" w:type="dxa"/>
            <w:vMerge w:val="restart"/>
            <w:tcBorders>
              <w:top w:val="nil"/>
              <w:left w:val="single" w:sz="8" w:space="0" w:color="auto"/>
              <w:bottom w:val="single" w:sz="8" w:space="0" w:color="000000"/>
              <w:right w:val="single" w:sz="8" w:space="0" w:color="auto"/>
            </w:tcBorders>
            <w:shd w:val="clear" w:color="auto" w:fill="auto"/>
            <w:vAlign w:val="center"/>
            <w:hideMark/>
          </w:tcPr>
          <w:p w14:paraId="174B3ACD" w14:textId="77777777" w:rsidR="00D358B5" w:rsidRPr="007F7F66" w:rsidRDefault="00D358B5" w:rsidP="00D358B5">
            <w:pPr>
              <w:widowControl w:val="0"/>
              <w:suppressAutoHyphens/>
              <w:spacing w:after="0" w:line="240" w:lineRule="auto"/>
              <w:jc w:val="center"/>
              <w:rPr>
                <w:rFonts w:ascii="Times New Roman" w:eastAsia="Times New Roman" w:hAnsi="Times New Roman" w:cs="Times New Roman"/>
                <w:sz w:val="16"/>
                <w:szCs w:val="16"/>
                <w:lang w:val="en-US" w:eastAsia="zh-CN" w:bidi="hi-IN"/>
              </w:rPr>
            </w:pPr>
            <w:r w:rsidRPr="007F7F66">
              <w:rPr>
                <w:rFonts w:ascii="Times New Roman" w:eastAsia="Times New Roman" w:hAnsi="Times New Roman" w:cs="Times New Roman"/>
                <w:sz w:val="16"/>
                <w:szCs w:val="16"/>
                <w:lang w:val="az-Latn-AZ" w:eastAsia="zh-CN" w:bidi="hi-IN"/>
              </w:rPr>
              <w:t>2 illik</w:t>
            </w:r>
          </w:p>
        </w:tc>
        <w:tc>
          <w:tcPr>
            <w:tcW w:w="3228" w:type="dxa"/>
            <w:vMerge w:val="restart"/>
            <w:tcBorders>
              <w:top w:val="nil"/>
              <w:left w:val="nil"/>
              <w:right w:val="single" w:sz="8" w:space="0" w:color="auto"/>
            </w:tcBorders>
            <w:shd w:val="clear" w:color="auto" w:fill="auto"/>
            <w:vAlign w:val="center"/>
            <w:hideMark/>
          </w:tcPr>
          <w:p w14:paraId="3C1B7B1A" w14:textId="77777777" w:rsidR="00D358B5" w:rsidRPr="007F7F66" w:rsidRDefault="00D358B5" w:rsidP="00D358B5">
            <w:pPr>
              <w:widowControl w:val="0"/>
              <w:suppressAutoHyphens/>
              <w:spacing w:after="0" w:line="240" w:lineRule="auto"/>
              <w:jc w:val="center"/>
              <w:rPr>
                <w:rFonts w:ascii="Times New Roman" w:eastAsia="Times New Roman" w:hAnsi="Times New Roman" w:cs="Times New Roman"/>
                <w:sz w:val="16"/>
                <w:szCs w:val="16"/>
                <w:lang w:val="en-US" w:eastAsia="zh-CN" w:bidi="hi-IN"/>
              </w:rPr>
            </w:pPr>
            <w:r w:rsidRPr="007F7F66">
              <w:rPr>
                <w:rFonts w:ascii="Times New Roman" w:eastAsia="Times New Roman" w:hAnsi="Times New Roman" w:cs="Times New Roman"/>
                <w:sz w:val="16"/>
                <w:szCs w:val="16"/>
                <w:lang w:val="az-Latn-AZ" w:eastAsia="zh-CN" w:bidi="hi-IN"/>
              </w:rPr>
              <w:t>15 AZN  10 USD/EUR</w:t>
            </w:r>
          </w:p>
        </w:tc>
        <w:tc>
          <w:tcPr>
            <w:tcW w:w="3738" w:type="dxa"/>
            <w:tcBorders>
              <w:top w:val="nil"/>
              <w:left w:val="nil"/>
              <w:bottom w:val="nil"/>
              <w:right w:val="single" w:sz="8" w:space="0" w:color="auto"/>
            </w:tcBorders>
            <w:shd w:val="clear" w:color="auto" w:fill="auto"/>
            <w:vAlign w:val="center"/>
            <w:hideMark/>
          </w:tcPr>
          <w:p w14:paraId="054E69DE" w14:textId="77777777" w:rsidR="00D358B5" w:rsidRPr="007F7F66" w:rsidRDefault="00D358B5" w:rsidP="00D358B5">
            <w:pPr>
              <w:widowControl w:val="0"/>
              <w:suppressAutoHyphens/>
              <w:spacing w:after="0" w:line="240" w:lineRule="auto"/>
              <w:jc w:val="center"/>
              <w:rPr>
                <w:rFonts w:ascii="Times New Roman" w:eastAsia="Times New Roman" w:hAnsi="Times New Roman" w:cs="Times New Roman"/>
                <w:sz w:val="16"/>
                <w:szCs w:val="16"/>
                <w:lang w:val="en-US" w:eastAsia="zh-CN" w:bidi="hi-IN"/>
              </w:rPr>
            </w:pPr>
            <w:r w:rsidRPr="007F7F66">
              <w:rPr>
                <w:rFonts w:ascii="Times New Roman" w:eastAsia="Times New Roman" w:hAnsi="Times New Roman" w:cs="Times New Roman"/>
                <w:sz w:val="16"/>
                <w:szCs w:val="16"/>
                <w:lang w:val="az-Latn-AZ" w:eastAsia="zh-CN" w:bidi="hi-IN"/>
              </w:rPr>
              <w:t>15 AZN  10 USD/EUR</w:t>
            </w:r>
          </w:p>
        </w:tc>
      </w:tr>
      <w:tr w:rsidR="00D358B5" w:rsidRPr="007F7F66" w14:paraId="2F023F1C" w14:textId="77777777" w:rsidTr="00D35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5"/>
        </w:trPr>
        <w:tc>
          <w:tcPr>
            <w:tcW w:w="3141" w:type="dxa"/>
            <w:vMerge/>
            <w:tcBorders>
              <w:top w:val="nil"/>
              <w:left w:val="single" w:sz="8" w:space="0" w:color="auto"/>
              <w:bottom w:val="single" w:sz="8" w:space="0" w:color="000000"/>
              <w:right w:val="single" w:sz="8" w:space="0" w:color="auto"/>
            </w:tcBorders>
            <w:vAlign w:val="center"/>
            <w:hideMark/>
          </w:tcPr>
          <w:p w14:paraId="3311A1A4" w14:textId="77777777" w:rsidR="00D358B5" w:rsidRPr="007F7F66" w:rsidRDefault="00D358B5" w:rsidP="00D358B5">
            <w:pPr>
              <w:widowControl w:val="0"/>
              <w:suppressAutoHyphens/>
              <w:spacing w:after="0" w:line="240" w:lineRule="auto"/>
              <w:rPr>
                <w:rFonts w:ascii="Times New Roman" w:eastAsia="Times New Roman" w:hAnsi="Times New Roman" w:cs="Times New Roman"/>
                <w:sz w:val="16"/>
                <w:szCs w:val="16"/>
                <w:lang w:val="en-US" w:eastAsia="zh-CN" w:bidi="hi-IN"/>
              </w:rPr>
            </w:pPr>
          </w:p>
        </w:tc>
        <w:tc>
          <w:tcPr>
            <w:tcW w:w="3228" w:type="dxa"/>
            <w:vMerge/>
            <w:tcBorders>
              <w:left w:val="nil"/>
              <w:bottom w:val="single" w:sz="8" w:space="0" w:color="auto"/>
              <w:right w:val="single" w:sz="8" w:space="0" w:color="auto"/>
            </w:tcBorders>
            <w:shd w:val="clear" w:color="auto" w:fill="auto"/>
            <w:vAlign w:val="center"/>
            <w:hideMark/>
          </w:tcPr>
          <w:p w14:paraId="4672EF10" w14:textId="77777777" w:rsidR="00D358B5" w:rsidRPr="007F7F66" w:rsidRDefault="00D358B5" w:rsidP="00D358B5">
            <w:pPr>
              <w:widowControl w:val="0"/>
              <w:suppressAutoHyphens/>
              <w:spacing w:after="0" w:line="240" w:lineRule="auto"/>
              <w:jc w:val="center"/>
              <w:rPr>
                <w:rFonts w:ascii="Times New Roman" w:eastAsia="Times New Roman" w:hAnsi="Times New Roman" w:cs="Times New Roman"/>
                <w:sz w:val="16"/>
                <w:szCs w:val="16"/>
                <w:lang w:val="en-US" w:eastAsia="zh-CN" w:bidi="hi-IN"/>
              </w:rPr>
            </w:pPr>
          </w:p>
        </w:tc>
        <w:tc>
          <w:tcPr>
            <w:tcW w:w="3738" w:type="dxa"/>
            <w:tcBorders>
              <w:top w:val="nil"/>
              <w:left w:val="nil"/>
              <w:bottom w:val="single" w:sz="8" w:space="0" w:color="auto"/>
              <w:right w:val="single" w:sz="8" w:space="0" w:color="auto"/>
            </w:tcBorders>
            <w:shd w:val="clear" w:color="auto" w:fill="auto"/>
            <w:vAlign w:val="center"/>
            <w:hideMark/>
          </w:tcPr>
          <w:p w14:paraId="424A1486" w14:textId="77777777" w:rsidR="00D358B5" w:rsidRPr="007F7F66" w:rsidRDefault="00D358B5" w:rsidP="00D358B5">
            <w:pPr>
              <w:widowControl w:val="0"/>
              <w:suppressAutoHyphens/>
              <w:spacing w:after="0" w:line="240" w:lineRule="auto"/>
              <w:jc w:val="center"/>
              <w:rPr>
                <w:rFonts w:ascii="Times New Roman" w:eastAsia="Times New Roman" w:hAnsi="Times New Roman" w:cs="Times New Roman"/>
                <w:sz w:val="16"/>
                <w:szCs w:val="16"/>
                <w:lang w:val="en-US" w:eastAsia="zh-CN" w:bidi="hi-IN"/>
              </w:rPr>
            </w:pPr>
          </w:p>
        </w:tc>
      </w:tr>
      <w:tr w:rsidR="00D358B5" w:rsidRPr="007F7F66" w14:paraId="48206645" w14:textId="77777777" w:rsidTr="00D35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1"/>
        </w:trPr>
        <w:tc>
          <w:tcPr>
            <w:tcW w:w="3141" w:type="dxa"/>
            <w:vMerge w:val="restart"/>
            <w:tcBorders>
              <w:top w:val="nil"/>
              <w:left w:val="single" w:sz="8" w:space="0" w:color="auto"/>
              <w:bottom w:val="single" w:sz="8" w:space="0" w:color="000000"/>
              <w:right w:val="single" w:sz="8" w:space="0" w:color="auto"/>
            </w:tcBorders>
            <w:shd w:val="clear" w:color="auto" w:fill="auto"/>
            <w:vAlign w:val="center"/>
            <w:hideMark/>
          </w:tcPr>
          <w:p w14:paraId="043BD444" w14:textId="77777777" w:rsidR="00D358B5" w:rsidRPr="007F7F66" w:rsidRDefault="00D358B5" w:rsidP="00D358B5">
            <w:pPr>
              <w:widowControl w:val="0"/>
              <w:suppressAutoHyphens/>
              <w:spacing w:after="0" w:line="240" w:lineRule="auto"/>
              <w:jc w:val="center"/>
              <w:rPr>
                <w:rFonts w:ascii="Times New Roman" w:eastAsia="Times New Roman" w:hAnsi="Times New Roman" w:cs="Times New Roman"/>
                <w:sz w:val="16"/>
                <w:szCs w:val="16"/>
                <w:lang w:val="en-US" w:eastAsia="zh-CN" w:bidi="hi-IN"/>
              </w:rPr>
            </w:pPr>
            <w:r w:rsidRPr="007F7F66">
              <w:rPr>
                <w:rFonts w:ascii="Times New Roman" w:eastAsia="Times New Roman" w:hAnsi="Times New Roman" w:cs="Times New Roman"/>
                <w:sz w:val="16"/>
                <w:szCs w:val="16"/>
                <w:lang w:val="az-Latn-AZ" w:eastAsia="zh-CN" w:bidi="hi-IN"/>
              </w:rPr>
              <w:t>3 illik</w:t>
            </w:r>
          </w:p>
        </w:tc>
        <w:tc>
          <w:tcPr>
            <w:tcW w:w="3228" w:type="dxa"/>
            <w:vMerge w:val="restart"/>
            <w:tcBorders>
              <w:top w:val="nil"/>
              <w:left w:val="nil"/>
              <w:right w:val="single" w:sz="8" w:space="0" w:color="auto"/>
            </w:tcBorders>
            <w:shd w:val="clear" w:color="auto" w:fill="auto"/>
            <w:vAlign w:val="center"/>
            <w:hideMark/>
          </w:tcPr>
          <w:p w14:paraId="064AE5EF" w14:textId="77777777" w:rsidR="00D358B5" w:rsidRPr="007F7F66" w:rsidRDefault="00D358B5" w:rsidP="00D358B5">
            <w:pPr>
              <w:widowControl w:val="0"/>
              <w:suppressAutoHyphens/>
              <w:spacing w:after="0" w:line="240" w:lineRule="auto"/>
              <w:jc w:val="center"/>
              <w:rPr>
                <w:rFonts w:ascii="Times New Roman" w:eastAsia="Times New Roman" w:hAnsi="Times New Roman" w:cs="Times New Roman"/>
                <w:sz w:val="16"/>
                <w:szCs w:val="16"/>
                <w:lang w:val="en-US" w:eastAsia="zh-CN" w:bidi="hi-IN"/>
              </w:rPr>
            </w:pPr>
            <w:r w:rsidRPr="007F7F66">
              <w:rPr>
                <w:rFonts w:ascii="Times New Roman" w:eastAsia="Times New Roman" w:hAnsi="Times New Roman" w:cs="Times New Roman"/>
                <w:sz w:val="16"/>
                <w:szCs w:val="16"/>
                <w:lang w:val="az-Latn-AZ" w:eastAsia="zh-CN" w:bidi="hi-IN"/>
              </w:rPr>
              <w:t>20 AZN  15 USD/EUR</w:t>
            </w:r>
          </w:p>
        </w:tc>
        <w:tc>
          <w:tcPr>
            <w:tcW w:w="3738" w:type="dxa"/>
            <w:tcBorders>
              <w:top w:val="nil"/>
              <w:left w:val="nil"/>
              <w:bottom w:val="nil"/>
              <w:right w:val="single" w:sz="8" w:space="0" w:color="auto"/>
            </w:tcBorders>
            <w:shd w:val="clear" w:color="auto" w:fill="auto"/>
            <w:vAlign w:val="center"/>
            <w:hideMark/>
          </w:tcPr>
          <w:p w14:paraId="0263C244" w14:textId="77777777" w:rsidR="00D358B5" w:rsidRPr="007F7F66" w:rsidRDefault="00D358B5" w:rsidP="00D358B5">
            <w:pPr>
              <w:widowControl w:val="0"/>
              <w:suppressAutoHyphens/>
              <w:spacing w:after="0" w:line="240" w:lineRule="auto"/>
              <w:jc w:val="center"/>
              <w:rPr>
                <w:rFonts w:ascii="Times New Roman" w:eastAsia="Times New Roman" w:hAnsi="Times New Roman" w:cs="Times New Roman"/>
                <w:sz w:val="16"/>
                <w:szCs w:val="16"/>
                <w:lang w:val="en-US" w:eastAsia="zh-CN" w:bidi="hi-IN"/>
              </w:rPr>
            </w:pPr>
            <w:r w:rsidRPr="007F7F66">
              <w:rPr>
                <w:rFonts w:ascii="Times New Roman" w:eastAsia="Times New Roman" w:hAnsi="Times New Roman" w:cs="Times New Roman"/>
                <w:sz w:val="16"/>
                <w:szCs w:val="16"/>
                <w:lang w:val="az-Latn-AZ" w:eastAsia="zh-CN" w:bidi="hi-IN"/>
              </w:rPr>
              <w:t>20 AZN  15 USD/EUR</w:t>
            </w:r>
          </w:p>
        </w:tc>
      </w:tr>
      <w:tr w:rsidR="00D358B5" w:rsidRPr="007F7F66" w14:paraId="3FB18C8A" w14:textId="77777777" w:rsidTr="00D35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1"/>
        </w:trPr>
        <w:tc>
          <w:tcPr>
            <w:tcW w:w="3141" w:type="dxa"/>
            <w:vMerge/>
            <w:tcBorders>
              <w:top w:val="nil"/>
              <w:left w:val="single" w:sz="8" w:space="0" w:color="auto"/>
              <w:bottom w:val="single" w:sz="8" w:space="0" w:color="000000"/>
              <w:right w:val="single" w:sz="8" w:space="0" w:color="auto"/>
            </w:tcBorders>
            <w:vAlign w:val="center"/>
            <w:hideMark/>
          </w:tcPr>
          <w:p w14:paraId="1E004E6C" w14:textId="77777777" w:rsidR="00D358B5" w:rsidRPr="007F7F66" w:rsidRDefault="00D358B5" w:rsidP="00D358B5">
            <w:pPr>
              <w:widowControl w:val="0"/>
              <w:suppressAutoHyphens/>
              <w:spacing w:after="0" w:line="240" w:lineRule="auto"/>
              <w:rPr>
                <w:rFonts w:ascii="Times New Roman" w:eastAsia="Times New Roman" w:hAnsi="Times New Roman" w:cs="Times New Roman"/>
                <w:sz w:val="16"/>
                <w:szCs w:val="16"/>
                <w:lang w:val="en-US" w:eastAsia="zh-CN" w:bidi="hi-IN"/>
              </w:rPr>
            </w:pPr>
          </w:p>
        </w:tc>
        <w:tc>
          <w:tcPr>
            <w:tcW w:w="3228" w:type="dxa"/>
            <w:vMerge/>
            <w:tcBorders>
              <w:left w:val="nil"/>
              <w:bottom w:val="single" w:sz="8" w:space="0" w:color="auto"/>
              <w:right w:val="single" w:sz="8" w:space="0" w:color="auto"/>
            </w:tcBorders>
            <w:shd w:val="clear" w:color="auto" w:fill="auto"/>
            <w:vAlign w:val="center"/>
            <w:hideMark/>
          </w:tcPr>
          <w:p w14:paraId="0CCD3830" w14:textId="77777777" w:rsidR="00D358B5" w:rsidRPr="007F7F66" w:rsidRDefault="00D358B5" w:rsidP="00D358B5">
            <w:pPr>
              <w:widowControl w:val="0"/>
              <w:suppressAutoHyphens/>
              <w:spacing w:after="0" w:line="240" w:lineRule="auto"/>
              <w:jc w:val="center"/>
              <w:rPr>
                <w:rFonts w:ascii="Times New Roman" w:eastAsia="Times New Roman" w:hAnsi="Times New Roman" w:cs="Times New Roman"/>
                <w:sz w:val="16"/>
                <w:szCs w:val="16"/>
                <w:lang w:val="en-US" w:eastAsia="zh-CN" w:bidi="hi-IN"/>
              </w:rPr>
            </w:pPr>
          </w:p>
        </w:tc>
        <w:tc>
          <w:tcPr>
            <w:tcW w:w="3738" w:type="dxa"/>
            <w:tcBorders>
              <w:top w:val="nil"/>
              <w:left w:val="nil"/>
              <w:bottom w:val="single" w:sz="8" w:space="0" w:color="auto"/>
              <w:right w:val="single" w:sz="8" w:space="0" w:color="auto"/>
            </w:tcBorders>
            <w:shd w:val="clear" w:color="auto" w:fill="auto"/>
            <w:vAlign w:val="center"/>
            <w:hideMark/>
          </w:tcPr>
          <w:p w14:paraId="37F150B2" w14:textId="77777777" w:rsidR="00D358B5" w:rsidRPr="007F7F66" w:rsidRDefault="00D358B5" w:rsidP="00D358B5">
            <w:pPr>
              <w:widowControl w:val="0"/>
              <w:suppressAutoHyphens/>
              <w:spacing w:after="0" w:line="240" w:lineRule="auto"/>
              <w:jc w:val="center"/>
              <w:rPr>
                <w:rFonts w:ascii="Times New Roman" w:eastAsia="Times New Roman" w:hAnsi="Times New Roman" w:cs="Times New Roman"/>
                <w:sz w:val="16"/>
                <w:szCs w:val="16"/>
                <w:lang w:val="en-US" w:eastAsia="zh-CN" w:bidi="hi-IN"/>
              </w:rPr>
            </w:pPr>
          </w:p>
        </w:tc>
      </w:tr>
    </w:tbl>
    <w:p w14:paraId="196955BD" w14:textId="77777777" w:rsidR="00D358B5" w:rsidRPr="007F7F66" w:rsidRDefault="00D358B5" w:rsidP="00D358B5">
      <w:pPr>
        <w:widowControl w:val="0"/>
        <w:suppressAutoHyphens/>
        <w:spacing w:after="0" w:line="240" w:lineRule="auto"/>
        <w:rPr>
          <w:rFonts w:ascii="Liberation Mono" w:eastAsia="AR PL SungtiL GB" w:hAnsi="Liberation Mono" w:cs="Liberation Mono"/>
          <w:vanish/>
          <w:sz w:val="20"/>
          <w:szCs w:val="20"/>
          <w:lang w:val="en-US" w:eastAsia="zh-CN" w:bidi="hi-IN"/>
        </w:rPr>
      </w:pPr>
    </w:p>
    <w:tbl>
      <w:tblPr>
        <w:tblW w:w="101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27"/>
        <w:gridCol w:w="3772"/>
      </w:tblGrid>
      <w:tr w:rsidR="00D358B5" w:rsidRPr="007F7F66" w14:paraId="33E74927" w14:textId="77777777" w:rsidTr="00D358B5">
        <w:trPr>
          <w:trHeight w:val="288"/>
        </w:trPr>
        <w:tc>
          <w:tcPr>
            <w:tcW w:w="10199" w:type="dxa"/>
            <w:gridSpan w:val="2"/>
            <w:shd w:val="clear" w:color="auto" w:fill="D5DCE4"/>
          </w:tcPr>
          <w:p w14:paraId="790AF1B3" w14:textId="77777777" w:rsidR="00D358B5" w:rsidRPr="007F7F66" w:rsidRDefault="00D358B5" w:rsidP="00D358B5">
            <w:pPr>
              <w:widowControl w:val="0"/>
              <w:suppressAutoHyphens/>
              <w:spacing w:after="0" w:line="240" w:lineRule="auto"/>
              <w:rPr>
                <w:rFonts w:ascii="Times New Roman" w:eastAsia="AR PL SungtiL GB" w:hAnsi="Times New Roman" w:cs="Times New Roman"/>
                <w:b/>
                <w:lang w:val="az-Latn-AZ" w:eastAsia="zh-CN" w:bidi="hi-IN"/>
              </w:rPr>
            </w:pPr>
            <w:r w:rsidRPr="007F7F66">
              <w:rPr>
                <w:rFonts w:ascii="Times New Roman" w:eastAsia="AR PL SungtiL GB" w:hAnsi="Times New Roman" w:cs="Times New Roman"/>
                <w:b/>
                <w:lang w:val="az-Latn-AZ" w:eastAsia="zh-CN" w:bidi="hi-IN"/>
              </w:rPr>
              <w:t>2. Nağd vəsaitin çıxarılması</w:t>
            </w:r>
          </w:p>
        </w:tc>
      </w:tr>
      <w:tr w:rsidR="00D358B5" w:rsidRPr="00F91886" w14:paraId="76A7C3FA" w14:textId="77777777" w:rsidTr="00D358B5">
        <w:tblPrEx>
          <w:tblLook w:val="04A0" w:firstRow="1" w:lastRow="0" w:firstColumn="1" w:lastColumn="0" w:noHBand="0" w:noVBand="1"/>
        </w:tblPrEx>
        <w:trPr>
          <w:trHeight w:val="3324"/>
        </w:trPr>
        <w:tc>
          <w:tcPr>
            <w:tcW w:w="6427" w:type="dxa"/>
            <w:shd w:val="clear" w:color="auto" w:fill="auto"/>
          </w:tcPr>
          <w:p w14:paraId="4AEE3103" w14:textId="77777777" w:rsidR="00D358B5" w:rsidRPr="007F7F66" w:rsidRDefault="00D358B5" w:rsidP="00D358B5">
            <w:pPr>
              <w:widowControl w:val="0"/>
              <w:suppressAutoHyphens/>
              <w:spacing w:after="0" w:line="240" w:lineRule="auto"/>
              <w:rPr>
                <w:rFonts w:ascii="Times New Roman" w:eastAsia="AR PL SungtiL GB" w:hAnsi="Times New Roman" w:cs="Times New Roman"/>
                <w:lang w:val="az-Latn-AZ" w:eastAsia="zh-CN" w:bidi="hi-IN"/>
              </w:rPr>
            </w:pPr>
            <w:r w:rsidRPr="007F7F66">
              <w:rPr>
                <w:rFonts w:ascii="Times New Roman" w:eastAsia="AR PL SungtiL GB" w:hAnsi="Times New Roman" w:cs="Times New Roman"/>
                <w:b/>
                <w:lang w:val="az-Latn-AZ" w:eastAsia="zh-CN" w:bidi="hi-IN"/>
              </w:rPr>
              <w:t>2.1.</w:t>
            </w:r>
            <w:r w:rsidRPr="007F7F66">
              <w:rPr>
                <w:rFonts w:ascii="Times New Roman" w:eastAsia="AR PL SungtiL GB" w:hAnsi="Times New Roman" w:cs="Times New Roman"/>
                <w:lang w:val="az-Latn-AZ" w:eastAsia="zh-CN" w:bidi="hi-IN"/>
              </w:rPr>
              <w:t xml:space="preserve"> Rabitəbankın Bankomat və POS-terminallarından</w:t>
            </w:r>
          </w:p>
          <w:p w14:paraId="2EDB23BF" w14:textId="77777777" w:rsidR="00D358B5" w:rsidRPr="007F7F66" w:rsidRDefault="00D358B5" w:rsidP="007D2D3F">
            <w:pPr>
              <w:widowControl w:val="0"/>
              <w:numPr>
                <w:ilvl w:val="0"/>
                <w:numId w:val="12"/>
              </w:numPr>
              <w:suppressAutoHyphens/>
              <w:spacing w:after="0" w:line="240" w:lineRule="auto"/>
              <w:contextualSpacing/>
              <w:jc w:val="both"/>
              <w:rPr>
                <w:rFonts w:ascii="Times New Roman" w:eastAsia="AR PL SungtiL GB" w:hAnsi="Times New Roman" w:cs="Times New Roman"/>
                <w:lang w:val="az-Latn-AZ" w:eastAsia="zh-CN" w:bidi="hi-IN"/>
              </w:rPr>
            </w:pPr>
            <w:r w:rsidRPr="007F7F66">
              <w:rPr>
                <w:rFonts w:ascii="Times New Roman" w:eastAsia="AR PL SungtiL GB" w:hAnsi="Times New Roman" w:cs="Times New Roman"/>
                <w:lang w:val="az-Latn-AZ" w:eastAsia="zh-CN" w:bidi="hi-IN"/>
              </w:rPr>
              <w:t xml:space="preserve">Kartmane </w:t>
            </w:r>
            <w:r w:rsidRPr="007F7F66">
              <w:rPr>
                <w:rFonts w:ascii="Times New Roman" w:eastAsia="AR PL SungtiL GB" w:hAnsi="Times New Roman" w:cs="Times New Roman"/>
                <w:b/>
                <w:lang w:val="az-Latn-AZ" w:eastAsia="zh-CN" w:bidi="hi-IN"/>
              </w:rPr>
              <w:t>(köhnə)</w:t>
            </w:r>
            <w:r w:rsidRPr="007F7F66">
              <w:rPr>
                <w:rFonts w:ascii="Times New Roman" w:eastAsia="AR PL SungtiL GB" w:hAnsi="Times New Roman" w:cs="Times New Roman"/>
                <w:lang w:val="az-Latn-AZ" w:eastAsia="zh-CN" w:bidi="hi-IN"/>
              </w:rPr>
              <w:t xml:space="preserve"> / VISA Electron Deposit/ MC Debit Deposit</w:t>
            </w:r>
          </w:p>
          <w:p w14:paraId="27F72031" w14:textId="77777777" w:rsidR="00D358B5" w:rsidRPr="007F7F66" w:rsidRDefault="00D358B5" w:rsidP="00D358B5">
            <w:pPr>
              <w:widowControl w:val="0"/>
              <w:suppressAutoHyphens/>
              <w:spacing w:after="200" w:line="276" w:lineRule="auto"/>
              <w:ind w:left="720"/>
              <w:contextualSpacing/>
              <w:jc w:val="both"/>
              <w:rPr>
                <w:rFonts w:ascii="Times New Roman" w:eastAsia="AR PL SungtiL GB" w:hAnsi="Times New Roman" w:cs="Times New Roman"/>
                <w:lang w:val="az-Latn-AZ" w:eastAsia="zh-CN" w:bidi="hi-IN"/>
              </w:rPr>
            </w:pPr>
          </w:p>
          <w:p w14:paraId="4E9ACE6B" w14:textId="77777777" w:rsidR="00D358B5" w:rsidRPr="007F7F66" w:rsidRDefault="00D358B5" w:rsidP="007D2D3F">
            <w:pPr>
              <w:widowControl w:val="0"/>
              <w:numPr>
                <w:ilvl w:val="0"/>
                <w:numId w:val="12"/>
              </w:numPr>
              <w:suppressAutoHyphens/>
              <w:spacing w:after="0" w:line="240" w:lineRule="auto"/>
              <w:contextualSpacing/>
              <w:jc w:val="both"/>
              <w:rPr>
                <w:rFonts w:ascii="Times New Roman" w:eastAsia="AR PL SungtiL GB" w:hAnsi="Times New Roman" w:cs="Times New Roman"/>
                <w:lang w:val="az-Latn-AZ" w:eastAsia="zh-CN" w:bidi="hi-IN"/>
              </w:rPr>
            </w:pPr>
            <w:r w:rsidRPr="007F7F66">
              <w:rPr>
                <w:rFonts w:ascii="Times New Roman" w:eastAsia="AR PL SungtiL GB" w:hAnsi="Times New Roman" w:cs="Times New Roman"/>
                <w:lang w:val="az-Latn-AZ" w:eastAsia="zh-CN" w:bidi="hi-IN"/>
              </w:rPr>
              <w:t>VISA Electron/ MC Debit/ VISA Classic/ MC Standard/ VISA Gold/ MC Gold/ MC Platinum/ MC World Black Edition/ MC Business</w:t>
            </w:r>
          </w:p>
          <w:p w14:paraId="23EDB7D0" w14:textId="77777777" w:rsidR="00D358B5" w:rsidRPr="007F7F66" w:rsidRDefault="00D358B5" w:rsidP="00D358B5">
            <w:pPr>
              <w:widowControl w:val="0"/>
              <w:suppressAutoHyphens/>
              <w:spacing w:after="200" w:line="276" w:lineRule="auto"/>
              <w:ind w:left="720"/>
              <w:contextualSpacing/>
              <w:jc w:val="both"/>
              <w:rPr>
                <w:rFonts w:ascii="Times New Roman" w:eastAsia="AR PL SungtiL GB" w:hAnsi="Times New Roman" w:cs="Times New Roman"/>
                <w:lang w:val="az-Latn-AZ" w:eastAsia="zh-CN" w:bidi="hi-IN"/>
              </w:rPr>
            </w:pPr>
          </w:p>
          <w:p w14:paraId="71B17157" w14:textId="77777777" w:rsidR="00D358B5" w:rsidRPr="007F7F66" w:rsidRDefault="00D358B5" w:rsidP="007D2D3F">
            <w:pPr>
              <w:widowControl w:val="0"/>
              <w:numPr>
                <w:ilvl w:val="0"/>
                <w:numId w:val="12"/>
              </w:numPr>
              <w:suppressAutoHyphens/>
              <w:spacing w:after="0" w:line="240" w:lineRule="auto"/>
              <w:contextualSpacing/>
              <w:rPr>
                <w:rFonts w:ascii="Times New Roman" w:eastAsia="AR PL SungtiL GB" w:hAnsi="Times New Roman" w:cs="Times New Roman"/>
                <w:lang w:val="az-Latn-AZ" w:eastAsia="zh-CN" w:bidi="hi-IN"/>
              </w:rPr>
            </w:pPr>
            <w:r w:rsidRPr="007F7F66">
              <w:rPr>
                <w:rFonts w:ascii="Times New Roman" w:eastAsia="AR PL SungtiL GB" w:hAnsi="Times New Roman" w:cs="Times New Roman"/>
                <w:lang w:val="az-Latn-AZ" w:eastAsia="zh-CN" w:bidi="hi-IN"/>
              </w:rPr>
              <w:t>VISA Electron Sahibkar BIZ kart/ MC Debit Sahibkar BIZ kart/ MC Gold Sahibkar/ MC Platinum Sahibkar</w:t>
            </w:r>
          </w:p>
          <w:p w14:paraId="3F55FB16" w14:textId="77777777" w:rsidR="00D358B5" w:rsidRPr="007F7F66" w:rsidRDefault="00D358B5" w:rsidP="00D358B5">
            <w:pPr>
              <w:widowControl w:val="0"/>
              <w:suppressAutoHyphens/>
              <w:spacing w:after="200" w:line="276" w:lineRule="auto"/>
              <w:ind w:left="720"/>
              <w:contextualSpacing/>
              <w:rPr>
                <w:rFonts w:ascii="Times New Roman" w:eastAsia="AR PL SungtiL GB" w:hAnsi="Times New Roman" w:cs="Times New Roman"/>
                <w:lang w:val="az-Latn-AZ" w:eastAsia="zh-CN" w:bidi="hi-IN"/>
              </w:rPr>
            </w:pPr>
          </w:p>
          <w:p w14:paraId="608E44CB" w14:textId="77777777" w:rsidR="00D358B5" w:rsidRPr="007F7F66" w:rsidRDefault="00D358B5" w:rsidP="00D358B5">
            <w:pPr>
              <w:widowControl w:val="0"/>
              <w:suppressAutoHyphens/>
              <w:spacing w:after="0" w:line="240" w:lineRule="auto"/>
              <w:contextualSpacing/>
              <w:rPr>
                <w:rFonts w:ascii="Times New Roman" w:eastAsia="AR PL SungtiL GB" w:hAnsi="Times New Roman" w:cs="Times New Roman"/>
                <w:lang w:val="az-Latn-AZ" w:eastAsia="zh-CN" w:bidi="hi-IN"/>
              </w:rPr>
            </w:pPr>
          </w:p>
        </w:tc>
        <w:tc>
          <w:tcPr>
            <w:tcW w:w="3771" w:type="dxa"/>
            <w:shd w:val="clear" w:color="auto" w:fill="auto"/>
          </w:tcPr>
          <w:p w14:paraId="4CF21CBA" w14:textId="77777777" w:rsidR="00D358B5" w:rsidRPr="007F7F66" w:rsidRDefault="00D358B5" w:rsidP="00D358B5">
            <w:pPr>
              <w:widowControl w:val="0"/>
              <w:suppressAutoHyphens/>
              <w:spacing w:after="0" w:line="240" w:lineRule="auto"/>
              <w:rPr>
                <w:rFonts w:ascii="Times New Roman" w:eastAsia="AR PL SungtiL GB" w:hAnsi="Times New Roman" w:cs="Times New Roman"/>
                <w:lang w:val="az-Latn-AZ" w:eastAsia="zh-CN" w:bidi="hi-IN"/>
              </w:rPr>
            </w:pPr>
          </w:p>
          <w:p w14:paraId="7F44E482" w14:textId="77777777" w:rsidR="00D358B5" w:rsidRPr="007F7F66" w:rsidRDefault="00D358B5" w:rsidP="00D358B5">
            <w:pPr>
              <w:widowControl w:val="0"/>
              <w:suppressAutoHyphens/>
              <w:spacing w:after="0" w:line="240" w:lineRule="auto"/>
              <w:rPr>
                <w:rFonts w:ascii="Times New Roman" w:eastAsia="AR PL SungtiL GB" w:hAnsi="Times New Roman" w:cs="Times New Roman"/>
                <w:lang w:val="az-Latn-AZ" w:eastAsia="zh-CN" w:bidi="hi-IN"/>
              </w:rPr>
            </w:pPr>
            <w:r w:rsidRPr="007F7F66">
              <w:rPr>
                <w:rFonts w:ascii="Times New Roman" w:eastAsia="AR PL SungtiL GB" w:hAnsi="Times New Roman" w:cs="Times New Roman"/>
                <w:lang w:val="az-Latn-AZ" w:eastAsia="zh-CN" w:bidi="hi-IN"/>
              </w:rPr>
              <w:t>Pulsuz</w:t>
            </w:r>
          </w:p>
          <w:p w14:paraId="10FF405F" w14:textId="77777777" w:rsidR="00D358B5" w:rsidRPr="007F7F66" w:rsidRDefault="00D358B5" w:rsidP="00D358B5">
            <w:pPr>
              <w:widowControl w:val="0"/>
              <w:suppressAutoHyphens/>
              <w:spacing w:after="0" w:line="240" w:lineRule="auto"/>
              <w:rPr>
                <w:rFonts w:ascii="Times New Roman" w:eastAsia="AR PL SungtiL GB" w:hAnsi="Times New Roman" w:cs="Times New Roman"/>
                <w:lang w:val="az-Latn-AZ" w:eastAsia="zh-CN" w:bidi="hi-IN"/>
              </w:rPr>
            </w:pPr>
          </w:p>
          <w:p w14:paraId="2B553AC7" w14:textId="77777777" w:rsidR="00D358B5" w:rsidRPr="007F7F66" w:rsidRDefault="00D358B5" w:rsidP="00D358B5">
            <w:pPr>
              <w:widowControl w:val="0"/>
              <w:suppressAutoHyphens/>
              <w:spacing w:after="0" w:line="240" w:lineRule="auto"/>
              <w:rPr>
                <w:rFonts w:ascii="Times New Roman" w:eastAsia="AR PL SungtiL GB" w:hAnsi="Times New Roman" w:cs="Times New Roman"/>
                <w:lang w:val="az-Latn-AZ" w:eastAsia="zh-CN" w:bidi="hi-IN"/>
              </w:rPr>
            </w:pPr>
          </w:p>
          <w:p w14:paraId="7FBCBBF5" w14:textId="77777777" w:rsidR="00D358B5" w:rsidRPr="007F7F66" w:rsidRDefault="00D358B5" w:rsidP="00D358B5">
            <w:pPr>
              <w:widowControl w:val="0"/>
              <w:suppressAutoHyphens/>
              <w:spacing w:after="0" w:line="240" w:lineRule="auto"/>
              <w:rPr>
                <w:rFonts w:ascii="Times New Roman" w:eastAsia="AR PL SungtiL GB" w:hAnsi="Times New Roman" w:cs="Times New Roman"/>
                <w:lang w:val="az-Latn-AZ" w:eastAsia="zh-CN" w:bidi="hi-IN"/>
              </w:rPr>
            </w:pPr>
            <w:r w:rsidRPr="007F7F66">
              <w:rPr>
                <w:rFonts w:ascii="Times New Roman" w:eastAsia="AR PL SungtiL GB" w:hAnsi="Times New Roman" w:cs="Times New Roman"/>
                <w:lang w:val="az-Latn-AZ" w:eastAsia="zh-CN" w:bidi="hi-IN"/>
              </w:rPr>
              <w:t>1% min 0.80 AZN; 1 USD/EUR</w:t>
            </w:r>
          </w:p>
          <w:p w14:paraId="068393C7" w14:textId="77777777" w:rsidR="00D358B5" w:rsidRPr="007F7F66" w:rsidRDefault="00D358B5" w:rsidP="00D358B5">
            <w:pPr>
              <w:widowControl w:val="0"/>
              <w:suppressAutoHyphens/>
              <w:spacing w:after="0" w:line="240" w:lineRule="auto"/>
              <w:rPr>
                <w:rFonts w:ascii="Times New Roman" w:eastAsia="AR PL SungtiL GB" w:hAnsi="Times New Roman" w:cs="Times New Roman"/>
                <w:lang w:val="az-Latn-AZ" w:eastAsia="zh-CN" w:bidi="hi-IN"/>
              </w:rPr>
            </w:pPr>
          </w:p>
          <w:p w14:paraId="00C8F0D2" w14:textId="77777777" w:rsidR="00D358B5" w:rsidRPr="007F7F66" w:rsidRDefault="00D358B5" w:rsidP="00D358B5">
            <w:pPr>
              <w:widowControl w:val="0"/>
              <w:suppressAutoHyphens/>
              <w:spacing w:after="0" w:line="240" w:lineRule="auto"/>
              <w:rPr>
                <w:rFonts w:ascii="Times New Roman" w:eastAsia="AR PL SungtiL GB" w:hAnsi="Times New Roman" w:cs="Times New Roman"/>
                <w:lang w:val="az-Latn-AZ" w:eastAsia="zh-CN" w:bidi="hi-IN"/>
              </w:rPr>
            </w:pPr>
          </w:p>
          <w:p w14:paraId="37CB4C41" w14:textId="77777777" w:rsidR="00D358B5" w:rsidRPr="007F7F66" w:rsidRDefault="00D358B5" w:rsidP="00D358B5">
            <w:pPr>
              <w:widowControl w:val="0"/>
              <w:suppressAutoHyphens/>
              <w:spacing w:after="0" w:line="240" w:lineRule="auto"/>
              <w:rPr>
                <w:rFonts w:ascii="Times New Roman" w:eastAsia="AR PL SungtiL GB" w:hAnsi="Times New Roman" w:cs="Times New Roman"/>
                <w:lang w:val="az-Latn-AZ" w:eastAsia="zh-CN" w:bidi="hi-IN"/>
              </w:rPr>
            </w:pPr>
          </w:p>
          <w:p w14:paraId="0D393AA6" w14:textId="77777777" w:rsidR="00D358B5" w:rsidRPr="007F7F66" w:rsidRDefault="00D358B5" w:rsidP="00D358B5">
            <w:pPr>
              <w:widowControl w:val="0"/>
              <w:suppressAutoHyphens/>
              <w:spacing w:after="0" w:line="240" w:lineRule="auto"/>
              <w:rPr>
                <w:rFonts w:ascii="Times New Roman" w:eastAsia="AR PL SungtiL GB" w:hAnsi="Times New Roman" w:cs="Times New Roman"/>
                <w:lang w:val="az-Latn-AZ" w:eastAsia="zh-CN" w:bidi="hi-IN"/>
              </w:rPr>
            </w:pPr>
          </w:p>
          <w:p w14:paraId="678BB9DC" w14:textId="77777777" w:rsidR="00D358B5" w:rsidRPr="007F7F66" w:rsidRDefault="00D358B5" w:rsidP="00D358B5">
            <w:pPr>
              <w:widowControl w:val="0"/>
              <w:suppressAutoHyphens/>
              <w:spacing w:after="0" w:line="240" w:lineRule="auto"/>
              <w:rPr>
                <w:rFonts w:ascii="Times New Roman" w:eastAsia="AR PL SungtiL GB" w:hAnsi="Times New Roman" w:cs="Times New Roman"/>
                <w:lang w:val="az-Latn-AZ" w:eastAsia="zh-CN" w:bidi="hi-IN"/>
              </w:rPr>
            </w:pPr>
            <w:r w:rsidRPr="007F7F66">
              <w:rPr>
                <w:rFonts w:ascii="Times New Roman" w:eastAsia="AR PL SungtiL GB" w:hAnsi="Times New Roman" w:cs="Times New Roman"/>
                <w:lang w:val="az-Latn-AZ" w:eastAsia="zh-CN" w:bidi="hi-IN"/>
              </w:rPr>
              <w:t>0.5% min. 0.80 AZN; 0.60 USD/EUR</w:t>
            </w:r>
          </w:p>
          <w:p w14:paraId="766618AA" w14:textId="77777777" w:rsidR="00D358B5" w:rsidRPr="007F7F66" w:rsidRDefault="00D358B5" w:rsidP="00D358B5">
            <w:pPr>
              <w:widowControl w:val="0"/>
              <w:suppressAutoHyphens/>
              <w:spacing w:after="0" w:line="240" w:lineRule="auto"/>
              <w:rPr>
                <w:rFonts w:ascii="Times New Roman" w:eastAsia="AR PL SungtiL GB" w:hAnsi="Times New Roman" w:cs="Times New Roman"/>
                <w:lang w:val="az-Latn-AZ" w:eastAsia="zh-CN" w:bidi="hi-IN"/>
              </w:rPr>
            </w:pPr>
          </w:p>
          <w:p w14:paraId="45CD399A" w14:textId="77777777" w:rsidR="00D358B5" w:rsidRPr="007F7F66" w:rsidRDefault="00D358B5" w:rsidP="00D358B5">
            <w:pPr>
              <w:widowControl w:val="0"/>
              <w:suppressAutoHyphens/>
              <w:spacing w:after="0" w:line="240" w:lineRule="auto"/>
              <w:rPr>
                <w:rFonts w:ascii="Times New Roman" w:eastAsia="AR PL SungtiL GB" w:hAnsi="Times New Roman" w:cs="Times New Roman"/>
                <w:lang w:val="az-Latn-AZ" w:eastAsia="zh-CN" w:bidi="hi-IN"/>
              </w:rPr>
            </w:pPr>
          </w:p>
          <w:p w14:paraId="6D27AEEC" w14:textId="77777777" w:rsidR="00D358B5" w:rsidRPr="007F7F66" w:rsidRDefault="00D358B5" w:rsidP="00D358B5">
            <w:pPr>
              <w:widowControl w:val="0"/>
              <w:suppressAutoHyphens/>
              <w:spacing w:after="0" w:line="240" w:lineRule="auto"/>
              <w:rPr>
                <w:rFonts w:ascii="Times New Roman" w:eastAsia="AR PL SungtiL GB" w:hAnsi="Times New Roman" w:cs="Times New Roman"/>
                <w:lang w:val="az-Latn-AZ" w:eastAsia="zh-CN" w:bidi="hi-IN"/>
              </w:rPr>
            </w:pPr>
          </w:p>
          <w:p w14:paraId="266E75BE" w14:textId="77777777" w:rsidR="00D358B5" w:rsidRPr="007F7F66" w:rsidRDefault="00D358B5" w:rsidP="00D358B5">
            <w:pPr>
              <w:widowControl w:val="0"/>
              <w:suppressAutoHyphens/>
              <w:spacing w:after="0" w:line="240" w:lineRule="auto"/>
              <w:rPr>
                <w:rFonts w:ascii="Times New Roman" w:eastAsia="AR PL SungtiL GB" w:hAnsi="Times New Roman" w:cs="Times New Roman"/>
                <w:lang w:val="az-Latn-AZ" w:eastAsia="zh-CN" w:bidi="hi-IN"/>
              </w:rPr>
            </w:pPr>
          </w:p>
        </w:tc>
      </w:tr>
      <w:tr w:rsidR="00D358B5" w:rsidRPr="007F7F66" w14:paraId="04F35BAD" w14:textId="77777777" w:rsidTr="00D358B5">
        <w:tblPrEx>
          <w:tblLook w:val="04A0" w:firstRow="1" w:lastRow="0" w:firstColumn="1" w:lastColumn="0" w:noHBand="0" w:noVBand="1"/>
        </w:tblPrEx>
        <w:trPr>
          <w:trHeight w:val="560"/>
        </w:trPr>
        <w:tc>
          <w:tcPr>
            <w:tcW w:w="6427" w:type="dxa"/>
            <w:shd w:val="clear" w:color="auto" w:fill="auto"/>
          </w:tcPr>
          <w:p w14:paraId="1D163260" w14:textId="77777777" w:rsidR="00D358B5" w:rsidRPr="007F7F66" w:rsidRDefault="00D358B5" w:rsidP="00D358B5">
            <w:pPr>
              <w:widowControl w:val="0"/>
              <w:suppressAutoHyphens/>
              <w:spacing w:after="0" w:line="240" w:lineRule="auto"/>
              <w:rPr>
                <w:rFonts w:ascii="Times New Roman" w:eastAsia="AR PL SungtiL GB" w:hAnsi="Times New Roman" w:cs="Times New Roman"/>
                <w:lang w:val="az-Latn-AZ" w:eastAsia="zh-CN" w:bidi="hi-IN"/>
              </w:rPr>
            </w:pPr>
            <w:r w:rsidRPr="007F7F66">
              <w:rPr>
                <w:rFonts w:ascii="Times New Roman" w:eastAsia="AR PL SungtiL GB" w:hAnsi="Times New Roman" w:cs="Times New Roman"/>
                <w:b/>
                <w:lang w:val="az-Latn-AZ" w:eastAsia="zh-CN" w:bidi="hi-IN"/>
              </w:rPr>
              <w:t>2.2.</w:t>
            </w:r>
            <w:r w:rsidRPr="007F7F66">
              <w:rPr>
                <w:rFonts w:ascii="Times New Roman" w:eastAsia="AR PL SungtiL GB" w:hAnsi="Times New Roman" w:cs="Times New Roman"/>
                <w:lang w:val="az-Latn-AZ" w:eastAsia="zh-CN" w:bidi="hi-IN"/>
              </w:rPr>
              <w:t xml:space="preserve">  </w:t>
            </w:r>
            <w:r w:rsidRPr="007F7F66">
              <w:rPr>
                <w:rFonts w:ascii="Times New Roman" w:eastAsia="AR PL SungtiL GB" w:hAnsi="Times New Roman" w:cs="Times New Roman"/>
                <w:i/>
                <w:lang w:val="az-Latn-AZ" w:eastAsia="zh-CN" w:bidi="hi-IN"/>
              </w:rPr>
              <w:t>(çıxarılıb)</w:t>
            </w:r>
          </w:p>
        </w:tc>
        <w:tc>
          <w:tcPr>
            <w:tcW w:w="3771" w:type="dxa"/>
            <w:shd w:val="clear" w:color="auto" w:fill="auto"/>
          </w:tcPr>
          <w:p w14:paraId="77975DB8" w14:textId="77777777" w:rsidR="00D358B5" w:rsidRPr="007F7F66" w:rsidRDefault="00D358B5" w:rsidP="00D358B5">
            <w:pPr>
              <w:widowControl w:val="0"/>
              <w:suppressAutoHyphens/>
              <w:spacing w:after="0" w:line="240" w:lineRule="auto"/>
              <w:jc w:val="center"/>
              <w:rPr>
                <w:rFonts w:ascii="Times New Roman" w:eastAsia="AR PL SungtiL GB" w:hAnsi="Times New Roman" w:cs="Times New Roman"/>
                <w:lang w:val="az-Latn-AZ" w:eastAsia="zh-CN" w:bidi="hi-IN"/>
              </w:rPr>
            </w:pPr>
          </w:p>
        </w:tc>
      </w:tr>
      <w:tr w:rsidR="00D358B5" w:rsidRPr="00F91886" w14:paraId="5CBB063F" w14:textId="77777777" w:rsidTr="00D358B5">
        <w:tblPrEx>
          <w:tblLook w:val="04A0" w:firstRow="1" w:lastRow="0" w:firstColumn="1" w:lastColumn="0" w:noHBand="0" w:noVBand="1"/>
        </w:tblPrEx>
        <w:trPr>
          <w:trHeight w:val="1148"/>
        </w:trPr>
        <w:tc>
          <w:tcPr>
            <w:tcW w:w="6427" w:type="dxa"/>
            <w:shd w:val="clear" w:color="auto" w:fill="auto"/>
          </w:tcPr>
          <w:p w14:paraId="0710AAD5" w14:textId="77777777" w:rsidR="00D358B5" w:rsidRPr="007F7F66" w:rsidRDefault="00D358B5" w:rsidP="00D358B5">
            <w:pPr>
              <w:widowControl w:val="0"/>
              <w:suppressAutoHyphens/>
              <w:spacing w:after="0" w:line="240" w:lineRule="auto"/>
              <w:ind w:left="465" w:hanging="426"/>
              <w:rPr>
                <w:rFonts w:ascii="Times New Roman" w:eastAsia="AR PL SungtiL GB" w:hAnsi="Times New Roman" w:cs="Times New Roman"/>
                <w:lang w:val="az-Latn-AZ" w:eastAsia="zh-CN" w:bidi="hi-IN"/>
              </w:rPr>
            </w:pPr>
            <w:r w:rsidRPr="007F7F66">
              <w:rPr>
                <w:rFonts w:ascii="Times New Roman" w:eastAsia="AR PL SungtiL GB" w:hAnsi="Times New Roman" w:cs="Times New Roman"/>
                <w:b/>
                <w:lang w:val="az-Latn-AZ" w:eastAsia="zh-CN" w:bidi="hi-IN"/>
              </w:rPr>
              <w:t>2.3.</w:t>
            </w:r>
            <w:r w:rsidRPr="007F7F66">
              <w:rPr>
                <w:rFonts w:ascii="Times New Roman" w:eastAsia="AR PL SungtiL GB" w:hAnsi="Times New Roman" w:cs="Times New Roman"/>
                <w:lang w:val="az-Latn-AZ" w:eastAsia="zh-CN" w:bidi="hi-IN"/>
              </w:rPr>
              <w:t xml:space="preserve"> Ölkənin digər maliyyə-kredit təşkilatlarının Bankomat və POS-terminallarından</w:t>
            </w:r>
          </w:p>
          <w:p w14:paraId="25765C96" w14:textId="77777777" w:rsidR="00D358B5" w:rsidRPr="007F7F66" w:rsidRDefault="00D358B5" w:rsidP="007D2D3F">
            <w:pPr>
              <w:widowControl w:val="0"/>
              <w:numPr>
                <w:ilvl w:val="0"/>
                <w:numId w:val="12"/>
              </w:numPr>
              <w:suppressAutoHyphens/>
              <w:spacing w:after="0" w:line="240" w:lineRule="auto"/>
              <w:contextualSpacing/>
              <w:jc w:val="both"/>
              <w:rPr>
                <w:rFonts w:ascii="Times New Roman" w:eastAsia="AR PL SungtiL GB" w:hAnsi="Times New Roman" w:cs="Times New Roman"/>
                <w:lang w:val="az-Latn-AZ" w:eastAsia="zh-CN" w:bidi="hi-IN"/>
              </w:rPr>
            </w:pPr>
            <w:r w:rsidRPr="007F7F66">
              <w:rPr>
                <w:rFonts w:ascii="Times New Roman" w:eastAsia="AR PL SungtiL GB" w:hAnsi="Times New Roman" w:cs="Times New Roman"/>
                <w:lang w:val="az-Latn-AZ" w:eastAsia="zh-CN" w:bidi="hi-IN"/>
              </w:rPr>
              <w:t>VISA Electron/ MC Debit/ VISA Classic/ MC Standard/ VISA Gold/ MC Gold/ MC Platinum/ MC World Black Edition/ MC Business</w:t>
            </w:r>
          </w:p>
          <w:p w14:paraId="48CAAA9A" w14:textId="77777777" w:rsidR="00D358B5" w:rsidRPr="007F7F66" w:rsidRDefault="00D358B5" w:rsidP="00D358B5">
            <w:pPr>
              <w:spacing w:after="200" w:line="276" w:lineRule="auto"/>
              <w:ind w:left="720"/>
              <w:contextualSpacing/>
              <w:rPr>
                <w:rFonts w:ascii="Times New Roman" w:eastAsia="AR PL SungtiL GB" w:hAnsi="Times New Roman" w:cs="Times New Roman"/>
                <w:lang w:val="az-Latn-AZ" w:eastAsia="zh-CN" w:bidi="hi-IN"/>
              </w:rPr>
            </w:pPr>
          </w:p>
          <w:p w14:paraId="21FFB40F" w14:textId="77777777" w:rsidR="00D358B5" w:rsidRPr="007F7F66" w:rsidRDefault="00D358B5" w:rsidP="007D2D3F">
            <w:pPr>
              <w:widowControl w:val="0"/>
              <w:numPr>
                <w:ilvl w:val="0"/>
                <w:numId w:val="12"/>
              </w:numPr>
              <w:suppressAutoHyphens/>
              <w:spacing w:after="0" w:line="240" w:lineRule="auto"/>
              <w:contextualSpacing/>
              <w:rPr>
                <w:rFonts w:ascii="Times New Roman" w:eastAsia="AR PL SungtiL GB" w:hAnsi="Times New Roman" w:cs="Times New Roman"/>
                <w:lang w:val="az-Latn-AZ" w:eastAsia="zh-CN" w:bidi="hi-IN"/>
              </w:rPr>
            </w:pPr>
            <w:r w:rsidRPr="007F7F66">
              <w:rPr>
                <w:rFonts w:ascii="Times New Roman" w:eastAsia="AR PL SungtiL GB" w:hAnsi="Times New Roman" w:cs="Times New Roman"/>
                <w:lang w:val="az-Latn-AZ" w:eastAsia="zh-CN" w:bidi="hi-IN"/>
              </w:rPr>
              <w:t>VISA Electron Sahibkar BIZ kart/ MC Debit Sahibkar BIZ kart/ MC Gold Sahibkar/ MC Platinum Sahibkar</w:t>
            </w:r>
          </w:p>
        </w:tc>
        <w:tc>
          <w:tcPr>
            <w:tcW w:w="3771" w:type="dxa"/>
            <w:shd w:val="clear" w:color="auto" w:fill="auto"/>
          </w:tcPr>
          <w:p w14:paraId="69AB5C51" w14:textId="77777777" w:rsidR="00D358B5" w:rsidRPr="007F7F66" w:rsidRDefault="00D358B5" w:rsidP="00D358B5">
            <w:pPr>
              <w:widowControl w:val="0"/>
              <w:suppressAutoHyphens/>
              <w:spacing w:after="0" w:line="240" w:lineRule="auto"/>
              <w:rPr>
                <w:rFonts w:ascii="Times New Roman" w:eastAsia="AR PL SungtiL GB" w:hAnsi="Times New Roman" w:cs="Times New Roman"/>
                <w:lang w:val="az-Latn-AZ" w:eastAsia="zh-CN" w:bidi="hi-IN"/>
              </w:rPr>
            </w:pPr>
          </w:p>
          <w:p w14:paraId="6E018A75" w14:textId="77777777" w:rsidR="00D358B5" w:rsidRPr="007F7F66" w:rsidRDefault="00D358B5" w:rsidP="00D358B5">
            <w:pPr>
              <w:widowControl w:val="0"/>
              <w:suppressAutoHyphens/>
              <w:spacing w:after="0" w:line="240" w:lineRule="auto"/>
              <w:jc w:val="center"/>
              <w:rPr>
                <w:rFonts w:ascii="Times New Roman" w:eastAsia="AR PL SungtiL GB" w:hAnsi="Times New Roman" w:cs="Times New Roman"/>
                <w:lang w:val="az-Latn-AZ" w:eastAsia="zh-CN" w:bidi="hi-IN"/>
              </w:rPr>
            </w:pPr>
          </w:p>
          <w:p w14:paraId="4C298E15" w14:textId="77777777" w:rsidR="00D358B5" w:rsidRPr="007F7F66" w:rsidRDefault="00D358B5" w:rsidP="00D358B5">
            <w:pPr>
              <w:widowControl w:val="0"/>
              <w:suppressAutoHyphens/>
              <w:spacing w:after="0" w:line="240" w:lineRule="auto"/>
              <w:rPr>
                <w:rFonts w:ascii="Times New Roman" w:eastAsia="AR PL SungtiL GB" w:hAnsi="Times New Roman" w:cs="Times New Roman"/>
                <w:lang w:val="az-Latn-AZ" w:eastAsia="zh-CN" w:bidi="hi-IN"/>
              </w:rPr>
            </w:pPr>
            <w:r w:rsidRPr="007F7F66">
              <w:rPr>
                <w:rFonts w:ascii="Times New Roman" w:eastAsia="AR PL SungtiL GB" w:hAnsi="Times New Roman" w:cs="Times New Roman"/>
                <w:lang w:val="az-Latn-AZ" w:eastAsia="zh-CN" w:bidi="hi-IN"/>
              </w:rPr>
              <w:t>ATM 1,5% min. 3 AZN/USD/EUR</w:t>
            </w:r>
          </w:p>
          <w:p w14:paraId="713CA4E7" w14:textId="77777777" w:rsidR="00D358B5" w:rsidRPr="007F7F66" w:rsidRDefault="00D358B5" w:rsidP="00D358B5">
            <w:pPr>
              <w:widowControl w:val="0"/>
              <w:suppressAutoHyphens/>
              <w:spacing w:after="0" w:line="240" w:lineRule="auto"/>
              <w:rPr>
                <w:rFonts w:ascii="Times New Roman" w:eastAsia="AR PL SungtiL GB" w:hAnsi="Times New Roman" w:cs="Times New Roman"/>
                <w:lang w:val="az-Latn-AZ" w:eastAsia="zh-CN" w:bidi="hi-IN"/>
              </w:rPr>
            </w:pPr>
            <w:r w:rsidRPr="007F7F66">
              <w:rPr>
                <w:rFonts w:ascii="Times New Roman" w:eastAsia="AR PL SungtiL GB" w:hAnsi="Times New Roman" w:cs="Times New Roman"/>
                <w:lang w:val="az-Latn-AZ" w:eastAsia="zh-CN" w:bidi="hi-IN"/>
              </w:rPr>
              <w:t>POS 1,5% min. 5 AZN/USD/EUR</w:t>
            </w:r>
          </w:p>
          <w:p w14:paraId="3E8F13A0" w14:textId="77777777" w:rsidR="00D358B5" w:rsidRPr="007F7F66" w:rsidRDefault="00D358B5" w:rsidP="00D358B5">
            <w:pPr>
              <w:widowControl w:val="0"/>
              <w:suppressAutoHyphens/>
              <w:spacing w:after="0" w:line="240" w:lineRule="auto"/>
              <w:jc w:val="center"/>
              <w:rPr>
                <w:rFonts w:ascii="Times New Roman" w:eastAsia="AR PL SungtiL GB" w:hAnsi="Times New Roman" w:cs="Times New Roman"/>
                <w:lang w:val="az-Latn-AZ" w:eastAsia="zh-CN" w:bidi="hi-IN"/>
              </w:rPr>
            </w:pPr>
          </w:p>
          <w:p w14:paraId="11F0B593" w14:textId="77777777" w:rsidR="00D358B5" w:rsidRPr="007F7F66" w:rsidRDefault="00D358B5" w:rsidP="00D358B5">
            <w:pPr>
              <w:widowControl w:val="0"/>
              <w:suppressAutoHyphens/>
              <w:spacing w:after="0" w:line="240" w:lineRule="auto"/>
              <w:rPr>
                <w:rFonts w:ascii="Times New Roman" w:eastAsia="AR PL SungtiL GB" w:hAnsi="Times New Roman" w:cs="Times New Roman"/>
                <w:lang w:val="az-Latn-AZ" w:eastAsia="zh-CN" w:bidi="hi-IN"/>
              </w:rPr>
            </w:pPr>
          </w:p>
          <w:p w14:paraId="5A7270B6" w14:textId="77777777" w:rsidR="00D358B5" w:rsidRPr="007F7F66" w:rsidRDefault="00D358B5" w:rsidP="00D358B5">
            <w:pPr>
              <w:widowControl w:val="0"/>
              <w:suppressAutoHyphens/>
              <w:spacing w:after="0" w:line="240" w:lineRule="auto"/>
              <w:rPr>
                <w:rFonts w:ascii="Times New Roman" w:eastAsia="AR PL SungtiL GB" w:hAnsi="Times New Roman" w:cs="Times New Roman"/>
                <w:lang w:val="az-Latn-AZ" w:eastAsia="zh-CN" w:bidi="hi-IN"/>
              </w:rPr>
            </w:pPr>
          </w:p>
          <w:p w14:paraId="735AEBAD" w14:textId="77777777" w:rsidR="00D358B5" w:rsidRPr="007F7F66" w:rsidRDefault="00D358B5" w:rsidP="00D358B5">
            <w:pPr>
              <w:widowControl w:val="0"/>
              <w:suppressAutoHyphens/>
              <w:spacing w:after="0" w:line="240" w:lineRule="auto"/>
              <w:rPr>
                <w:rFonts w:ascii="Times New Roman" w:eastAsia="AR PL SungtiL GB" w:hAnsi="Times New Roman" w:cs="Times New Roman"/>
                <w:lang w:val="az-Latn-AZ" w:eastAsia="zh-CN" w:bidi="hi-IN"/>
              </w:rPr>
            </w:pPr>
          </w:p>
          <w:p w14:paraId="02104BD4" w14:textId="77777777" w:rsidR="00D358B5" w:rsidRPr="007F7F66" w:rsidRDefault="00D358B5" w:rsidP="00D358B5">
            <w:pPr>
              <w:widowControl w:val="0"/>
              <w:suppressAutoHyphens/>
              <w:spacing w:after="0" w:line="240" w:lineRule="auto"/>
              <w:rPr>
                <w:rFonts w:ascii="Times New Roman" w:eastAsia="AR PL SungtiL GB" w:hAnsi="Times New Roman" w:cs="Times New Roman"/>
                <w:lang w:val="az-Latn-AZ" w:eastAsia="zh-CN" w:bidi="hi-IN"/>
              </w:rPr>
            </w:pPr>
            <w:r w:rsidRPr="007F7F66">
              <w:rPr>
                <w:rFonts w:ascii="Times New Roman" w:eastAsia="AR PL SungtiL GB" w:hAnsi="Times New Roman" w:cs="Times New Roman"/>
                <w:lang w:val="az-Latn-AZ" w:eastAsia="zh-CN" w:bidi="hi-IN"/>
              </w:rPr>
              <w:t>ATM 1,5% min. 3 AZN/USD/EUR</w:t>
            </w:r>
          </w:p>
          <w:p w14:paraId="4639C0C8" w14:textId="77777777" w:rsidR="00D358B5" w:rsidRPr="007F7F66" w:rsidRDefault="00D358B5" w:rsidP="00D358B5">
            <w:pPr>
              <w:widowControl w:val="0"/>
              <w:suppressAutoHyphens/>
              <w:spacing w:after="0" w:line="240" w:lineRule="auto"/>
              <w:rPr>
                <w:rFonts w:ascii="Times New Roman" w:eastAsia="AR PL SungtiL GB" w:hAnsi="Times New Roman" w:cs="Times New Roman"/>
                <w:lang w:val="az-Latn-AZ" w:eastAsia="zh-CN" w:bidi="hi-IN"/>
              </w:rPr>
            </w:pPr>
            <w:r w:rsidRPr="007F7F66">
              <w:rPr>
                <w:rFonts w:ascii="Times New Roman" w:eastAsia="AR PL SungtiL GB" w:hAnsi="Times New Roman" w:cs="Times New Roman"/>
                <w:lang w:val="az-Latn-AZ" w:eastAsia="zh-CN" w:bidi="hi-IN"/>
              </w:rPr>
              <w:lastRenderedPageBreak/>
              <w:t>POS 1,5% min. 5 AZN/USD/EUR</w:t>
            </w:r>
          </w:p>
          <w:p w14:paraId="30A59E6A" w14:textId="77777777" w:rsidR="00D358B5" w:rsidRPr="007F7F66" w:rsidRDefault="00D358B5" w:rsidP="00D358B5">
            <w:pPr>
              <w:widowControl w:val="0"/>
              <w:suppressAutoHyphens/>
              <w:spacing w:after="0" w:line="240" w:lineRule="auto"/>
              <w:rPr>
                <w:rFonts w:ascii="Times New Roman" w:eastAsia="AR PL SungtiL GB" w:hAnsi="Times New Roman" w:cs="Times New Roman"/>
                <w:lang w:val="az-Latn-AZ" w:eastAsia="zh-CN" w:bidi="hi-IN"/>
              </w:rPr>
            </w:pPr>
          </w:p>
        </w:tc>
      </w:tr>
    </w:tbl>
    <w:p w14:paraId="0DEB9281" w14:textId="77777777" w:rsidR="00D358B5" w:rsidRPr="007F7F66" w:rsidRDefault="00D358B5" w:rsidP="00D358B5">
      <w:pPr>
        <w:widowControl w:val="0"/>
        <w:suppressAutoHyphens/>
        <w:spacing w:after="0" w:line="240" w:lineRule="auto"/>
        <w:rPr>
          <w:rFonts w:ascii="Liberation Serif" w:eastAsia="AR PL SungtiL GB" w:hAnsi="Liberation Serif" w:cs="FreeSans"/>
          <w:vanish/>
          <w:sz w:val="24"/>
          <w:szCs w:val="24"/>
          <w:lang w:val="en-US" w:eastAsia="zh-CN" w:bidi="hi-IN"/>
        </w:rPr>
      </w:pPr>
    </w:p>
    <w:tbl>
      <w:tblPr>
        <w:tblW w:w="1019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7"/>
        <w:gridCol w:w="3770"/>
      </w:tblGrid>
      <w:tr w:rsidR="00D358B5" w:rsidRPr="00F91886" w14:paraId="4238DA05" w14:textId="77777777" w:rsidTr="007D2D3F">
        <w:trPr>
          <w:trHeight w:val="2802"/>
        </w:trPr>
        <w:tc>
          <w:tcPr>
            <w:tcW w:w="6427" w:type="dxa"/>
            <w:shd w:val="clear" w:color="auto" w:fill="auto"/>
          </w:tcPr>
          <w:p w14:paraId="21601CC2" w14:textId="77777777" w:rsidR="00D358B5" w:rsidRPr="007F7F66" w:rsidRDefault="00D358B5" w:rsidP="00D358B5">
            <w:pPr>
              <w:widowControl w:val="0"/>
              <w:suppressAutoHyphens/>
              <w:spacing w:after="0" w:line="240" w:lineRule="auto"/>
              <w:ind w:left="465" w:hanging="465"/>
              <w:jc w:val="both"/>
              <w:rPr>
                <w:rFonts w:ascii="Times New Roman" w:eastAsia="AR PL SungtiL GB" w:hAnsi="Times New Roman" w:cs="Times New Roman"/>
                <w:sz w:val="24"/>
                <w:szCs w:val="24"/>
                <w:lang w:val="az-Latn-AZ" w:eastAsia="zh-CN" w:bidi="hi-IN"/>
              </w:rPr>
            </w:pPr>
            <w:r w:rsidRPr="007F7F66">
              <w:rPr>
                <w:rFonts w:ascii="Times New Roman" w:eastAsia="AR PL SungtiL GB" w:hAnsi="Times New Roman" w:cs="Times New Roman"/>
                <w:b/>
                <w:sz w:val="24"/>
                <w:szCs w:val="24"/>
                <w:lang w:val="az-Latn-AZ" w:eastAsia="zh-CN" w:bidi="hi-IN"/>
              </w:rPr>
              <w:t>2.4.</w:t>
            </w:r>
            <w:r w:rsidRPr="007F7F66">
              <w:rPr>
                <w:rFonts w:ascii="Times New Roman" w:eastAsia="AR PL SungtiL GB" w:hAnsi="Times New Roman" w:cs="Times New Roman"/>
                <w:sz w:val="24"/>
                <w:szCs w:val="24"/>
                <w:lang w:val="az-Latn-AZ" w:eastAsia="zh-CN" w:bidi="hi-IN"/>
              </w:rPr>
              <w:t xml:space="preserve"> Xarici ölkənin maliyyə-kredit təşkilatlarının Bankomat və POS-terminallarından</w:t>
            </w:r>
          </w:p>
          <w:p w14:paraId="7F3BF34C" w14:textId="77777777" w:rsidR="00D358B5" w:rsidRPr="007F7F66" w:rsidRDefault="00D358B5" w:rsidP="007D2D3F">
            <w:pPr>
              <w:widowControl w:val="0"/>
              <w:numPr>
                <w:ilvl w:val="0"/>
                <w:numId w:val="12"/>
              </w:numPr>
              <w:suppressAutoHyphens/>
              <w:spacing w:after="0" w:line="240" w:lineRule="auto"/>
              <w:contextualSpacing/>
              <w:jc w:val="both"/>
              <w:rPr>
                <w:rFonts w:ascii="Times New Roman" w:eastAsia="AR PL SungtiL GB" w:hAnsi="Times New Roman" w:cs="Times New Roman"/>
                <w:lang w:val="az-Latn-AZ" w:eastAsia="zh-CN" w:bidi="hi-IN"/>
              </w:rPr>
            </w:pPr>
            <w:r w:rsidRPr="007F7F66">
              <w:rPr>
                <w:rFonts w:ascii="Times New Roman" w:eastAsia="AR PL SungtiL GB" w:hAnsi="Times New Roman" w:cs="Times New Roman"/>
                <w:lang w:val="az-Latn-AZ" w:eastAsia="zh-CN" w:bidi="hi-IN"/>
              </w:rPr>
              <w:t>VISA Electron/ MC Debit/ VISA Classic/ MC Standard/ VISA Gold/ MC Gold/ MC Platinum/ MC World Black Edition/ MC Business</w:t>
            </w:r>
          </w:p>
          <w:p w14:paraId="39F1ACFC" w14:textId="77777777" w:rsidR="00D358B5" w:rsidRPr="007F7F66" w:rsidRDefault="00D358B5" w:rsidP="00D358B5">
            <w:pPr>
              <w:widowControl w:val="0"/>
              <w:suppressAutoHyphens/>
              <w:spacing w:after="0" w:line="240" w:lineRule="auto"/>
              <w:ind w:left="720"/>
              <w:contextualSpacing/>
              <w:jc w:val="both"/>
              <w:rPr>
                <w:rFonts w:ascii="Times New Roman" w:eastAsia="AR PL SungtiL GB" w:hAnsi="Times New Roman" w:cs="Times New Roman"/>
                <w:lang w:val="az-Latn-AZ" w:eastAsia="zh-CN" w:bidi="hi-IN"/>
              </w:rPr>
            </w:pPr>
          </w:p>
          <w:p w14:paraId="07861B7D" w14:textId="77777777" w:rsidR="00D358B5" w:rsidRPr="007F7F66" w:rsidRDefault="00D358B5" w:rsidP="00D358B5">
            <w:pPr>
              <w:widowControl w:val="0"/>
              <w:suppressAutoHyphens/>
              <w:spacing w:after="0" w:line="240" w:lineRule="auto"/>
              <w:ind w:left="720"/>
              <w:contextualSpacing/>
              <w:jc w:val="both"/>
              <w:rPr>
                <w:rFonts w:ascii="Times New Roman" w:eastAsia="AR PL SungtiL GB" w:hAnsi="Times New Roman" w:cs="Times New Roman"/>
                <w:lang w:val="az-Latn-AZ" w:eastAsia="zh-CN" w:bidi="hi-IN"/>
              </w:rPr>
            </w:pPr>
          </w:p>
          <w:p w14:paraId="3ED93904" w14:textId="77777777" w:rsidR="00D358B5" w:rsidRPr="007F7F66" w:rsidRDefault="00D358B5" w:rsidP="007D2D3F">
            <w:pPr>
              <w:widowControl w:val="0"/>
              <w:numPr>
                <w:ilvl w:val="0"/>
                <w:numId w:val="12"/>
              </w:numPr>
              <w:suppressAutoHyphens/>
              <w:spacing w:after="0" w:line="240" w:lineRule="auto"/>
              <w:contextualSpacing/>
              <w:rPr>
                <w:rFonts w:ascii="Times New Roman" w:eastAsia="AR PL SungtiL GB" w:hAnsi="Times New Roman" w:cs="Times New Roman"/>
                <w:lang w:val="az-Latn-AZ" w:eastAsia="zh-CN" w:bidi="hi-IN"/>
              </w:rPr>
            </w:pPr>
            <w:r w:rsidRPr="007F7F66">
              <w:rPr>
                <w:rFonts w:ascii="Times New Roman" w:eastAsia="AR PL SungtiL GB" w:hAnsi="Times New Roman" w:cs="Times New Roman"/>
                <w:lang w:val="az-Latn-AZ" w:eastAsia="zh-CN" w:bidi="hi-IN"/>
              </w:rPr>
              <w:t>VISA Electron Sahibkar BIZ kart/ MC Debit Sahibkar BIZ kart/ MC Gold Sahibkar/ MC Platinum Sahibkar</w:t>
            </w:r>
          </w:p>
          <w:p w14:paraId="2E6D278B" w14:textId="77777777" w:rsidR="00D358B5" w:rsidRPr="007F7F66" w:rsidRDefault="00D358B5" w:rsidP="00D358B5">
            <w:pPr>
              <w:widowControl w:val="0"/>
              <w:suppressAutoHyphens/>
              <w:spacing w:after="0" w:line="240" w:lineRule="auto"/>
              <w:ind w:left="720"/>
              <w:contextualSpacing/>
              <w:rPr>
                <w:rFonts w:ascii="Times New Roman" w:eastAsia="AR PL SungtiL GB" w:hAnsi="Times New Roman" w:cs="Times New Roman"/>
                <w:lang w:val="az-Latn-AZ" w:eastAsia="zh-CN" w:bidi="hi-IN"/>
              </w:rPr>
            </w:pPr>
          </w:p>
          <w:p w14:paraId="2C92D836" w14:textId="77777777" w:rsidR="00D358B5" w:rsidRPr="007F7F66" w:rsidRDefault="00D358B5" w:rsidP="00D358B5">
            <w:pPr>
              <w:widowControl w:val="0"/>
              <w:suppressAutoHyphens/>
              <w:spacing w:after="0" w:line="240" w:lineRule="auto"/>
              <w:ind w:left="720"/>
              <w:contextualSpacing/>
              <w:rPr>
                <w:rFonts w:ascii="Times New Roman" w:eastAsia="Calibri" w:hAnsi="Times New Roman" w:cs="Times New Roman"/>
                <w:lang w:val="az-Latn-AZ"/>
              </w:rPr>
            </w:pPr>
          </w:p>
        </w:tc>
        <w:tc>
          <w:tcPr>
            <w:tcW w:w="3770" w:type="dxa"/>
            <w:shd w:val="clear" w:color="auto" w:fill="auto"/>
          </w:tcPr>
          <w:p w14:paraId="187D6BDB" w14:textId="77777777" w:rsidR="00D358B5" w:rsidRPr="007F7F66" w:rsidRDefault="00D358B5" w:rsidP="00D358B5">
            <w:pPr>
              <w:widowControl w:val="0"/>
              <w:suppressAutoHyphens/>
              <w:spacing w:after="0" w:line="240" w:lineRule="auto"/>
              <w:jc w:val="center"/>
              <w:rPr>
                <w:rFonts w:ascii="Times New Roman" w:eastAsia="AR PL SungtiL GB" w:hAnsi="Times New Roman" w:cs="Times New Roman"/>
                <w:sz w:val="24"/>
                <w:szCs w:val="24"/>
                <w:lang w:val="az-Latn-AZ" w:eastAsia="zh-CN" w:bidi="hi-IN"/>
              </w:rPr>
            </w:pPr>
          </w:p>
          <w:p w14:paraId="1E9F7B0A" w14:textId="77777777" w:rsidR="00D358B5" w:rsidRPr="007F7F66" w:rsidRDefault="00D358B5" w:rsidP="00D358B5">
            <w:pPr>
              <w:widowControl w:val="0"/>
              <w:suppressAutoHyphens/>
              <w:spacing w:after="0" w:line="240" w:lineRule="auto"/>
              <w:jc w:val="center"/>
              <w:rPr>
                <w:rFonts w:ascii="Times New Roman" w:eastAsia="AR PL SungtiL GB" w:hAnsi="Times New Roman" w:cs="Times New Roman"/>
                <w:sz w:val="24"/>
                <w:szCs w:val="24"/>
                <w:lang w:val="az-Latn-AZ" w:eastAsia="zh-CN" w:bidi="hi-IN"/>
              </w:rPr>
            </w:pPr>
          </w:p>
          <w:p w14:paraId="673FF73C" w14:textId="77777777" w:rsidR="00D358B5" w:rsidRPr="007F7F66" w:rsidRDefault="00D358B5" w:rsidP="00D358B5">
            <w:pPr>
              <w:widowControl w:val="0"/>
              <w:suppressAutoHyphens/>
              <w:spacing w:after="0" w:line="240" w:lineRule="auto"/>
              <w:rPr>
                <w:rFonts w:ascii="Times New Roman" w:eastAsia="AR PL SungtiL GB" w:hAnsi="Times New Roman" w:cs="Times New Roman"/>
                <w:sz w:val="24"/>
                <w:szCs w:val="24"/>
                <w:lang w:val="az-Latn-AZ" w:eastAsia="zh-CN" w:bidi="hi-IN"/>
              </w:rPr>
            </w:pPr>
            <w:r w:rsidRPr="007F7F66">
              <w:rPr>
                <w:rFonts w:ascii="Times New Roman" w:eastAsia="AR PL SungtiL GB" w:hAnsi="Times New Roman" w:cs="Times New Roman"/>
                <w:sz w:val="24"/>
                <w:szCs w:val="24"/>
                <w:lang w:val="az-Latn-AZ" w:eastAsia="zh-CN" w:bidi="hi-IN"/>
              </w:rPr>
              <w:t>ATM 1,5% min. 3 AZN/USD/EUR</w:t>
            </w:r>
          </w:p>
          <w:p w14:paraId="1BFCB960" w14:textId="77777777" w:rsidR="00D358B5" w:rsidRPr="007F7F66" w:rsidRDefault="00D358B5" w:rsidP="00D358B5">
            <w:pPr>
              <w:widowControl w:val="0"/>
              <w:suppressAutoHyphens/>
              <w:spacing w:after="0" w:line="240" w:lineRule="auto"/>
              <w:rPr>
                <w:rFonts w:ascii="Times New Roman" w:eastAsia="AR PL SungtiL GB" w:hAnsi="Times New Roman" w:cs="Times New Roman"/>
                <w:sz w:val="24"/>
                <w:szCs w:val="24"/>
                <w:lang w:val="az-Latn-AZ" w:eastAsia="zh-CN" w:bidi="hi-IN"/>
              </w:rPr>
            </w:pPr>
            <w:r w:rsidRPr="007F7F66">
              <w:rPr>
                <w:rFonts w:ascii="Times New Roman" w:eastAsia="AR PL SungtiL GB" w:hAnsi="Times New Roman" w:cs="Times New Roman"/>
                <w:sz w:val="24"/>
                <w:szCs w:val="24"/>
                <w:lang w:val="az-Latn-AZ" w:eastAsia="zh-CN" w:bidi="hi-IN"/>
              </w:rPr>
              <w:t>POS 1,5% min. 5 AZN/USD/EUR</w:t>
            </w:r>
          </w:p>
          <w:p w14:paraId="49606606" w14:textId="77777777" w:rsidR="00D358B5" w:rsidRPr="007F7F66" w:rsidRDefault="00D358B5" w:rsidP="00D358B5">
            <w:pPr>
              <w:widowControl w:val="0"/>
              <w:suppressAutoHyphens/>
              <w:spacing w:after="0" w:line="240" w:lineRule="auto"/>
              <w:jc w:val="center"/>
              <w:rPr>
                <w:rFonts w:ascii="Times New Roman" w:eastAsia="AR PL SungtiL GB" w:hAnsi="Times New Roman" w:cs="Times New Roman"/>
                <w:sz w:val="24"/>
                <w:szCs w:val="24"/>
                <w:lang w:val="az-Latn-AZ" w:eastAsia="zh-CN" w:bidi="hi-IN"/>
              </w:rPr>
            </w:pPr>
          </w:p>
          <w:p w14:paraId="1236DF55" w14:textId="77777777" w:rsidR="00D358B5" w:rsidRPr="007F7F66" w:rsidRDefault="00D358B5" w:rsidP="00D358B5">
            <w:pPr>
              <w:widowControl w:val="0"/>
              <w:suppressAutoHyphens/>
              <w:spacing w:after="0" w:line="240" w:lineRule="auto"/>
              <w:rPr>
                <w:rFonts w:ascii="Times New Roman" w:eastAsia="AR PL SungtiL GB" w:hAnsi="Times New Roman" w:cs="Times New Roman"/>
                <w:sz w:val="24"/>
                <w:szCs w:val="24"/>
                <w:lang w:val="az-Latn-AZ" w:eastAsia="zh-CN" w:bidi="hi-IN"/>
              </w:rPr>
            </w:pPr>
          </w:p>
          <w:p w14:paraId="5E22699D" w14:textId="77777777" w:rsidR="00D358B5" w:rsidRPr="007F7F66" w:rsidRDefault="00D358B5" w:rsidP="00D358B5">
            <w:pPr>
              <w:widowControl w:val="0"/>
              <w:suppressAutoHyphens/>
              <w:spacing w:after="0" w:line="240" w:lineRule="auto"/>
              <w:rPr>
                <w:rFonts w:ascii="Times New Roman" w:eastAsia="AR PL SungtiL GB" w:hAnsi="Times New Roman" w:cs="Times New Roman"/>
                <w:sz w:val="24"/>
                <w:szCs w:val="24"/>
                <w:lang w:val="az-Latn-AZ" w:eastAsia="zh-CN" w:bidi="hi-IN"/>
              </w:rPr>
            </w:pPr>
            <w:r w:rsidRPr="007F7F66">
              <w:rPr>
                <w:rFonts w:ascii="Times New Roman" w:eastAsia="AR PL SungtiL GB" w:hAnsi="Times New Roman" w:cs="Times New Roman"/>
                <w:sz w:val="24"/>
                <w:szCs w:val="24"/>
                <w:lang w:val="az-Latn-AZ" w:eastAsia="zh-CN" w:bidi="hi-IN"/>
              </w:rPr>
              <w:t>ATM 1,5% min. 3 AZN/USD/EUR</w:t>
            </w:r>
          </w:p>
          <w:p w14:paraId="693A8C8A" w14:textId="77777777" w:rsidR="00D358B5" w:rsidRPr="007F7F66" w:rsidRDefault="00D358B5" w:rsidP="00D358B5">
            <w:pPr>
              <w:widowControl w:val="0"/>
              <w:suppressAutoHyphens/>
              <w:spacing w:after="0" w:line="240" w:lineRule="auto"/>
              <w:rPr>
                <w:rFonts w:ascii="Times New Roman" w:eastAsia="AR PL SungtiL GB" w:hAnsi="Times New Roman" w:cs="Times New Roman"/>
                <w:sz w:val="24"/>
                <w:szCs w:val="24"/>
                <w:lang w:val="az-Latn-AZ" w:eastAsia="zh-CN" w:bidi="hi-IN"/>
              </w:rPr>
            </w:pPr>
            <w:r w:rsidRPr="007F7F66">
              <w:rPr>
                <w:rFonts w:ascii="Times New Roman" w:eastAsia="AR PL SungtiL GB" w:hAnsi="Times New Roman" w:cs="Times New Roman"/>
                <w:sz w:val="24"/>
                <w:szCs w:val="24"/>
                <w:lang w:val="az-Latn-AZ" w:eastAsia="zh-CN" w:bidi="hi-IN"/>
              </w:rPr>
              <w:t>POS 1,5% min. 5 AZN/USD/EUR</w:t>
            </w:r>
          </w:p>
          <w:p w14:paraId="062E888A" w14:textId="77777777" w:rsidR="00D358B5" w:rsidRPr="007F7F66" w:rsidRDefault="00D358B5" w:rsidP="00D358B5">
            <w:pPr>
              <w:widowControl w:val="0"/>
              <w:suppressAutoHyphens/>
              <w:spacing w:after="0" w:line="240" w:lineRule="auto"/>
              <w:rPr>
                <w:rFonts w:ascii="Times New Roman" w:eastAsia="AR PL SungtiL GB" w:hAnsi="Times New Roman" w:cs="Times New Roman"/>
                <w:sz w:val="24"/>
                <w:szCs w:val="24"/>
                <w:lang w:val="az-Latn-AZ" w:eastAsia="zh-CN" w:bidi="hi-IN"/>
              </w:rPr>
            </w:pPr>
          </w:p>
        </w:tc>
      </w:tr>
    </w:tbl>
    <w:p w14:paraId="1A10BB06" w14:textId="77777777" w:rsidR="00D358B5" w:rsidRPr="007F7F66" w:rsidRDefault="00D358B5" w:rsidP="00D358B5">
      <w:pPr>
        <w:widowControl w:val="0"/>
        <w:suppressAutoHyphens/>
        <w:spacing w:after="0" w:line="240" w:lineRule="auto"/>
        <w:rPr>
          <w:rFonts w:ascii="Liberation Mono" w:eastAsia="AR PL SungtiL GB" w:hAnsi="Liberation Mono" w:cs="Liberation Mono"/>
          <w:vanish/>
          <w:sz w:val="20"/>
          <w:szCs w:val="20"/>
          <w:lang w:val="en-US" w:eastAsia="zh-CN" w:bidi="hi-IN"/>
        </w:rPr>
      </w:pPr>
    </w:p>
    <w:tbl>
      <w:tblPr>
        <w:tblW w:w="1016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8"/>
        <w:gridCol w:w="3761"/>
      </w:tblGrid>
      <w:tr w:rsidR="00D358B5" w:rsidRPr="007F7F66" w14:paraId="1FF9DA4F" w14:textId="77777777" w:rsidTr="00AA342B">
        <w:trPr>
          <w:trHeight w:val="2116"/>
        </w:trPr>
        <w:tc>
          <w:tcPr>
            <w:tcW w:w="6408" w:type="dxa"/>
            <w:tcBorders>
              <w:top w:val="nil"/>
              <w:left w:val="single" w:sz="4" w:space="0" w:color="auto"/>
              <w:bottom w:val="single" w:sz="4" w:space="0" w:color="auto"/>
              <w:right w:val="single" w:sz="4" w:space="0" w:color="auto"/>
            </w:tcBorders>
            <w:shd w:val="clear" w:color="auto" w:fill="auto"/>
          </w:tcPr>
          <w:p w14:paraId="0EE39A6B" w14:textId="77777777" w:rsidR="00D358B5" w:rsidRPr="007F7F66" w:rsidRDefault="00D358B5" w:rsidP="00D358B5">
            <w:pPr>
              <w:widowControl w:val="0"/>
              <w:suppressAutoHyphens/>
              <w:spacing w:after="0" w:line="240" w:lineRule="auto"/>
              <w:jc w:val="both"/>
              <w:rPr>
                <w:rFonts w:ascii="Times New Roman" w:eastAsia="AR PL SungtiL GB" w:hAnsi="Times New Roman" w:cs="Times New Roman"/>
                <w:lang w:val="az-Latn-AZ" w:eastAsia="zh-CN" w:bidi="hi-IN"/>
              </w:rPr>
            </w:pPr>
            <w:r w:rsidRPr="007F7F66">
              <w:rPr>
                <w:rFonts w:ascii="Times New Roman" w:eastAsia="AR PL SungtiL GB" w:hAnsi="Times New Roman" w:cs="Times New Roman"/>
                <w:b/>
                <w:lang w:val="az-Latn-AZ" w:eastAsia="zh-CN" w:bidi="hi-IN"/>
              </w:rPr>
              <w:t>2.5.</w:t>
            </w:r>
            <w:r w:rsidRPr="007F7F66">
              <w:rPr>
                <w:rFonts w:ascii="Times New Roman" w:eastAsia="AR PL SungtiL GB" w:hAnsi="Times New Roman" w:cs="Times New Roman"/>
                <w:lang w:val="az-Latn-AZ" w:eastAsia="zh-CN" w:bidi="hi-IN"/>
              </w:rPr>
              <w:t xml:space="preserve"> Azart / Mərc (Unique) oyunları təşkil edən İnternet saytlarında  və POS-terminallarda* </w:t>
            </w:r>
          </w:p>
          <w:p w14:paraId="4CA7A80D" w14:textId="77777777" w:rsidR="00D358B5" w:rsidRPr="007F7F66" w:rsidRDefault="00D358B5" w:rsidP="00D358B5">
            <w:pPr>
              <w:widowControl w:val="0"/>
              <w:suppressAutoHyphens/>
              <w:spacing w:after="0" w:line="240" w:lineRule="auto"/>
              <w:jc w:val="both"/>
              <w:rPr>
                <w:rFonts w:ascii="Times New Roman" w:eastAsia="AR PL SungtiL GB" w:hAnsi="Times New Roman" w:cs="Times New Roman"/>
                <w:lang w:val="az-Latn-AZ" w:eastAsia="zh-CN" w:bidi="hi-IN"/>
              </w:rPr>
            </w:pPr>
            <w:r w:rsidRPr="007F7F66">
              <w:rPr>
                <w:rFonts w:ascii="Times New Roman" w:eastAsia="AR PL SungtiL GB" w:hAnsi="Times New Roman" w:cs="Times New Roman"/>
                <w:lang w:val="az-Latn-AZ" w:eastAsia="zh-CN" w:bidi="hi-IN"/>
              </w:rPr>
              <w:t>(Bu tipli komisyon haqqı kazinoların POS-terminallarında və internet şəbəkəsində kazino kimi qeydiyyatdan keçmiş ticarət və ya xidmət göstərən obyektlərində aparılmış əməliyyatlara aiddir)</w:t>
            </w:r>
          </w:p>
          <w:p w14:paraId="56E6E8DE" w14:textId="77777777" w:rsidR="00D358B5" w:rsidRPr="007F7F66" w:rsidRDefault="00D358B5" w:rsidP="00D358B5">
            <w:pPr>
              <w:widowControl w:val="0"/>
              <w:suppressAutoHyphens/>
              <w:spacing w:after="0" w:line="240" w:lineRule="auto"/>
              <w:jc w:val="both"/>
              <w:rPr>
                <w:rFonts w:ascii="Times New Roman" w:eastAsia="AR PL SungtiL GB" w:hAnsi="Times New Roman" w:cs="Times New Roman"/>
                <w:lang w:val="az-Latn-AZ" w:eastAsia="zh-CN" w:bidi="hi-IN"/>
              </w:rPr>
            </w:pPr>
            <w:r w:rsidRPr="007F7F66">
              <w:rPr>
                <w:rFonts w:ascii="Times New Roman" w:eastAsia="AR PL SungtiL GB" w:hAnsi="Times New Roman" w:cs="Times New Roman"/>
                <w:lang w:val="az-Latn-AZ" w:eastAsia="zh-CN" w:bidi="hi-IN"/>
              </w:rPr>
              <w:t>* VISA Classic Debit Sahibkar BIZ kart/ MC Debit Sahibkar BIZ kart/ MC Gold Sahibkar/ MC Platinum Sahibkar kartları ilə  bu kimi əməliyyatların aparılması üçün icazə yoxdur.</w:t>
            </w:r>
          </w:p>
        </w:tc>
        <w:tc>
          <w:tcPr>
            <w:tcW w:w="3761" w:type="dxa"/>
            <w:tcBorders>
              <w:top w:val="nil"/>
              <w:left w:val="single" w:sz="4" w:space="0" w:color="auto"/>
              <w:bottom w:val="single" w:sz="4" w:space="0" w:color="auto"/>
              <w:right w:val="single" w:sz="4" w:space="0" w:color="auto"/>
            </w:tcBorders>
            <w:shd w:val="clear" w:color="auto" w:fill="auto"/>
          </w:tcPr>
          <w:p w14:paraId="738066EF" w14:textId="77777777" w:rsidR="00D358B5" w:rsidRPr="007F7F66" w:rsidRDefault="00D358B5" w:rsidP="00D358B5">
            <w:pPr>
              <w:widowControl w:val="0"/>
              <w:suppressAutoHyphens/>
              <w:spacing w:after="0" w:line="240" w:lineRule="auto"/>
              <w:jc w:val="center"/>
              <w:rPr>
                <w:rFonts w:ascii="Times New Roman" w:eastAsia="AR PL SungtiL GB" w:hAnsi="Times New Roman" w:cs="Times New Roman"/>
                <w:lang w:val="az-Latn-AZ" w:eastAsia="zh-CN" w:bidi="hi-IN"/>
              </w:rPr>
            </w:pPr>
            <w:r w:rsidRPr="007F7F66">
              <w:rPr>
                <w:rFonts w:ascii="Times New Roman" w:eastAsia="AR PL SungtiL GB" w:hAnsi="Times New Roman" w:cs="Times New Roman"/>
                <w:lang w:val="az-Latn-AZ" w:eastAsia="zh-CN" w:bidi="hi-IN"/>
              </w:rPr>
              <w:t>3% min. 5 AZN/USD/EUR</w:t>
            </w:r>
          </w:p>
        </w:tc>
      </w:tr>
      <w:tr w:rsidR="00D358B5" w:rsidRPr="007F7F66" w14:paraId="034951F7" w14:textId="77777777" w:rsidTr="00AA342B">
        <w:trPr>
          <w:trHeight w:val="241"/>
        </w:trPr>
        <w:tc>
          <w:tcPr>
            <w:tcW w:w="6408" w:type="dxa"/>
            <w:tcBorders>
              <w:top w:val="single" w:sz="4" w:space="0" w:color="auto"/>
            </w:tcBorders>
            <w:shd w:val="clear" w:color="auto" w:fill="auto"/>
          </w:tcPr>
          <w:p w14:paraId="4F38C95D" w14:textId="77777777" w:rsidR="00D358B5" w:rsidRPr="007F7F66" w:rsidRDefault="00D358B5" w:rsidP="00D358B5">
            <w:pPr>
              <w:widowControl w:val="0"/>
              <w:suppressAutoHyphens/>
              <w:spacing w:after="0" w:line="240" w:lineRule="auto"/>
              <w:rPr>
                <w:rFonts w:ascii="Times New Roman" w:eastAsia="AR PL SungtiL GB" w:hAnsi="Times New Roman" w:cs="Times New Roman"/>
                <w:lang w:val="az-Latn-AZ" w:eastAsia="zh-CN" w:bidi="hi-IN"/>
              </w:rPr>
            </w:pPr>
            <w:r w:rsidRPr="007F7F66">
              <w:rPr>
                <w:rFonts w:ascii="Times New Roman" w:eastAsia="AR PL SungtiL GB" w:hAnsi="Times New Roman" w:cs="Times New Roman"/>
                <w:b/>
                <w:lang w:val="az-Latn-AZ" w:eastAsia="zh-CN" w:bidi="hi-IN"/>
              </w:rPr>
              <w:t>2.6.</w:t>
            </w:r>
            <w:r w:rsidRPr="007F7F66">
              <w:rPr>
                <w:rFonts w:ascii="Times New Roman" w:eastAsia="AR PL SungtiL GB" w:hAnsi="Times New Roman" w:cs="Times New Roman"/>
                <w:lang w:val="az-Latn-AZ" w:eastAsia="zh-CN" w:bidi="hi-IN"/>
              </w:rPr>
              <w:t xml:space="preserve"> Retail əməliyyatları</w:t>
            </w:r>
          </w:p>
        </w:tc>
        <w:tc>
          <w:tcPr>
            <w:tcW w:w="3761" w:type="dxa"/>
            <w:tcBorders>
              <w:top w:val="single" w:sz="4" w:space="0" w:color="auto"/>
            </w:tcBorders>
            <w:shd w:val="clear" w:color="auto" w:fill="auto"/>
          </w:tcPr>
          <w:p w14:paraId="5091C542" w14:textId="77777777" w:rsidR="00D358B5" w:rsidRPr="007F7F66" w:rsidRDefault="00D358B5" w:rsidP="00D358B5">
            <w:pPr>
              <w:widowControl w:val="0"/>
              <w:suppressAutoHyphens/>
              <w:spacing w:after="0" w:line="240" w:lineRule="auto"/>
              <w:jc w:val="center"/>
              <w:rPr>
                <w:rFonts w:ascii="Times New Roman" w:eastAsia="AR PL SungtiL GB" w:hAnsi="Times New Roman" w:cs="Times New Roman"/>
                <w:lang w:val="az-Latn-AZ" w:eastAsia="zh-CN" w:bidi="hi-IN"/>
              </w:rPr>
            </w:pPr>
            <w:r w:rsidRPr="007F7F66">
              <w:rPr>
                <w:rFonts w:ascii="Times New Roman" w:eastAsia="AR PL SungtiL GB" w:hAnsi="Times New Roman" w:cs="Times New Roman"/>
                <w:lang w:val="az-Latn-AZ" w:eastAsia="zh-CN" w:bidi="hi-IN"/>
              </w:rPr>
              <w:t>Pulsuz</w:t>
            </w:r>
          </w:p>
        </w:tc>
      </w:tr>
      <w:tr w:rsidR="00D358B5" w:rsidRPr="007F7F66" w14:paraId="25A56638" w14:textId="77777777" w:rsidTr="00AA342B">
        <w:trPr>
          <w:trHeight w:val="241"/>
        </w:trPr>
        <w:tc>
          <w:tcPr>
            <w:tcW w:w="6408" w:type="dxa"/>
            <w:shd w:val="clear" w:color="auto" w:fill="auto"/>
          </w:tcPr>
          <w:p w14:paraId="2EDA342B" w14:textId="77777777" w:rsidR="00D358B5" w:rsidRPr="007F7F66" w:rsidRDefault="00D358B5" w:rsidP="00D358B5">
            <w:pPr>
              <w:widowControl w:val="0"/>
              <w:suppressAutoHyphens/>
              <w:spacing w:after="0" w:line="240" w:lineRule="auto"/>
              <w:rPr>
                <w:rFonts w:ascii="Times New Roman" w:eastAsia="AR PL SungtiL GB" w:hAnsi="Times New Roman" w:cs="Times New Roman"/>
                <w:lang w:val="az-Latn-AZ" w:eastAsia="zh-CN" w:bidi="hi-IN"/>
              </w:rPr>
            </w:pPr>
            <w:r w:rsidRPr="007F7F66">
              <w:rPr>
                <w:rFonts w:ascii="Times New Roman" w:eastAsia="AR PL SungtiL GB" w:hAnsi="Times New Roman" w:cs="Times New Roman"/>
                <w:b/>
                <w:lang w:val="az-Latn-AZ" w:eastAsia="zh-CN" w:bidi="hi-IN"/>
              </w:rPr>
              <w:t xml:space="preserve">2.7. </w:t>
            </w:r>
            <w:r w:rsidRPr="007F7F66">
              <w:rPr>
                <w:rFonts w:ascii="Times New Roman" w:eastAsia="AR PL SungtiL GB" w:hAnsi="Times New Roman" w:cs="Times New Roman"/>
                <w:lang w:val="az-Latn-AZ" w:eastAsia="zh-CN" w:bidi="hi-IN"/>
              </w:rPr>
              <w:t>Plastik karta bağlı olan hesabdan məxaric</w:t>
            </w:r>
          </w:p>
          <w:p w14:paraId="04101B63" w14:textId="77777777" w:rsidR="00D358B5" w:rsidRPr="007F7F66" w:rsidRDefault="00D358B5" w:rsidP="007D2D3F">
            <w:pPr>
              <w:widowControl w:val="0"/>
              <w:numPr>
                <w:ilvl w:val="0"/>
                <w:numId w:val="12"/>
              </w:numPr>
              <w:suppressAutoHyphens/>
              <w:spacing w:after="0" w:line="240" w:lineRule="auto"/>
              <w:contextualSpacing/>
              <w:jc w:val="both"/>
              <w:rPr>
                <w:rFonts w:ascii="Times New Roman" w:eastAsia="Calibri" w:hAnsi="Times New Roman" w:cs="Times New Roman"/>
                <w:lang w:val="az-Latn-AZ"/>
              </w:rPr>
            </w:pPr>
            <w:r w:rsidRPr="007F7F66">
              <w:rPr>
                <w:rFonts w:ascii="Times New Roman" w:eastAsia="Calibri" w:hAnsi="Times New Roman" w:cs="Times New Roman"/>
                <w:lang w:val="az-Latn-AZ"/>
              </w:rPr>
              <w:t>Kartmane / VISA Classic Debit Deposit/ MC Debit Deposit</w:t>
            </w:r>
          </w:p>
          <w:p w14:paraId="78F74D33" w14:textId="77777777" w:rsidR="00D358B5" w:rsidRPr="007F7F66" w:rsidRDefault="00D358B5" w:rsidP="007D2D3F">
            <w:pPr>
              <w:widowControl w:val="0"/>
              <w:numPr>
                <w:ilvl w:val="0"/>
                <w:numId w:val="12"/>
              </w:numPr>
              <w:suppressAutoHyphens/>
              <w:spacing w:after="0" w:line="240" w:lineRule="auto"/>
              <w:contextualSpacing/>
              <w:jc w:val="both"/>
              <w:rPr>
                <w:rFonts w:ascii="Times New Roman" w:eastAsia="Calibri" w:hAnsi="Times New Roman" w:cs="Times New Roman"/>
                <w:lang w:val="az-Latn-AZ"/>
              </w:rPr>
            </w:pPr>
            <w:r w:rsidRPr="007F7F66">
              <w:rPr>
                <w:rFonts w:ascii="Times New Roman" w:eastAsia="Calibri" w:hAnsi="Times New Roman" w:cs="Times New Roman"/>
                <w:lang w:val="az-Latn-AZ"/>
              </w:rPr>
              <w:t>VISA Classic Debit Sahibkar BIZ kart/ MC Debit Sahibkar BIZ kart/ MC Gold Sahibkar/ MC Platinum Sahibkar</w:t>
            </w:r>
          </w:p>
          <w:p w14:paraId="42598C1F" w14:textId="77777777" w:rsidR="00D358B5" w:rsidRPr="007F7F66" w:rsidRDefault="00D358B5" w:rsidP="007D2D3F">
            <w:pPr>
              <w:widowControl w:val="0"/>
              <w:numPr>
                <w:ilvl w:val="0"/>
                <w:numId w:val="12"/>
              </w:numPr>
              <w:suppressAutoHyphens/>
              <w:spacing w:after="0" w:line="240" w:lineRule="auto"/>
              <w:contextualSpacing/>
              <w:jc w:val="both"/>
              <w:rPr>
                <w:rFonts w:ascii="Times New Roman" w:eastAsia="Calibri" w:hAnsi="Times New Roman" w:cs="Times New Roman"/>
                <w:lang w:val="az-Latn-AZ"/>
              </w:rPr>
            </w:pPr>
            <w:r w:rsidRPr="007F7F66">
              <w:rPr>
                <w:rFonts w:ascii="Times New Roman" w:eastAsia="Calibri" w:hAnsi="Times New Roman" w:cs="Times New Roman"/>
                <w:lang w:val="az-Latn-AZ"/>
              </w:rPr>
              <w:t>digər kartlar</w:t>
            </w:r>
          </w:p>
        </w:tc>
        <w:tc>
          <w:tcPr>
            <w:tcW w:w="3761" w:type="dxa"/>
            <w:shd w:val="clear" w:color="auto" w:fill="auto"/>
          </w:tcPr>
          <w:p w14:paraId="00615F00" w14:textId="77777777" w:rsidR="00D358B5" w:rsidRPr="007F7F66" w:rsidRDefault="00D358B5" w:rsidP="00D358B5">
            <w:pPr>
              <w:widowControl w:val="0"/>
              <w:suppressAutoHyphens/>
              <w:spacing w:after="0" w:line="240" w:lineRule="auto"/>
              <w:jc w:val="center"/>
              <w:rPr>
                <w:rFonts w:ascii="Times New Roman" w:eastAsia="AR PL SungtiL GB" w:hAnsi="Times New Roman" w:cs="Times New Roman"/>
                <w:lang w:val="az-Latn-AZ" w:eastAsia="zh-CN" w:bidi="hi-IN"/>
              </w:rPr>
            </w:pPr>
          </w:p>
          <w:p w14:paraId="32863F65" w14:textId="77777777" w:rsidR="00D358B5" w:rsidRPr="007F7F66" w:rsidRDefault="00D358B5" w:rsidP="00D358B5">
            <w:pPr>
              <w:widowControl w:val="0"/>
              <w:suppressAutoHyphens/>
              <w:spacing w:after="0" w:line="240" w:lineRule="auto"/>
              <w:jc w:val="center"/>
              <w:rPr>
                <w:rFonts w:ascii="Times New Roman" w:eastAsia="AR PL SungtiL GB" w:hAnsi="Times New Roman" w:cs="Times New Roman"/>
                <w:lang w:val="az-Latn-AZ" w:eastAsia="zh-CN" w:bidi="hi-IN"/>
              </w:rPr>
            </w:pPr>
            <w:r w:rsidRPr="007F7F66">
              <w:rPr>
                <w:rFonts w:ascii="Times New Roman" w:eastAsia="AR PL SungtiL GB" w:hAnsi="Times New Roman" w:cs="Times New Roman"/>
                <w:lang w:val="az-Latn-AZ" w:eastAsia="zh-CN" w:bidi="hi-IN"/>
              </w:rPr>
              <w:t>Pulsuz</w:t>
            </w:r>
          </w:p>
          <w:p w14:paraId="633AC89A" w14:textId="77777777" w:rsidR="00D358B5" w:rsidRPr="007F7F66" w:rsidRDefault="00D358B5" w:rsidP="00D358B5">
            <w:pPr>
              <w:widowControl w:val="0"/>
              <w:suppressAutoHyphens/>
              <w:spacing w:after="0" w:line="240" w:lineRule="auto"/>
              <w:jc w:val="center"/>
              <w:rPr>
                <w:rFonts w:ascii="Times New Roman" w:eastAsia="AR PL SungtiL GB" w:hAnsi="Times New Roman" w:cs="Times New Roman"/>
                <w:lang w:val="az-Latn-AZ" w:eastAsia="zh-CN" w:bidi="hi-IN"/>
              </w:rPr>
            </w:pPr>
            <w:r w:rsidRPr="007F7F66">
              <w:rPr>
                <w:rFonts w:ascii="Times New Roman" w:eastAsia="AR PL SungtiL GB" w:hAnsi="Times New Roman" w:cs="Times New Roman"/>
                <w:lang w:val="az-Latn-AZ" w:eastAsia="zh-CN" w:bidi="hi-IN"/>
              </w:rPr>
              <w:t>0.5%</w:t>
            </w:r>
          </w:p>
          <w:p w14:paraId="612EAC09" w14:textId="77777777" w:rsidR="00D358B5" w:rsidRPr="007F7F66" w:rsidRDefault="00D358B5" w:rsidP="00D358B5">
            <w:pPr>
              <w:widowControl w:val="0"/>
              <w:suppressAutoHyphens/>
              <w:spacing w:after="0" w:line="240" w:lineRule="auto"/>
              <w:jc w:val="center"/>
              <w:rPr>
                <w:rFonts w:ascii="Times New Roman" w:eastAsia="AR PL SungtiL GB" w:hAnsi="Times New Roman" w:cs="Times New Roman"/>
                <w:lang w:val="az-Latn-AZ" w:eastAsia="zh-CN" w:bidi="hi-IN"/>
              </w:rPr>
            </w:pPr>
          </w:p>
          <w:p w14:paraId="568ACB48" w14:textId="77777777" w:rsidR="00D358B5" w:rsidRPr="007F7F66" w:rsidRDefault="00D358B5" w:rsidP="00D358B5">
            <w:pPr>
              <w:widowControl w:val="0"/>
              <w:suppressAutoHyphens/>
              <w:spacing w:after="0" w:line="240" w:lineRule="auto"/>
              <w:jc w:val="center"/>
              <w:rPr>
                <w:rFonts w:ascii="Times New Roman" w:eastAsia="AR PL SungtiL GB" w:hAnsi="Times New Roman" w:cs="Times New Roman"/>
                <w:lang w:val="az-Latn-AZ" w:eastAsia="zh-CN" w:bidi="hi-IN"/>
              </w:rPr>
            </w:pPr>
            <w:r w:rsidRPr="007F7F66">
              <w:rPr>
                <w:rFonts w:ascii="Times New Roman" w:eastAsia="AR PL SungtiL GB" w:hAnsi="Times New Roman" w:cs="Times New Roman"/>
                <w:lang w:val="az-Latn-AZ" w:eastAsia="zh-CN" w:bidi="hi-IN"/>
              </w:rPr>
              <w:t>1%</w:t>
            </w:r>
          </w:p>
        </w:tc>
      </w:tr>
      <w:tr w:rsidR="00D358B5" w:rsidRPr="007F7F66" w14:paraId="61BDDB4C" w14:textId="77777777" w:rsidTr="00AA342B">
        <w:trPr>
          <w:trHeight w:val="582"/>
        </w:trPr>
        <w:tc>
          <w:tcPr>
            <w:tcW w:w="6408" w:type="dxa"/>
            <w:shd w:val="clear" w:color="auto" w:fill="auto"/>
          </w:tcPr>
          <w:p w14:paraId="554F3CBF" w14:textId="77777777" w:rsidR="00D358B5" w:rsidRPr="007F7F66" w:rsidRDefault="00D358B5" w:rsidP="00D358B5">
            <w:pPr>
              <w:widowControl w:val="0"/>
              <w:suppressAutoHyphens/>
              <w:spacing w:after="0" w:line="240" w:lineRule="auto"/>
              <w:rPr>
                <w:rFonts w:ascii="Times New Roman" w:eastAsia="AR PL SungtiL GB" w:hAnsi="Times New Roman" w:cs="Times New Roman"/>
                <w:lang w:val="az-Latn-AZ" w:eastAsia="zh-CN" w:bidi="hi-IN"/>
              </w:rPr>
            </w:pPr>
            <w:r w:rsidRPr="007F7F66">
              <w:rPr>
                <w:rFonts w:ascii="Times New Roman" w:eastAsia="AR PL SungtiL GB" w:hAnsi="Times New Roman" w:cs="Times New Roman"/>
                <w:b/>
                <w:lang w:val="az-Latn-AZ" w:eastAsia="zh-CN" w:bidi="hi-IN"/>
              </w:rPr>
              <w:t>2.8.</w:t>
            </w:r>
            <w:r w:rsidRPr="007F7F66">
              <w:rPr>
                <w:rFonts w:ascii="Times New Roman" w:eastAsia="AR PL SungtiL GB" w:hAnsi="Times New Roman" w:cs="Times New Roman"/>
                <w:lang w:val="az-Latn-AZ" w:eastAsia="zh-CN" w:bidi="hi-IN"/>
              </w:rPr>
              <w:t xml:space="preserve"> Cash POS-terminalları vasitəsilə xarici bankların plastik kartları ilə nağd vəsaitin məxarici</w:t>
            </w:r>
          </w:p>
        </w:tc>
        <w:tc>
          <w:tcPr>
            <w:tcW w:w="3761" w:type="dxa"/>
            <w:shd w:val="clear" w:color="auto" w:fill="auto"/>
          </w:tcPr>
          <w:p w14:paraId="5BDA5363" w14:textId="77777777" w:rsidR="00D358B5" w:rsidRPr="007F7F66" w:rsidRDefault="00D358B5" w:rsidP="00D358B5">
            <w:pPr>
              <w:widowControl w:val="0"/>
              <w:suppressAutoHyphens/>
              <w:spacing w:after="0" w:line="240" w:lineRule="auto"/>
              <w:jc w:val="center"/>
              <w:rPr>
                <w:rFonts w:ascii="Times New Roman" w:eastAsia="AR PL SungtiL GB" w:hAnsi="Times New Roman" w:cs="Times New Roman"/>
                <w:lang w:val="az-Latn-AZ" w:eastAsia="zh-CN" w:bidi="hi-IN"/>
              </w:rPr>
            </w:pPr>
            <w:r w:rsidRPr="007F7F66">
              <w:rPr>
                <w:rFonts w:ascii="Times New Roman" w:eastAsia="AR PL SungtiL GB" w:hAnsi="Times New Roman" w:cs="Times New Roman"/>
                <w:lang w:val="az-Latn-AZ" w:eastAsia="zh-CN" w:bidi="hi-IN"/>
              </w:rPr>
              <w:t>1%</w:t>
            </w:r>
          </w:p>
        </w:tc>
      </w:tr>
      <w:tr w:rsidR="00D358B5" w:rsidRPr="007F7F66" w14:paraId="5DAB1C0E" w14:textId="77777777" w:rsidTr="00D358B5">
        <w:trPr>
          <w:trHeight w:val="309"/>
        </w:trPr>
        <w:tc>
          <w:tcPr>
            <w:tcW w:w="10169" w:type="dxa"/>
            <w:gridSpan w:val="2"/>
            <w:shd w:val="clear" w:color="auto" w:fill="D5DCE4"/>
          </w:tcPr>
          <w:p w14:paraId="4B92E6BF" w14:textId="77777777" w:rsidR="00D358B5" w:rsidRPr="007F7F66" w:rsidRDefault="00D358B5" w:rsidP="00D358B5">
            <w:pPr>
              <w:widowControl w:val="0"/>
              <w:suppressAutoHyphens/>
              <w:spacing w:after="0" w:line="240" w:lineRule="auto"/>
              <w:rPr>
                <w:rFonts w:ascii="Times New Roman" w:eastAsia="AR PL SungtiL GB" w:hAnsi="Times New Roman" w:cs="Times New Roman"/>
                <w:b/>
                <w:lang w:val="az-Latn-AZ" w:eastAsia="zh-CN" w:bidi="hi-IN"/>
              </w:rPr>
            </w:pPr>
            <w:r w:rsidRPr="007F7F66">
              <w:rPr>
                <w:rFonts w:ascii="Times New Roman" w:eastAsia="AR PL SungtiL GB" w:hAnsi="Times New Roman" w:cs="Times New Roman"/>
                <w:b/>
                <w:lang w:val="az-Latn-AZ" w:eastAsia="zh-CN" w:bidi="hi-IN"/>
              </w:rPr>
              <w:t>3. Nağd vəsaitin mədaxili</w:t>
            </w:r>
          </w:p>
        </w:tc>
      </w:tr>
      <w:tr w:rsidR="00D358B5" w:rsidRPr="007F7F66" w14:paraId="459D5BA1" w14:textId="77777777" w:rsidTr="00AA342B">
        <w:trPr>
          <w:trHeight w:val="560"/>
        </w:trPr>
        <w:tc>
          <w:tcPr>
            <w:tcW w:w="6408" w:type="dxa"/>
            <w:shd w:val="clear" w:color="auto" w:fill="auto"/>
          </w:tcPr>
          <w:p w14:paraId="086029CB" w14:textId="77777777" w:rsidR="00D358B5" w:rsidRPr="007F7F66" w:rsidRDefault="00D358B5" w:rsidP="00D358B5">
            <w:pPr>
              <w:widowControl w:val="0"/>
              <w:suppressAutoHyphens/>
              <w:spacing w:after="0" w:line="240" w:lineRule="auto"/>
              <w:jc w:val="both"/>
              <w:rPr>
                <w:rFonts w:ascii="Times New Roman" w:eastAsia="AR PL SungtiL GB" w:hAnsi="Times New Roman" w:cs="Times New Roman"/>
                <w:b/>
                <w:lang w:val="az-Latn-AZ" w:eastAsia="zh-CN" w:bidi="hi-IN"/>
              </w:rPr>
            </w:pPr>
            <w:r w:rsidRPr="007F7F66">
              <w:rPr>
                <w:rFonts w:ascii="Times New Roman" w:eastAsia="AR PL SungtiL GB" w:hAnsi="Times New Roman" w:cs="FreeSans"/>
                <w:b/>
                <w:lang w:val="az-Latn-AZ" w:eastAsia="zh-CN" w:bidi="hi-IN"/>
              </w:rPr>
              <w:t xml:space="preserve">        Bütün kart məhsulları</w:t>
            </w:r>
          </w:p>
          <w:p w14:paraId="6C300904" w14:textId="77777777" w:rsidR="00D358B5" w:rsidRPr="007F7F66" w:rsidRDefault="00D358B5" w:rsidP="00D358B5">
            <w:pPr>
              <w:widowControl w:val="0"/>
              <w:tabs>
                <w:tab w:val="left" w:pos="2250"/>
              </w:tabs>
              <w:suppressAutoHyphens/>
              <w:spacing w:after="0" w:line="240" w:lineRule="auto"/>
              <w:rPr>
                <w:rFonts w:ascii="Times New Roman" w:eastAsia="AR PL SungtiL GB" w:hAnsi="Times New Roman" w:cs="Times New Roman"/>
                <w:lang w:val="az-Latn-AZ" w:eastAsia="zh-CN" w:bidi="hi-IN"/>
              </w:rPr>
            </w:pPr>
          </w:p>
        </w:tc>
        <w:tc>
          <w:tcPr>
            <w:tcW w:w="3761" w:type="dxa"/>
            <w:shd w:val="clear" w:color="auto" w:fill="auto"/>
          </w:tcPr>
          <w:p w14:paraId="09D6C81B" w14:textId="77777777" w:rsidR="00D358B5" w:rsidRPr="007F7F66" w:rsidRDefault="00D358B5" w:rsidP="00D358B5">
            <w:pPr>
              <w:widowControl w:val="0"/>
              <w:suppressAutoHyphens/>
              <w:spacing w:after="0" w:line="240" w:lineRule="auto"/>
              <w:jc w:val="center"/>
              <w:rPr>
                <w:rFonts w:ascii="Times New Roman" w:eastAsia="AR PL SungtiL GB" w:hAnsi="Times New Roman" w:cs="Times New Roman"/>
                <w:lang w:val="az-Latn-AZ" w:eastAsia="zh-CN" w:bidi="hi-IN"/>
              </w:rPr>
            </w:pPr>
            <w:r w:rsidRPr="007F7F66">
              <w:rPr>
                <w:rFonts w:ascii="Times New Roman" w:eastAsia="AR PL SungtiL GB" w:hAnsi="Times New Roman" w:cs="Times New Roman"/>
                <w:lang w:val="az-Latn-AZ" w:eastAsia="zh-CN" w:bidi="hi-IN"/>
              </w:rPr>
              <w:t>Pulsuz</w:t>
            </w:r>
          </w:p>
          <w:p w14:paraId="0FC76BC9" w14:textId="77777777" w:rsidR="00D358B5" w:rsidRPr="007F7F66" w:rsidRDefault="00D358B5" w:rsidP="00D358B5">
            <w:pPr>
              <w:widowControl w:val="0"/>
              <w:suppressAutoHyphens/>
              <w:spacing w:after="0" w:line="240" w:lineRule="auto"/>
              <w:jc w:val="center"/>
              <w:rPr>
                <w:rFonts w:ascii="Times New Roman" w:eastAsia="AR PL SungtiL GB" w:hAnsi="Times New Roman" w:cs="Times New Roman"/>
                <w:lang w:val="az-Latn-AZ" w:eastAsia="zh-CN" w:bidi="hi-IN"/>
              </w:rPr>
            </w:pPr>
          </w:p>
          <w:p w14:paraId="707EA56E" w14:textId="77777777" w:rsidR="00D358B5" w:rsidRPr="007F7F66" w:rsidRDefault="00D358B5" w:rsidP="00D358B5">
            <w:pPr>
              <w:widowControl w:val="0"/>
              <w:suppressAutoHyphens/>
              <w:spacing w:after="0" w:line="240" w:lineRule="auto"/>
              <w:rPr>
                <w:rFonts w:ascii="Times New Roman" w:eastAsia="AR PL SungtiL GB" w:hAnsi="Times New Roman" w:cs="Times New Roman"/>
                <w:lang w:val="az-Latn-AZ" w:eastAsia="zh-CN" w:bidi="hi-IN"/>
              </w:rPr>
            </w:pPr>
          </w:p>
        </w:tc>
      </w:tr>
      <w:tr w:rsidR="00D358B5" w:rsidRPr="007F7F66" w14:paraId="30035A4F" w14:textId="77777777" w:rsidTr="00D358B5">
        <w:tblPrEx>
          <w:tblLook w:val="0000" w:firstRow="0" w:lastRow="0" w:firstColumn="0" w:lastColumn="0" w:noHBand="0" w:noVBand="0"/>
        </w:tblPrEx>
        <w:trPr>
          <w:trHeight w:val="271"/>
        </w:trPr>
        <w:tc>
          <w:tcPr>
            <w:tcW w:w="10169" w:type="dxa"/>
            <w:gridSpan w:val="2"/>
            <w:shd w:val="clear" w:color="auto" w:fill="D5DCE4"/>
          </w:tcPr>
          <w:p w14:paraId="40D11444" w14:textId="77777777" w:rsidR="00D358B5" w:rsidRPr="007F7F66" w:rsidRDefault="00D358B5" w:rsidP="00D358B5">
            <w:pPr>
              <w:widowControl w:val="0"/>
              <w:suppressAutoHyphens/>
              <w:spacing w:after="0" w:line="240" w:lineRule="auto"/>
              <w:rPr>
                <w:rFonts w:ascii="Times New Roman" w:eastAsia="AR PL SungtiL GB" w:hAnsi="Times New Roman" w:cs="Times New Roman"/>
                <w:lang w:val="az-Latn-AZ" w:eastAsia="zh-CN" w:bidi="hi-IN"/>
              </w:rPr>
            </w:pPr>
            <w:r w:rsidRPr="007F7F66">
              <w:rPr>
                <w:rFonts w:ascii="Times New Roman" w:eastAsia="AR PL SungtiL GB" w:hAnsi="Times New Roman" w:cs="Times New Roman"/>
                <w:b/>
                <w:lang w:val="az-Latn-AZ" w:eastAsia="zh-CN" w:bidi="hi-IN"/>
              </w:rPr>
              <w:t>4.</w:t>
            </w:r>
            <w:r w:rsidRPr="007F7F66">
              <w:rPr>
                <w:rFonts w:ascii="Times New Roman" w:eastAsia="AR PL SungtiL GB" w:hAnsi="Times New Roman" w:cs="Times New Roman"/>
                <w:lang w:val="az-Latn-AZ" w:eastAsia="zh-CN" w:bidi="hi-IN"/>
              </w:rPr>
              <w:t xml:space="preserve"> </w:t>
            </w:r>
            <w:r w:rsidRPr="007F7F66">
              <w:rPr>
                <w:rFonts w:ascii="Times New Roman" w:eastAsia="AR PL SungtiL GB" w:hAnsi="Times New Roman" w:cs="Times New Roman"/>
                <w:b/>
                <w:lang w:val="az-Latn-AZ" w:eastAsia="zh-CN" w:bidi="hi-IN"/>
              </w:rPr>
              <w:t>Əlavə xidmətlər</w:t>
            </w:r>
          </w:p>
        </w:tc>
      </w:tr>
      <w:tr w:rsidR="00D358B5" w:rsidRPr="007F7F66" w14:paraId="21F88C27" w14:textId="77777777" w:rsidTr="00AA342B">
        <w:tblPrEx>
          <w:tblLook w:val="0000" w:firstRow="0" w:lastRow="0" w:firstColumn="0" w:lastColumn="0" w:noHBand="0" w:noVBand="0"/>
        </w:tblPrEx>
        <w:trPr>
          <w:trHeight w:val="419"/>
        </w:trPr>
        <w:tc>
          <w:tcPr>
            <w:tcW w:w="6408" w:type="dxa"/>
            <w:shd w:val="clear" w:color="auto" w:fill="auto"/>
          </w:tcPr>
          <w:p w14:paraId="0BAC47DE" w14:textId="77777777" w:rsidR="00D358B5" w:rsidRPr="007F7F66" w:rsidRDefault="00D358B5" w:rsidP="00D358B5">
            <w:pPr>
              <w:widowControl w:val="0"/>
              <w:suppressAutoHyphens/>
              <w:spacing w:after="0" w:line="240" w:lineRule="auto"/>
              <w:rPr>
                <w:rFonts w:ascii="Times New Roman" w:eastAsia="AR PL SungtiL GB" w:hAnsi="Times New Roman" w:cs="Times New Roman"/>
                <w:b/>
                <w:lang w:val="az-Latn-AZ" w:eastAsia="zh-CN" w:bidi="hi-IN"/>
              </w:rPr>
            </w:pPr>
            <w:r w:rsidRPr="007F7F66">
              <w:rPr>
                <w:rFonts w:ascii="Times New Roman" w:eastAsia="AR PL SungtiL GB" w:hAnsi="Times New Roman" w:cs="Times New Roman"/>
                <w:b/>
                <w:lang w:val="az-Latn-AZ" w:eastAsia="zh-CN" w:bidi="hi-IN"/>
              </w:rPr>
              <w:t>4.1. Kartın təcili hazırlanması üçün əlavə xidmət haqqı</w:t>
            </w:r>
          </w:p>
        </w:tc>
        <w:tc>
          <w:tcPr>
            <w:tcW w:w="3761" w:type="dxa"/>
            <w:shd w:val="clear" w:color="auto" w:fill="auto"/>
          </w:tcPr>
          <w:p w14:paraId="6B4DC7D8" w14:textId="77777777" w:rsidR="00D358B5" w:rsidRPr="007F7F66" w:rsidRDefault="00D358B5" w:rsidP="00D358B5">
            <w:pPr>
              <w:widowControl w:val="0"/>
              <w:suppressAutoHyphens/>
              <w:spacing w:after="0" w:line="240" w:lineRule="auto"/>
              <w:jc w:val="center"/>
              <w:rPr>
                <w:rFonts w:ascii="Times New Roman" w:eastAsia="AR PL SungtiL GB" w:hAnsi="Times New Roman" w:cs="Times New Roman"/>
                <w:lang w:val="az-Latn-AZ" w:eastAsia="zh-CN" w:bidi="hi-IN"/>
              </w:rPr>
            </w:pPr>
            <w:r w:rsidRPr="007F7F66">
              <w:rPr>
                <w:rFonts w:ascii="Times New Roman" w:eastAsia="AR PL SungtiL GB" w:hAnsi="Times New Roman" w:cs="Times New Roman"/>
                <w:lang w:val="az-Latn-AZ" w:eastAsia="zh-CN" w:bidi="hi-IN"/>
              </w:rPr>
              <w:t>10 AZN/USD/EUR</w:t>
            </w:r>
          </w:p>
        </w:tc>
      </w:tr>
      <w:tr w:rsidR="00D358B5" w:rsidRPr="007F7F66" w14:paraId="36A6C8F8" w14:textId="77777777" w:rsidTr="00AA342B">
        <w:tblPrEx>
          <w:tblLook w:val="0000" w:firstRow="0" w:lastRow="0" w:firstColumn="0" w:lastColumn="0" w:noHBand="0" w:noVBand="0"/>
        </w:tblPrEx>
        <w:trPr>
          <w:trHeight w:val="845"/>
        </w:trPr>
        <w:tc>
          <w:tcPr>
            <w:tcW w:w="6408" w:type="dxa"/>
            <w:shd w:val="clear" w:color="auto" w:fill="auto"/>
          </w:tcPr>
          <w:p w14:paraId="5725702F" w14:textId="77777777" w:rsidR="00D358B5" w:rsidRPr="007F7F66" w:rsidRDefault="00D358B5" w:rsidP="00D358B5">
            <w:pPr>
              <w:widowControl w:val="0"/>
              <w:suppressAutoHyphens/>
              <w:spacing w:after="0" w:line="240" w:lineRule="auto"/>
              <w:rPr>
                <w:rFonts w:ascii="Times New Roman" w:eastAsia="AR PL SungtiL GB" w:hAnsi="Times New Roman" w:cs="Times New Roman"/>
                <w:lang w:val="az-Latn-AZ" w:eastAsia="zh-CN" w:bidi="hi-IN"/>
              </w:rPr>
            </w:pPr>
            <w:r w:rsidRPr="007F7F66">
              <w:rPr>
                <w:rFonts w:ascii="Times New Roman" w:eastAsia="AR PL SungtiL GB" w:hAnsi="Times New Roman" w:cs="Times New Roman"/>
                <w:b/>
                <w:lang w:val="az-Latn-AZ" w:eastAsia="zh-CN" w:bidi="hi-IN"/>
              </w:rPr>
              <w:t>4.2.</w:t>
            </w:r>
            <w:r w:rsidRPr="007F7F66">
              <w:rPr>
                <w:rFonts w:ascii="Times New Roman" w:eastAsia="AR PL SungtiL GB" w:hAnsi="Times New Roman" w:cs="Times New Roman"/>
                <w:lang w:val="az-Latn-AZ" w:eastAsia="zh-CN" w:bidi="hi-IN"/>
              </w:rPr>
              <w:t xml:space="preserve"> </w:t>
            </w:r>
            <w:r w:rsidRPr="007F7F66">
              <w:rPr>
                <w:rFonts w:ascii="Times New Roman" w:eastAsia="AR PL SungtiL GB" w:hAnsi="Times New Roman" w:cs="Times New Roman"/>
                <w:b/>
                <w:lang w:val="az-Latn-AZ" w:eastAsia="zh-CN" w:bidi="hi-IN"/>
              </w:rPr>
              <w:t>Kartın ünvana çatdırılması üzrə xidmət haqqı</w:t>
            </w:r>
          </w:p>
          <w:p w14:paraId="524DA7DF" w14:textId="77777777" w:rsidR="00D358B5" w:rsidRPr="007F7F66" w:rsidRDefault="00D358B5" w:rsidP="007D2D3F">
            <w:pPr>
              <w:widowControl w:val="0"/>
              <w:numPr>
                <w:ilvl w:val="0"/>
                <w:numId w:val="13"/>
              </w:numPr>
              <w:suppressAutoHyphens/>
              <w:spacing w:after="0" w:line="240" w:lineRule="auto"/>
              <w:contextualSpacing/>
              <w:rPr>
                <w:rFonts w:ascii="Times New Roman" w:eastAsia="Calibri" w:hAnsi="Times New Roman" w:cs="Times New Roman"/>
                <w:lang w:val="az-Latn-AZ"/>
              </w:rPr>
            </w:pPr>
            <w:r w:rsidRPr="007F7F66">
              <w:rPr>
                <w:rFonts w:ascii="Times New Roman" w:eastAsia="Calibri" w:hAnsi="Times New Roman" w:cs="Times New Roman"/>
                <w:lang w:val="az-Latn-AZ"/>
              </w:rPr>
              <w:t>Filialın yerləşdiyi şəhər daxilində</w:t>
            </w:r>
          </w:p>
          <w:p w14:paraId="082DE5F7" w14:textId="77777777" w:rsidR="00D358B5" w:rsidRPr="007F7F66" w:rsidRDefault="00D358B5" w:rsidP="007D2D3F">
            <w:pPr>
              <w:widowControl w:val="0"/>
              <w:numPr>
                <w:ilvl w:val="0"/>
                <w:numId w:val="13"/>
              </w:numPr>
              <w:suppressAutoHyphens/>
              <w:spacing w:after="0" w:line="240" w:lineRule="auto"/>
              <w:contextualSpacing/>
              <w:rPr>
                <w:rFonts w:ascii="Times New Roman" w:eastAsia="Calibri" w:hAnsi="Times New Roman" w:cs="Times New Roman"/>
                <w:lang w:val="az-Latn-AZ"/>
              </w:rPr>
            </w:pPr>
            <w:r w:rsidRPr="007F7F66">
              <w:rPr>
                <w:rFonts w:ascii="Times New Roman" w:eastAsia="Calibri" w:hAnsi="Times New Roman" w:cs="Times New Roman"/>
                <w:lang w:val="az-Latn-AZ"/>
              </w:rPr>
              <w:t>Filialın yerləşdiyi şəhərdən kənar ərazilərə</w:t>
            </w:r>
          </w:p>
        </w:tc>
        <w:tc>
          <w:tcPr>
            <w:tcW w:w="3761" w:type="dxa"/>
            <w:shd w:val="clear" w:color="auto" w:fill="auto"/>
          </w:tcPr>
          <w:p w14:paraId="63DBE0F0" w14:textId="77777777" w:rsidR="00D358B5" w:rsidRPr="007F7F66" w:rsidRDefault="00D358B5" w:rsidP="00D358B5">
            <w:pPr>
              <w:widowControl w:val="0"/>
              <w:suppressAutoHyphens/>
              <w:spacing w:after="0" w:line="240" w:lineRule="auto"/>
              <w:jc w:val="center"/>
              <w:rPr>
                <w:rFonts w:ascii="Times New Roman" w:eastAsia="AR PL SungtiL GB" w:hAnsi="Times New Roman" w:cs="Times New Roman"/>
                <w:lang w:val="az-Latn-AZ" w:eastAsia="zh-CN" w:bidi="hi-IN"/>
              </w:rPr>
            </w:pPr>
          </w:p>
          <w:p w14:paraId="05513779" w14:textId="77777777" w:rsidR="00D358B5" w:rsidRPr="007F7F66" w:rsidRDefault="00D358B5" w:rsidP="00D358B5">
            <w:pPr>
              <w:widowControl w:val="0"/>
              <w:suppressAutoHyphens/>
              <w:spacing w:after="0" w:line="240" w:lineRule="auto"/>
              <w:jc w:val="center"/>
              <w:rPr>
                <w:rFonts w:ascii="Times New Roman" w:eastAsia="AR PL SungtiL GB" w:hAnsi="Times New Roman" w:cs="Times New Roman"/>
                <w:lang w:val="az-Latn-AZ" w:eastAsia="zh-CN" w:bidi="hi-IN"/>
              </w:rPr>
            </w:pPr>
            <w:r w:rsidRPr="007F7F66">
              <w:rPr>
                <w:rFonts w:ascii="Times New Roman" w:eastAsia="AR PL SungtiL GB" w:hAnsi="Times New Roman" w:cs="Times New Roman"/>
                <w:lang w:val="az-Latn-AZ" w:eastAsia="zh-CN" w:bidi="hi-IN"/>
              </w:rPr>
              <w:t>5 AZN</w:t>
            </w:r>
          </w:p>
          <w:p w14:paraId="17C9E018" w14:textId="77777777" w:rsidR="00D358B5" w:rsidRPr="007F7F66" w:rsidRDefault="00D358B5" w:rsidP="00D358B5">
            <w:pPr>
              <w:widowControl w:val="0"/>
              <w:suppressAutoHyphens/>
              <w:spacing w:after="0" w:line="240" w:lineRule="auto"/>
              <w:jc w:val="center"/>
              <w:rPr>
                <w:rFonts w:ascii="Times New Roman" w:eastAsia="AR PL SungtiL GB" w:hAnsi="Times New Roman" w:cs="Times New Roman"/>
                <w:lang w:val="az-Latn-AZ" w:eastAsia="zh-CN" w:bidi="hi-IN"/>
              </w:rPr>
            </w:pPr>
            <w:r w:rsidRPr="007F7F66">
              <w:rPr>
                <w:rFonts w:ascii="Times New Roman" w:eastAsia="AR PL SungtiL GB" w:hAnsi="Times New Roman" w:cs="Times New Roman"/>
                <w:lang w:val="az-Latn-AZ" w:eastAsia="zh-CN" w:bidi="hi-IN"/>
              </w:rPr>
              <w:t>10 AZN</w:t>
            </w:r>
          </w:p>
        </w:tc>
      </w:tr>
      <w:tr w:rsidR="00D358B5" w:rsidRPr="007F7F66" w14:paraId="64E1F23C" w14:textId="77777777" w:rsidTr="00AA342B">
        <w:trPr>
          <w:trHeight w:val="969"/>
        </w:trPr>
        <w:tc>
          <w:tcPr>
            <w:tcW w:w="6408" w:type="dxa"/>
            <w:shd w:val="clear" w:color="auto" w:fill="auto"/>
          </w:tcPr>
          <w:p w14:paraId="37789A2D" w14:textId="77777777" w:rsidR="00D358B5" w:rsidRPr="007F7F66" w:rsidRDefault="00D358B5" w:rsidP="00D358B5">
            <w:pPr>
              <w:widowControl w:val="0"/>
              <w:suppressAutoHyphens/>
              <w:spacing w:after="0" w:line="240" w:lineRule="auto"/>
              <w:rPr>
                <w:rFonts w:ascii="Times New Roman" w:eastAsia="AR PL SungtiL GB" w:hAnsi="Times New Roman" w:cs="Times New Roman"/>
                <w:b/>
                <w:lang w:val="az-Latn-AZ" w:eastAsia="zh-CN" w:bidi="hi-IN"/>
              </w:rPr>
            </w:pPr>
            <w:r w:rsidRPr="007F7F66">
              <w:rPr>
                <w:rFonts w:ascii="Times New Roman" w:eastAsia="AR PL SungtiL GB" w:hAnsi="Times New Roman" w:cs="Times New Roman"/>
                <w:b/>
                <w:lang w:val="az-Latn-AZ" w:eastAsia="zh-CN" w:bidi="hi-IN"/>
              </w:rPr>
              <w:t>4.3.</w:t>
            </w:r>
            <w:r w:rsidRPr="007F7F66">
              <w:rPr>
                <w:rFonts w:ascii="Times New Roman" w:eastAsia="AR PL SungtiL GB" w:hAnsi="Times New Roman" w:cs="Times New Roman"/>
                <w:lang w:val="az-Latn-AZ" w:eastAsia="zh-CN" w:bidi="hi-IN"/>
              </w:rPr>
              <w:t xml:space="preserve"> </w:t>
            </w:r>
            <w:r w:rsidRPr="007F7F66">
              <w:rPr>
                <w:rFonts w:ascii="Times New Roman" w:eastAsia="AR PL SungtiL GB" w:hAnsi="Times New Roman" w:cs="Times New Roman"/>
                <w:b/>
                <w:lang w:val="az-Latn-AZ" w:eastAsia="zh-CN" w:bidi="hi-IN"/>
              </w:rPr>
              <w:t>PIN Change/Erase əməliyyatları</w:t>
            </w:r>
          </w:p>
          <w:p w14:paraId="28BF8026" w14:textId="77777777" w:rsidR="00D358B5" w:rsidRPr="007F7F66" w:rsidRDefault="00D358B5" w:rsidP="00D358B5">
            <w:pPr>
              <w:widowControl w:val="0"/>
              <w:suppressAutoHyphens/>
              <w:spacing w:after="0" w:line="240" w:lineRule="auto"/>
              <w:rPr>
                <w:rFonts w:ascii="Times New Roman" w:eastAsia="AR PL SungtiL GB" w:hAnsi="Times New Roman" w:cs="Times New Roman"/>
                <w:lang w:val="az-Latn-AZ" w:eastAsia="zh-CN" w:bidi="hi-IN"/>
              </w:rPr>
            </w:pPr>
            <w:r w:rsidRPr="007F7F66">
              <w:rPr>
                <w:rFonts w:ascii="Times New Roman" w:eastAsia="AR PL SungtiL GB" w:hAnsi="Times New Roman" w:cs="Times New Roman"/>
                <w:b/>
                <w:lang w:val="az-Latn-AZ" w:eastAsia="zh-CN" w:bidi="hi-IN"/>
              </w:rPr>
              <w:t>4.3.1 PİN change əməliyyatı</w:t>
            </w:r>
          </w:p>
          <w:p w14:paraId="55A3F670" w14:textId="77777777" w:rsidR="00D358B5" w:rsidRPr="007F7F66" w:rsidRDefault="00D358B5" w:rsidP="007D2D3F">
            <w:pPr>
              <w:widowControl w:val="0"/>
              <w:numPr>
                <w:ilvl w:val="0"/>
                <w:numId w:val="14"/>
              </w:numPr>
              <w:suppressAutoHyphens/>
              <w:spacing w:after="0" w:line="240" w:lineRule="auto"/>
              <w:contextualSpacing/>
              <w:rPr>
                <w:rFonts w:ascii="Times New Roman" w:eastAsia="Calibri" w:hAnsi="Times New Roman" w:cs="Times New Roman"/>
                <w:lang w:val="az-Latn-AZ"/>
              </w:rPr>
            </w:pPr>
            <w:r w:rsidRPr="007F7F66">
              <w:rPr>
                <w:rFonts w:ascii="Times New Roman" w:eastAsia="Calibri" w:hAnsi="Times New Roman" w:cs="Times New Roman"/>
                <w:b/>
                <w:lang w:val="az-Latn-AZ"/>
              </w:rPr>
              <w:t>Bütün kartlar</w:t>
            </w:r>
          </w:p>
        </w:tc>
        <w:tc>
          <w:tcPr>
            <w:tcW w:w="3761" w:type="dxa"/>
            <w:shd w:val="clear" w:color="auto" w:fill="auto"/>
          </w:tcPr>
          <w:p w14:paraId="0E320F37" w14:textId="77777777" w:rsidR="00D358B5" w:rsidRPr="007F7F66" w:rsidRDefault="00D358B5" w:rsidP="00D358B5">
            <w:pPr>
              <w:widowControl w:val="0"/>
              <w:suppressAutoHyphens/>
              <w:spacing w:after="0" w:line="240" w:lineRule="auto"/>
              <w:jc w:val="center"/>
              <w:rPr>
                <w:rFonts w:ascii="Times New Roman" w:eastAsia="AR PL SungtiL GB" w:hAnsi="Times New Roman" w:cs="Times New Roman"/>
                <w:lang w:val="az-Latn-AZ" w:eastAsia="zh-CN" w:bidi="hi-IN"/>
              </w:rPr>
            </w:pPr>
          </w:p>
          <w:p w14:paraId="317E735E" w14:textId="77777777" w:rsidR="00D358B5" w:rsidRPr="007F7F66" w:rsidRDefault="00D358B5" w:rsidP="00D358B5">
            <w:pPr>
              <w:widowControl w:val="0"/>
              <w:suppressAutoHyphens/>
              <w:spacing w:after="0" w:line="240" w:lineRule="auto"/>
              <w:jc w:val="center"/>
              <w:rPr>
                <w:rFonts w:ascii="Times New Roman" w:eastAsia="AR PL SungtiL GB" w:hAnsi="Times New Roman" w:cs="Times New Roman"/>
                <w:lang w:val="az-Latn-AZ" w:eastAsia="zh-CN" w:bidi="hi-IN"/>
              </w:rPr>
            </w:pPr>
          </w:p>
          <w:p w14:paraId="5B1CB470" w14:textId="77777777" w:rsidR="00D358B5" w:rsidRPr="007F7F66" w:rsidRDefault="00D358B5" w:rsidP="00D358B5">
            <w:pPr>
              <w:widowControl w:val="0"/>
              <w:suppressAutoHyphens/>
              <w:spacing w:after="0" w:line="240" w:lineRule="auto"/>
              <w:jc w:val="center"/>
              <w:rPr>
                <w:rFonts w:ascii="Times New Roman" w:eastAsia="AR PL SungtiL GB" w:hAnsi="Times New Roman" w:cs="Times New Roman"/>
                <w:lang w:val="az-Latn-AZ" w:eastAsia="zh-CN" w:bidi="hi-IN"/>
              </w:rPr>
            </w:pPr>
            <w:r w:rsidRPr="007F7F66">
              <w:rPr>
                <w:rFonts w:ascii="Times New Roman" w:eastAsia="AR PL SungtiL GB" w:hAnsi="Times New Roman" w:cs="Times New Roman"/>
                <w:lang w:val="az-Latn-AZ" w:eastAsia="zh-CN" w:bidi="hi-IN"/>
              </w:rPr>
              <w:t>Pulsuz</w:t>
            </w:r>
          </w:p>
          <w:p w14:paraId="77431DFA" w14:textId="77777777" w:rsidR="00D358B5" w:rsidRPr="007F7F66" w:rsidRDefault="00D358B5" w:rsidP="00D358B5">
            <w:pPr>
              <w:widowControl w:val="0"/>
              <w:suppressAutoHyphens/>
              <w:spacing w:after="0" w:line="240" w:lineRule="auto"/>
              <w:jc w:val="center"/>
              <w:rPr>
                <w:rFonts w:ascii="Times New Roman" w:eastAsia="AR PL SungtiL GB" w:hAnsi="Times New Roman" w:cs="Times New Roman"/>
                <w:lang w:val="az-Latn-AZ" w:eastAsia="zh-CN" w:bidi="hi-IN"/>
              </w:rPr>
            </w:pPr>
          </w:p>
        </w:tc>
      </w:tr>
      <w:tr w:rsidR="00D358B5" w:rsidRPr="007F7F66" w14:paraId="41CF2325" w14:textId="77777777" w:rsidTr="00AA342B">
        <w:trPr>
          <w:trHeight w:val="541"/>
        </w:trPr>
        <w:tc>
          <w:tcPr>
            <w:tcW w:w="6408" w:type="dxa"/>
            <w:shd w:val="clear" w:color="auto" w:fill="auto"/>
          </w:tcPr>
          <w:p w14:paraId="4B16CFB9" w14:textId="77777777" w:rsidR="00D358B5" w:rsidRPr="007F7F66" w:rsidRDefault="00D358B5" w:rsidP="00D358B5">
            <w:pPr>
              <w:widowControl w:val="0"/>
              <w:suppressAutoHyphens/>
              <w:spacing w:after="0" w:line="240" w:lineRule="auto"/>
              <w:rPr>
                <w:rFonts w:ascii="Times New Roman" w:eastAsia="AR PL SungtiL GB" w:hAnsi="Times New Roman" w:cs="Times New Roman"/>
                <w:b/>
                <w:lang w:val="az-Latn-AZ" w:eastAsia="zh-CN" w:bidi="hi-IN"/>
              </w:rPr>
            </w:pPr>
            <w:r w:rsidRPr="007F7F66">
              <w:rPr>
                <w:rFonts w:ascii="Times New Roman" w:eastAsia="AR PL SungtiL GB" w:hAnsi="Times New Roman" w:cs="Times New Roman"/>
                <w:b/>
                <w:lang w:val="az-Latn-AZ" w:eastAsia="zh-CN" w:bidi="hi-IN"/>
              </w:rPr>
              <w:t>4.3.2 PİN Erase əməliyyatı</w:t>
            </w:r>
          </w:p>
          <w:p w14:paraId="452BC393" w14:textId="77777777" w:rsidR="00D358B5" w:rsidRPr="007F7F66" w:rsidRDefault="00D358B5" w:rsidP="007D2D3F">
            <w:pPr>
              <w:widowControl w:val="0"/>
              <w:numPr>
                <w:ilvl w:val="0"/>
                <w:numId w:val="16"/>
              </w:numPr>
              <w:suppressAutoHyphens/>
              <w:spacing w:after="0" w:line="240" w:lineRule="auto"/>
              <w:contextualSpacing/>
              <w:rPr>
                <w:rFonts w:ascii="Times New Roman" w:eastAsia="Calibri" w:hAnsi="Times New Roman" w:cs="Times New Roman"/>
                <w:b/>
                <w:lang w:val="az-Latn-AZ"/>
              </w:rPr>
            </w:pPr>
            <w:r w:rsidRPr="007F7F66">
              <w:rPr>
                <w:rFonts w:ascii="Times New Roman" w:eastAsia="Calibri" w:hAnsi="Times New Roman" w:cs="Times New Roman"/>
                <w:b/>
                <w:lang w:val="az-Latn-AZ"/>
              </w:rPr>
              <w:t>Bütün kartlar</w:t>
            </w:r>
          </w:p>
        </w:tc>
        <w:tc>
          <w:tcPr>
            <w:tcW w:w="3761" w:type="dxa"/>
            <w:shd w:val="clear" w:color="auto" w:fill="auto"/>
          </w:tcPr>
          <w:p w14:paraId="3AFAB04D" w14:textId="77777777" w:rsidR="00D358B5" w:rsidRPr="007F7F66" w:rsidRDefault="00D358B5" w:rsidP="00D358B5">
            <w:pPr>
              <w:widowControl w:val="0"/>
              <w:suppressAutoHyphens/>
              <w:spacing w:after="0" w:line="240" w:lineRule="auto"/>
              <w:jc w:val="center"/>
              <w:rPr>
                <w:rFonts w:ascii="Times New Roman" w:eastAsia="AR PL SungtiL GB" w:hAnsi="Times New Roman" w:cs="Times New Roman"/>
                <w:lang w:val="az-Latn-AZ" w:eastAsia="zh-CN" w:bidi="hi-IN"/>
              </w:rPr>
            </w:pPr>
          </w:p>
          <w:p w14:paraId="3E4A41E7" w14:textId="77777777" w:rsidR="00D358B5" w:rsidRPr="007F7F66" w:rsidRDefault="00D358B5" w:rsidP="00D358B5">
            <w:pPr>
              <w:widowControl w:val="0"/>
              <w:suppressAutoHyphens/>
              <w:spacing w:after="0" w:line="240" w:lineRule="auto"/>
              <w:jc w:val="center"/>
              <w:rPr>
                <w:rFonts w:ascii="Times New Roman" w:eastAsia="AR PL SungtiL GB" w:hAnsi="Times New Roman" w:cs="Times New Roman"/>
                <w:lang w:val="az-Latn-AZ" w:eastAsia="zh-CN" w:bidi="hi-IN"/>
              </w:rPr>
            </w:pPr>
            <w:r w:rsidRPr="007F7F66">
              <w:rPr>
                <w:rFonts w:ascii="Times New Roman" w:eastAsia="AR PL SungtiL GB" w:hAnsi="Times New Roman" w:cs="Times New Roman"/>
                <w:lang w:val="az-Latn-AZ" w:eastAsia="zh-CN" w:bidi="hi-IN"/>
              </w:rPr>
              <w:t>Pulsuz</w:t>
            </w:r>
          </w:p>
        </w:tc>
      </w:tr>
      <w:tr w:rsidR="00D358B5" w:rsidRPr="007F7F66" w14:paraId="14925A53" w14:textId="77777777" w:rsidTr="00AA342B">
        <w:trPr>
          <w:trHeight w:val="273"/>
        </w:trPr>
        <w:tc>
          <w:tcPr>
            <w:tcW w:w="6408" w:type="dxa"/>
            <w:shd w:val="clear" w:color="auto" w:fill="auto"/>
          </w:tcPr>
          <w:p w14:paraId="42840F51" w14:textId="77777777" w:rsidR="00D358B5" w:rsidRPr="007F7F66" w:rsidRDefault="00D358B5" w:rsidP="00D358B5">
            <w:pPr>
              <w:widowControl w:val="0"/>
              <w:suppressAutoHyphens/>
              <w:spacing w:after="0" w:line="240" w:lineRule="auto"/>
              <w:rPr>
                <w:rFonts w:ascii="Times New Roman" w:eastAsia="AR PL SungtiL GB" w:hAnsi="Times New Roman" w:cs="Times New Roman"/>
                <w:lang w:val="az-Latn-AZ" w:eastAsia="zh-CN" w:bidi="hi-IN"/>
              </w:rPr>
            </w:pPr>
            <w:r w:rsidRPr="007F7F66">
              <w:rPr>
                <w:rFonts w:ascii="Times New Roman" w:eastAsia="AR PL SungtiL GB" w:hAnsi="Times New Roman" w:cs="Times New Roman"/>
                <w:b/>
                <w:lang w:val="az-Latn-AZ" w:eastAsia="zh-CN" w:bidi="hi-IN"/>
              </w:rPr>
              <w:t>4.4.</w:t>
            </w:r>
            <w:r w:rsidRPr="007F7F66">
              <w:rPr>
                <w:rFonts w:ascii="Times New Roman" w:eastAsia="AR PL SungtiL GB" w:hAnsi="Times New Roman" w:cs="Times New Roman"/>
                <w:lang w:val="az-Latn-AZ" w:eastAsia="zh-CN" w:bidi="hi-IN"/>
              </w:rPr>
              <w:t xml:space="preserve"> </w:t>
            </w:r>
            <w:r w:rsidRPr="007F7F66">
              <w:rPr>
                <w:rFonts w:ascii="Times New Roman" w:eastAsia="AR PL SungtiL GB" w:hAnsi="Times New Roman" w:cs="Times New Roman"/>
                <w:b/>
                <w:lang w:val="az-Latn-AZ" w:eastAsia="zh-CN" w:bidi="hi-IN"/>
              </w:rPr>
              <w:t>3D Secure xidməti</w:t>
            </w:r>
            <w:r w:rsidRPr="007F7F66">
              <w:rPr>
                <w:rFonts w:ascii="Times New Roman" w:eastAsia="AR PL SungtiL GB" w:hAnsi="Times New Roman" w:cs="Times New Roman"/>
                <w:lang w:val="az-Latn-AZ" w:eastAsia="zh-CN" w:bidi="hi-IN"/>
              </w:rPr>
              <w:t xml:space="preserve"> </w:t>
            </w:r>
          </w:p>
        </w:tc>
        <w:tc>
          <w:tcPr>
            <w:tcW w:w="3761" w:type="dxa"/>
            <w:shd w:val="clear" w:color="auto" w:fill="auto"/>
          </w:tcPr>
          <w:p w14:paraId="5F4C7E33" w14:textId="77777777" w:rsidR="00D358B5" w:rsidRPr="007F7F66" w:rsidRDefault="00D358B5" w:rsidP="00D358B5">
            <w:pPr>
              <w:widowControl w:val="0"/>
              <w:suppressAutoHyphens/>
              <w:spacing w:after="0" w:line="240" w:lineRule="auto"/>
              <w:jc w:val="center"/>
              <w:rPr>
                <w:rFonts w:ascii="Times New Roman" w:eastAsia="AR PL SungtiL GB" w:hAnsi="Times New Roman" w:cs="Times New Roman"/>
                <w:lang w:val="az-Latn-AZ" w:eastAsia="zh-CN" w:bidi="hi-IN"/>
              </w:rPr>
            </w:pPr>
            <w:r w:rsidRPr="007F7F66">
              <w:rPr>
                <w:rFonts w:ascii="Times New Roman" w:eastAsia="AR PL SungtiL GB" w:hAnsi="Times New Roman" w:cs="Times New Roman"/>
                <w:lang w:val="az-Latn-AZ" w:eastAsia="zh-CN" w:bidi="hi-IN"/>
              </w:rPr>
              <w:t>Pulsuz</w:t>
            </w:r>
          </w:p>
        </w:tc>
      </w:tr>
      <w:tr w:rsidR="00D358B5" w:rsidRPr="007F7F66" w14:paraId="0A43CCDA" w14:textId="77777777" w:rsidTr="00AA342B">
        <w:trPr>
          <w:trHeight w:val="292"/>
        </w:trPr>
        <w:tc>
          <w:tcPr>
            <w:tcW w:w="6408" w:type="dxa"/>
            <w:shd w:val="clear" w:color="auto" w:fill="auto"/>
          </w:tcPr>
          <w:p w14:paraId="4D9FD5ED" w14:textId="77777777" w:rsidR="00D358B5" w:rsidRPr="007F7F66" w:rsidRDefault="00D358B5" w:rsidP="00D358B5">
            <w:pPr>
              <w:widowControl w:val="0"/>
              <w:suppressAutoHyphens/>
              <w:spacing w:after="0" w:line="240" w:lineRule="auto"/>
              <w:rPr>
                <w:rFonts w:ascii="Times New Roman" w:eastAsia="AR PL SungtiL GB" w:hAnsi="Times New Roman" w:cs="Times New Roman"/>
                <w:lang w:val="az-Latn-AZ" w:eastAsia="zh-CN" w:bidi="hi-IN"/>
              </w:rPr>
            </w:pPr>
            <w:r w:rsidRPr="007F7F66">
              <w:rPr>
                <w:rFonts w:ascii="Times New Roman" w:eastAsia="AR PL SungtiL GB" w:hAnsi="Times New Roman" w:cs="Times New Roman"/>
                <w:b/>
                <w:lang w:val="az-Latn-AZ" w:eastAsia="zh-CN" w:bidi="hi-IN"/>
              </w:rPr>
              <w:t>4.5.</w:t>
            </w:r>
            <w:r w:rsidRPr="007F7F66">
              <w:rPr>
                <w:rFonts w:ascii="Times New Roman" w:eastAsia="AR PL SungtiL GB" w:hAnsi="Times New Roman" w:cs="Times New Roman"/>
                <w:lang w:val="az-Latn-AZ" w:eastAsia="zh-CN" w:bidi="hi-IN"/>
              </w:rPr>
              <w:t xml:space="preserve"> </w:t>
            </w:r>
            <w:r w:rsidRPr="007F7F66">
              <w:rPr>
                <w:rFonts w:ascii="Times New Roman" w:eastAsia="AR PL SungtiL GB" w:hAnsi="Times New Roman" w:cs="Times New Roman"/>
                <w:b/>
                <w:lang w:val="az-Latn-AZ" w:eastAsia="zh-CN" w:bidi="hi-IN"/>
              </w:rPr>
              <w:t>Cash By Code əməliyyatı</w:t>
            </w:r>
            <w:r w:rsidRPr="007F7F66">
              <w:rPr>
                <w:rFonts w:ascii="Times New Roman" w:eastAsia="AR PL SungtiL GB" w:hAnsi="Times New Roman" w:cs="Times New Roman"/>
                <w:lang w:val="az-Latn-AZ" w:eastAsia="zh-CN" w:bidi="hi-IN"/>
              </w:rPr>
              <w:t xml:space="preserve"> </w:t>
            </w:r>
          </w:p>
        </w:tc>
        <w:tc>
          <w:tcPr>
            <w:tcW w:w="3761" w:type="dxa"/>
            <w:shd w:val="clear" w:color="auto" w:fill="auto"/>
          </w:tcPr>
          <w:p w14:paraId="07DED2A6" w14:textId="77777777" w:rsidR="00D358B5" w:rsidRPr="007F7F66" w:rsidRDefault="00D358B5" w:rsidP="00D358B5">
            <w:pPr>
              <w:widowControl w:val="0"/>
              <w:suppressAutoHyphens/>
              <w:spacing w:after="0" w:line="240" w:lineRule="auto"/>
              <w:jc w:val="center"/>
              <w:rPr>
                <w:rFonts w:ascii="Times New Roman" w:eastAsia="AR PL SungtiL GB" w:hAnsi="Times New Roman" w:cs="Times New Roman"/>
                <w:lang w:val="az-Latn-AZ" w:eastAsia="zh-CN" w:bidi="hi-IN"/>
              </w:rPr>
            </w:pPr>
            <w:r w:rsidRPr="007F7F66">
              <w:rPr>
                <w:rFonts w:ascii="Times New Roman" w:eastAsia="AR PL SungtiL GB" w:hAnsi="Times New Roman" w:cs="Times New Roman"/>
                <w:lang w:val="az-Latn-AZ" w:eastAsia="zh-CN" w:bidi="hi-IN"/>
              </w:rPr>
              <w:t>1% min. 1.5 AZN/USD/EUR</w:t>
            </w:r>
          </w:p>
        </w:tc>
      </w:tr>
      <w:tr w:rsidR="00D358B5" w:rsidRPr="007F7F66" w14:paraId="513E02AE" w14:textId="77777777" w:rsidTr="00AA342B">
        <w:trPr>
          <w:trHeight w:val="253"/>
        </w:trPr>
        <w:tc>
          <w:tcPr>
            <w:tcW w:w="6408" w:type="dxa"/>
            <w:shd w:val="clear" w:color="auto" w:fill="auto"/>
          </w:tcPr>
          <w:p w14:paraId="6616708E" w14:textId="77777777" w:rsidR="00D358B5" w:rsidRPr="007F7F66" w:rsidRDefault="00D358B5" w:rsidP="00D358B5">
            <w:pPr>
              <w:widowControl w:val="0"/>
              <w:suppressAutoHyphens/>
              <w:spacing w:after="0" w:line="240" w:lineRule="auto"/>
              <w:jc w:val="both"/>
              <w:rPr>
                <w:rFonts w:ascii="Times New Roman" w:eastAsia="AR PL SungtiL GB" w:hAnsi="Times New Roman" w:cs="Times New Roman"/>
                <w:lang w:val="az-Latn-AZ" w:eastAsia="zh-CN" w:bidi="hi-IN"/>
              </w:rPr>
            </w:pPr>
            <w:r w:rsidRPr="007F7F66">
              <w:rPr>
                <w:rFonts w:ascii="Times New Roman" w:eastAsia="AR PL SungtiL GB" w:hAnsi="Times New Roman" w:cs="Times New Roman"/>
                <w:b/>
                <w:lang w:val="az-Latn-AZ" w:eastAsia="zh-CN" w:bidi="hi-IN"/>
              </w:rPr>
              <w:t>4.6.</w:t>
            </w:r>
            <w:r w:rsidRPr="007F7F66">
              <w:rPr>
                <w:rFonts w:ascii="Times New Roman" w:eastAsia="AR PL SungtiL GB" w:hAnsi="Times New Roman" w:cs="Times New Roman"/>
                <w:lang w:val="az-Latn-AZ" w:eastAsia="zh-CN" w:bidi="hi-IN"/>
              </w:rPr>
              <w:t xml:space="preserve"> </w:t>
            </w:r>
            <w:r w:rsidRPr="007F7F66">
              <w:rPr>
                <w:rFonts w:ascii="Times New Roman" w:eastAsia="AR PL SungtiL GB" w:hAnsi="Times New Roman" w:cs="Times New Roman"/>
                <w:b/>
                <w:lang w:val="az-Latn-AZ" w:eastAsia="zh-CN" w:bidi="hi-IN"/>
              </w:rPr>
              <w:t>Card to Card əməliyyatı*</w:t>
            </w:r>
          </w:p>
        </w:tc>
        <w:tc>
          <w:tcPr>
            <w:tcW w:w="3761" w:type="dxa"/>
            <w:shd w:val="clear" w:color="auto" w:fill="auto"/>
          </w:tcPr>
          <w:p w14:paraId="05E8DB9E" w14:textId="77777777" w:rsidR="00D358B5" w:rsidRPr="007F7F66" w:rsidRDefault="00D358B5" w:rsidP="00D358B5">
            <w:pPr>
              <w:widowControl w:val="0"/>
              <w:suppressAutoHyphens/>
              <w:spacing w:after="0" w:line="240" w:lineRule="auto"/>
              <w:jc w:val="center"/>
              <w:rPr>
                <w:rFonts w:ascii="Times New Roman" w:eastAsia="AR PL SungtiL GB" w:hAnsi="Times New Roman" w:cs="Times New Roman"/>
                <w:lang w:val="az-Latn-AZ" w:eastAsia="zh-CN" w:bidi="hi-IN"/>
              </w:rPr>
            </w:pPr>
          </w:p>
        </w:tc>
      </w:tr>
      <w:tr w:rsidR="00D358B5" w:rsidRPr="007F7F66" w14:paraId="402A96DC" w14:textId="77777777" w:rsidTr="00AA342B">
        <w:trPr>
          <w:trHeight w:val="79"/>
        </w:trPr>
        <w:tc>
          <w:tcPr>
            <w:tcW w:w="6408" w:type="dxa"/>
            <w:shd w:val="clear" w:color="auto" w:fill="auto"/>
          </w:tcPr>
          <w:p w14:paraId="52F9B596" w14:textId="77777777" w:rsidR="00D358B5" w:rsidRPr="007F7F66" w:rsidRDefault="00D358B5" w:rsidP="007D2D3F">
            <w:pPr>
              <w:widowControl w:val="0"/>
              <w:numPr>
                <w:ilvl w:val="0"/>
                <w:numId w:val="16"/>
              </w:numPr>
              <w:suppressAutoHyphens/>
              <w:spacing w:after="0" w:line="240" w:lineRule="auto"/>
              <w:jc w:val="both"/>
              <w:rPr>
                <w:rFonts w:ascii="Times New Roman" w:eastAsia="AR PL SungtiL GB" w:hAnsi="Times New Roman" w:cs="Times New Roman"/>
                <w:lang w:val="az-Latn-AZ" w:eastAsia="zh-CN" w:bidi="hi-IN"/>
              </w:rPr>
            </w:pPr>
            <w:r w:rsidRPr="007F7F66">
              <w:rPr>
                <w:rFonts w:ascii="Times New Roman" w:eastAsia="AR PL SungtiL GB" w:hAnsi="Times New Roman" w:cs="Times New Roman"/>
                <w:lang w:val="az-Latn-AZ" w:eastAsia="zh-CN" w:bidi="hi-IN"/>
              </w:rPr>
              <w:t>Visa Classic,Visa Gold,MC Standart,MC Gold,MC Platinum,MC Business, MC Black</w:t>
            </w:r>
            <w:r w:rsidRPr="007F7F66">
              <w:rPr>
                <w:rFonts w:ascii="Times New Roman" w:eastAsia="AR PL SungtiL GB" w:hAnsi="Times New Roman" w:cs="Times New Roman"/>
                <w:lang w:val="en-US" w:eastAsia="zh-CN" w:bidi="hi-IN"/>
              </w:rPr>
              <w:t>,</w:t>
            </w:r>
            <w:r w:rsidRPr="007F7F66">
              <w:rPr>
                <w:rFonts w:ascii="Times New Roman" w:eastAsia="AR PL SungtiL GB" w:hAnsi="Times New Roman" w:cs="Times New Roman"/>
                <w:lang w:val="az-Latn-AZ" w:eastAsia="zh-CN" w:bidi="hi-IN"/>
              </w:rPr>
              <w:t xml:space="preserve"> VISA Classic Debit, MC Debit</w:t>
            </w:r>
          </w:p>
          <w:p w14:paraId="50B8164E" w14:textId="77777777" w:rsidR="00D358B5" w:rsidRPr="007F7F66" w:rsidRDefault="00D358B5" w:rsidP="00D358B5">
            <w:pPr>
              <w:widowControl w:val="0"/>
              <w:suppressAutoHyphens/>
              <w:spacing w:after="0" w:line="240" w:lineRule="auto"/>
              <w:jc w:val="both"/>
              <w:rPr>
                <w:rFonts w:ascii="Times New Roman" w:eastAsia="AR PL SungtiL GB" w:hAnsi="Times New Roman" w:cs="Times New Roman"/>
                <w:lang w:val="az-Latn-AZ" w:eastAsia="zh-CN" w:bidi="hi-IN"/>
              </w:rPr>
            </w:pPr>
          </w:p>
          <w:p w14:paraId="413C8DDF" w14:textId="77777777" w:rsidR="00D358B5" w:rsidRPr="007F7F66" w:rsidRDefault="00D358B5" w:rsidP="007D2D3F">
            <w:pPr>
              <w:widowControl w:val="0"/>
              <w:numPr>
                <w:ilvl w:val="0"/>
                <w:numId w:val="16"/>
              </w:numPr>
              <w:suppressAutoHyphens/>
              <w:spacing w:after="0" w:line="240" w:lineRule="auto"/>
              <w:jc w:val="both"/>
              <w:rPr>
                <w:rFonts w:ascii="Times New Roman" w:eastAsia="AR PL SungtiL GB" w:hAnsi="Times New Roman" w:cs="Times New Roman"/>
                <w:lang w:val="az-Latn-AZ" w:eastAsia="zh-CN" w:bidi="hi-IN"/>
              </w:rPr>
            </w:pPr>
            <w:r w:rsidRPr="007F7F66">
              <w:rPr>
                <w:rFonts w:ascii="Times New Roman" w:eastAsia="AR PL SungtiL GB" w:hAnsi="Times New Roman" w:cs="Times New Roman"/>
                <w:lang w:val="az-Latn-AZ" w:eastAsia="zh-CN" w:bidi="hi-IN"/>
              </w:rPr>
              <w:lastRenderedPageBreak/>
              <w:t>Təyinatı əmək haqqı olan kartlardan köhnə kredit kartlarına</w:t>
            </w:r>
          </w:p>
          <w:p w14:paraId="4B1B6E31" w14:textId="77777777" w:rsidR="00D358B5" w:rsidRPr="007F7F66" w:rsidRDefault="00D358B5" w:rsidP="00D358B5">
            <w:pPr>
              <w:widowControl w:val="0"/>
              <w:suppressAutoHyphens/>
              <w:spacing w:after="0" w:line="240" w:lineRule="auto"/>
              <w:jc w:val="both"/>
              <w:rPr>
                <w:rFonts w:ascii="Times New Roman" w:eastAsia="AR PL SungtiL GB" w:hAnsi="Times New Roman" w:cs="Times New Roman"/>
                <w:lang w:val="az-Latn-AZ" w:eastAsia="zh-CN" w:bidi="hi-IN"/>
              </w:rPr>
            </w:pPr>
          </w:p>
          <w:p w14:paraId="765F20E5" w14:textId="77777777" w:rsidR="00D358B5" w:rsidRPr="007F7F66" w:rsidRDefault="00D358B5" w:rsidP="00D358B5">
            <w:pPr>
              <w:widowControl w:val="0"/>
              <w:suppressAutoHyphens/>
              <w:spacing w:after="0" w:line="240" w:lineRule="auto"/>
              <w:jc w:val="both"/>
              <w:rPr>
                <w:rFonts w:ascii="Times New Roman" w:eastAsia="AR PL SungtiL GB" w:hAnsi="Times New Roman" w:cs="Times New Roman"/>
                <w:lang w:val="az-Latn-AZ" w:eastAsia="zh-CN" w:bidi="hi-IN"/>
              </w:rPr>
            </w:pPr>
            <w:r w:rsidRPr="007F7F66">
              <w:rPr>
                <w:rFonts w:ascii="Times New Roman" w:eastAsia="AR PL SungtiL GB" w:hAnsi="Times New Roman" w:cs="Times New Roman"/>
                <w:lang w:val="az-Latn-AZ" w:eastAsia="zh-CN" w:bidi="hi-IN"/>
              </w:rPr>
              <w:t>* VISA Classic Debit Sahibkar BIZ kart/ MC Debit Sahibkar BIZ kart/ MC Gold Sahibkar/ MC Platinum Sahibkar kartları ilə  Card to Card əməliyyatının aparılması üçün icazə yoxdur.</w:t>
            </w:r>
          </w:p>
        </w:tc>
        <w:tc>
          <w:tcPr>
            <w:tcW w:w="3761" w:type="dxa"/>
            <w:shd w:val="clear" w:color="auto" w:fill="auto"/>
          </w:tcPr>
          <w:p w14:paraId="3A7DDBE4" w14:textId="77777777" w:rsidR="00D358B5" w:rsidRPr="007F7F66" w:rsidRDefault="00D358B5" w:rsidP="00D358B5">
            <w:pPr>
              <w:widowControl w:val="0"/>
              <w:suppressAutoHyphens/>
              <w:spacing w:after="0" w:line="240" w:lineRule="auto"/>
              <w:jc w:val="center"/>
              <w:rPr>
                <w:rFonts w:ascii="Times New Roman" w:eastAsia="AR PL SungtiL GB" w:hAnsi="Times New Roman" w:cs="Times New Roman"/>
                <w:lang w:val="az-Latn-AZ" w:eastAsia="zh-CN" w:bidi="hi-IN"/>
              </w:rPr>
            </w:pPr>
            <w:r w:rsidRPr="007F7F66">
              <w:rPr>
                <w:rFonts w:ascii="Times New Roman" w:eastAsia="AR PL SungtiL GB" w:hAnsi="Times New Roman" w:cs="Times New Roman"/>
                <w:lang w:val="az-Latn-AZ" w:eastAsia="zh-CN" w:bidi="hi-IN"/>
              </w:rPr>
              <w:lastRenderedPageBreak/>
              <w:t>0,5% min. 0.60 AZN/USD/EUR</w:t>
            </w:r>
          </w:p>
          <w:p w14:paraId="0969867C" w14:textId="77777777" w:rsidR="00D358B5" w:rsidRPr="007F7F66" w:rsidRDefault="00D358B5" w:rsidP="00D358B5">
            <w:pPr>
              <w:widowControl w:val="0"/>
              <w:suppressAutoHyphens/>
              <w:spacing w:after="0" w:line="240" w:lineRule="auto"/>
              <w:jc w:val="center"/>
              <w:rPr>
                <w:rFonts w:ascii="Times New Roman" w:eastAsia="AR PL SungtiL GB" w:hAnsi="Times New Roman" w:cs="Times New Roman"/>
                <w:lang w:val="az-Latn-AZ" w:eastAsia="zh-CN" w:bidi="hi-IN"/>
              </w:rPr>
            </w:pPr>
          </w:p>
          <w:p w14:paraId="3058EF8E" w14:textId="77777777" w:rsidR="00D358B5" w:rsidRPr="007F7F66" w:rsidRDefault="00D358B5" w:rsidP="00D358B5">
            <w:pPr>
              <w:widowControl w:val="0"/>
              <w:suppressAutoHyphens/>
              <w:spacing w:after="0" w:line="240" w:lineRule="auto"/>
              <w:rPr>
                <w:rFonts w:ascii="Times New Roman" w:eastAsia="AR PL SungtiL GB" w:hAnsi="Times New Roman" w:cs="Times New Roman"/>
                <w:lang w:val="az-Latn-AZ" w:eastAsia="zh-CN" w:bidi="hi-IN"/>
              </w:rPr>
            </w:pPr>
          </w:p>
          <w:p w14:paraId="5EEAF061" w14:textId="77777777" w:rsidR="00D358B5" w:rsidRPr="007F7F66" w:rsidRDefault="00D358B5" w:rsidP="00D358B5">
            <w:pPr>
              <w:widowControl w:val="0"/>
              <w:suppressAutoHyphens/>
              <w:spacing w:after="0" w:line="240" w:lineRule="auto"/>
              <w:jc w:val="center"/>
              <w:rPr>
                <w:rFonts w:ascii="Times New Roman" w:eastAsia="AR PL SungtiL GB" w:hAnsi="Times New Roman" w:cs="Times New Roman"/>
                <w:lang w:val="az-Latn-AZ" w:eastAsia="zh-CN" w:bidi="hi-IN"/>
              </w:rPr>
            </w:pPr>
            <w:r w:rsidRPr="007F7F66">
              <w:rPr>
                <w:rFonts w:ascii="Times New Roman" w:eastAsia="AR PL SungtiL GB" w:hAnsi="Times New Roman" w:cs="Times New Roman"/>
                <w:lang w:val="az-Latn-AZ" w:eastAsia="zh-CN" w:bidi="hi-IN"/>
              </w:rPr>
              <w:t xml:space="preserve">Pulsuz  </w:t>
            </w:r>
          </w:p>
          <w:p w14:paraId="76149240" w14:textId="77777777" w:rsidR="00D358B5" w:rsidRPr="007F7F66" w:rsidRDefault="00D358B5" w:rsidP="00D358B5">
            <w:pPr>
              <w:widowControl w:val="0"/>
              <w:suppressAutoHyphens/>
              <w:spacing w:after="0" w:line="240" w:lineRule="auto"/>
              <w:jc w:val="center"/>
              <w:rPr>
                <w:rFonts w:ascii="Times New Roman" w:eastAsia="AR PL SungtiL GB" w:hAnsi="Times New Roman" w:cs="Times New Roman"/>
                <w:b/>
                <w:lang w:val="az-Latn-AZ" w:eastAsia="zh-CN" w:bidi="hi-IN"/>
              </w:rPr>
            </w:pPr>
          </w:p>
          <w:p w14:paraId="0E3B995D" w14:textId="77777777" w:rsidR="00D358B5" w:rsidRPr="007F7F66" w:rsidRDefault="00D358B5" w:rsidP="00D358B5">
            <w:pPr>
              <w:widowControl w:val="0"/>
              <w:suppressAutoHyphens/>
              <w:spacing w:after="0" w:line="240" w:lineRule="auto"/>
              <w:jc w:val="center"/>
              <w:rPr>
                <w:rFonts w:ascii="Times New Roman" w:eastAsia="AR PL SungtiL GB" w:hAnsi="Times New Roman" w:cs="Times New Roman"/>
                <w:b/>
                <w:lang w:val="az-Latn-AZ" w:eastAsia="zh-CN" w:bidi="hi-IN"/>
              </w:rPr>
            </w:pPr>
          </w:p>
          <w:p w14:paraId="1F773EDB" w14:textId="77777777" w:rsidR="00D358B5" w:rsidRPr="007F7F66" w:rsidRDefault="00D358B5" w:rsidP="00D358B5">
            <w:pPr>
              <w:widowControl w:val="0"/>
              <w:suppressAutoHyphens/>
              <w:spacing w:after="0" w:line="240" w:lineRule="auto"/>
              <w:rPr>
                <w:rFonts w:ascii="Times New Roman" w:eastAsia="AR PL SungtiL GB" w:hAnsi="Times New Roman" w:cs="Times New Roman"/>
                <w:lang w:val="az-Latn-AZ" w:eastAsia="zh-CN" w:bidi="hi-IN"/>
              </w:rPr>
            </w:pPr>
          </w:p>
          <w:p w14:paraId="3CB328A2" w14:textId="77777777" w:rsidR="00D358B5" w:rsidRPr="007F7F66" w:rsidRDefault="00D358B5" w:rsidP="00D358B5">
            <w:pPr>
              <w:widowControl w:val="0"/>
              <w:suppressAutoHyphens/>
              <w:spacing w:after="0" w:line="240" w:lineRule="auto"/>
              <w:rPr>
                <w:rFonts w:ascii="Times New Roman" w:eastAsia="AR PL SungtiL GB" w:hAnsi="Times New Roman" w:cs="Times New Roman"/>
                <w:lang w:val="az-Latn-AZ" w:eastAsia="zh-CN" w:bidi="hi-IN"/>
              </w:rPr>
            </w:pPr>
            <w:r w:rsidRPr="007F7F66">
              <w:rPr>
                <w:rFonts w:ascii="Times New Roman" w:eastAsia="AR PL SungtiL GB" w:hAnsi="Times New Roman" w:cs="Times New Roman"/>
                <w:lang w:val="az-Latn-AZ" w:eastAsia="zh-CN" w:bidi="hi-IN"/>
              </w:rPr>
              <w:t xml:space="preserve">           </w:t>
            </w:r>
          </w:p>
        </w:tc>
      </w:tr>
      <w:tr w:rsidR="00D358B5" w:rsidRPr="007F7F66" w14:paraId="5EB30A0A" w14:textId="77777777" w:rsidTr="00AA342B">
        <w:trPr>
          <w:trHeight w:val="1123"/>
        </w:trPr>
        <w:tc>
          <w:tcPr>
            <w:tcW w:w="6408" w:type="dxa"/>
            <w:tcBorders>
              <w:top w:val="single" w:sz="4" w:space="0" w:color="auto"/>
              <w:left w:val="single" w:sz="4" w:space="0" w:color="auto"/>
              <w:bottom w:val="single" w:sz="4" w:space="0" w:color="auto"/>
              <w:right w:val="single" w:sz="4" w:space="0" w:color="auto"/>
            </w:tcBorders>
            <w:shd w:val="clear" w:color="auto" w:fill="auto"/>
          </w:tcPr>
          <w:p w14:paraId="3CEA3EC1" w14:textId="77777777" w:rsidR="00D358B5" w:rsidRPr="007F7F66" w:rsidRDefault="00D358B5" w:rsidP="00D358B5">
            <w:pPr>
              <w:widowControl w:val="0"/>
              <w:suppressAutoHyphens/>
              <w:spacing w:after="0" w:line="240" w:lineRule="auto"/>
              <w:rPr>
                <w:rFonts w:ascii="Times New Roman" w:eastAsia="AR PL SungtiL GB" w:hAnsi="Times New Roman" w:cs="Times New Roman"/>
                <w:b/>
                <w:lang w:val="az-Latn-AZ" w:eastAsia="zh-CN" w:bidi="hi-IN"/>
              </w:rPr>
            </w:pPr>
            <w:r w:rsidRPr="007F7F66">
              <w:rPr>
                <w:rFonts w:ascii="Times New Roman" w:eastAsia="AR PL SungtiL GB" w:hAnsi="Times New Roman" w:cs="Times New Roman"/>
                <w:b/>
                <w:lang w:val="az-Latn-AZ" w:eastAsia="zh-CN" w:bidi="hi-IN"/>
              </w:rPr>
              <w:lastRenderedPageBreak/>
              <w:t>4.7.</w:t>
            </w:r>
            <w:r w:rsidRPr="007F7F66">
              <w:rPr>
                <w:rFonts w:ascii="Liberation Serif" w:eastAsia="AR PL SungtiL GB" w:hAnsi="Liberation Serif" w:cs="FreeSans"/>
                <w:b/>
                <w:lang w:val="en-US" w:eastAsia="zh-CN" w:bidi="hi-IN"/>
              </w:rPr>
              <w:t xml:space="preserve"> </w:t>
            </w:r>
            <w:r w:rsidRPr="007F7F66">
              <w:rPr>
                <w:rFonts w:ascii="Times New Roman" w:eastAsia="AR PL SungtiL GB" w:hAnsi="Times New Roman" w:cs="Times New Roman"/>
                <w:b/>
                <w:lang w:val="az-Latn-AZ" w:eastAsia="zh-CN" w:bidi="hi-IN"/>
              </w:rPr>
              <w:t>SMS-məlumatlandırma</w:t>
            </w:r>
          </w:p>
          <w:p w14:paraId="01763ADF" w14:textId="77777777" w:rsidR="00D358B5" w:rsidRPr="007F7F66" w:rsidRDefault="00D358B5" w:rsidP="007D2D3F">
            <w:pPr>
              <w:widowControl w:val="0"/>
              <w:numPr>
                <w:ilvl w:val="0"/>
                <w:numId w:val="14"/>
              </w:numPr>
              <w:suppressAutoHyphens/>
              <w:spacing w:after="0" w:line="240" w:lineRule="auto"/>
              <w:contextualSpacing/>
              <w:rPr>
                <w:rFonts w:ascii="Times New Roman" w:eastAsia="Calibri" w:hAnsi="Times New Roman" w:cs="Times New Roman"/>
                <w:lang w:val="az-Latn-AZ"/>
              </w:rPr>
            </w:pPr>
            <w:r w:rsidRPr="007F7F66">
              <w:rPr>
                <w:rFonts w:ascii="Times New Roman" w:eastAsia="Calibri" w:hAnsi="Times New Roman" w:cs="Times New Roman"/>
                <w:lang w:val="az-Latn-AZ"/>
              </w:rPr>
              <w:t>VISA Gold/MC Gold</w:t>
            </w:r>
          </w:p>
          <w:p w14:paraId="2FBD3ECD" w14:textId="77777777" w:rsidR="00D358B5" w:rsidRPr="007F7F66" w:rsidRDefault="00D358B5" w:rsidP="007D2D3F">
            <w:pPr>
              <w:widowControl w:val="0"/>
              <w:numPr>
                <w:ilvl w:val="0"/>
                <w:numId w:val="14"/>
              </w:numPr>
              <w:suppressAutoHyphens/>
              <w:spacing w:after="0" w:line="240" w:lineRule="auto"/>
              <w:contextualSpacing/>
              <w:rPr>
                <w:rFonts w:ascii="Times New Roman" w:eastAsia="Calibri" w:hAnsi="Times New Roman" w:cs="Times New Roman"/>
                <w:lang w:val="az-Latn-AZ"/>
              </w:rPr>
            </w:pPr>
            <w:r w:rsidRPr="007F7F66">
              <w:rPr>
                <w:rFonts w:ascii="Times New Roman" w:eastAsia="Calibri" w:hAnsi="Times New Roman" w:cs="Times New Roman"/>
                <w:lang w:val="az-Latn-AZ"/>
              </w:rPr>
              <w:t xml:space="preserve"> MC Platinum/Black</w:t>
            </w:r>
          </w:p>
          <w:p w14:paraId="0A1F0463" w14:textId="77777777" w:rsidR="00D358B5" w:rsidRPr="007F7F66" w:rsidRDefault="00D358B5" w:rsidP="007D2D3F">
            <w:pPr>
              <w:widowControl w:val="0"/>
              <w:numPr>
                <w:ilvl w:val="0"/>
                <w:numId w:val="14"/>
              </w:numPr>
              <w:suppressAutoHyphens/>
              <w:spacing w:after="0" w:line="240" w:lineRule="auto"/>
              <w:contextualSpacing/>
              <w:rPr>
                <w:rFonts w:ascii="Times New Roman" w:eastAsia="Calibri" w:hAnsi="Times New Roman" w:cs="Times New Roman"/>
                <w:lang w:val="az-Latn-AZ"/>
              </w:rPr>
            </w:pPr>
            <w:r w:rsidRPr="007F7F66">
              <w:rPr>
                <w:rFonts w:ascii="Times New Roman" w:eastAsia="Calibri" w:hAnsi="Times New Roman" w:cs="Times New Roman"/>
                <w:lang w:val="az-Latn-AZ"/>
              </w:rPr>
              <w:t>Digər kartlar</w:t>
            </w:r>
          </w:p>
        </w:tc>
        <w:tc>
          <w:tcPr>
            <w:tcW w:w="3761" w:type="dxa"/>
            <w:tcBorders>
              <w:top w:val="single" w:sz="4" w:space="0" w:color="auto"/>
              <w:left w:val="single" w:sz="4" w:space="0" w:color="auto"/>
              <w:bottom w:val="single" w:sz="4" w:space="0" w:color="auto"/>
              <w:right w:val="single" w:sz="4" w:space="0" w:color="auto"/>
            </w:tcBorders>
            <w:shd w:val="clear" w:color="auto" w:fill="auto"/>
          </w:tcPr>
          <w:p w14:paraId="62F7F4A2" w14:textId="77777777" w:rsidR="00D358B5" w:rsidRPr="007F7F66" w:rsidRDefault="00D358B5" w:rsidP="00D358B5">
            <w:pPr>
              <w:widowControl w:val="0"/>
              <w:suppressAutoHyphens/>
              <w:spacing w:after="0" w:line="240" w:lineRule="auto"/>
              <w:jc w:val="center"/>
              <w:rPr>
                <w:rFonts w:ascii="Times New Roman" w:eastAsia="AR PL SungtiL GB" w:hAnsi="Times New Roman" w:cs="Times New Roman"/>
                <w:lang w:val="az-Latn-AZ" w:eastAsia="zh-CN" w:bidi="hi-IN"/>
              </w:rPr>
            </w:pPr>
          </w:p>
          <w:p w14:paraId="5D70E8EB" w14:textId="77777777" w:rsidR="00D358B5" w:rsidRPr="007F7F66" w:rsidRDefault="00D358B5" w:rsidP="00D358B5">
            <w:pPr>
              <w:widowControl w:val="0"/>
              <w:suppressAutoHyphens/>
              <w:spacing w:after="0" w:line="240" w:lineRule="auto"/>
              <w:jc w:val="center"/>
              <w:rPr>
                <w:rFonts w:ascii="Times New Roman" w:eastAsia="AR PL SungtiL GB" w:hAnsi="Times New Roman" w:cs="Times New Roman"/>
                <w:lang w:val="az-Latn-AZ" w:eastAsia="zh-CN" w:bidi="hi-IN"/>
              </w:rPr>
            </w:pPr>
            <w:r w:rsidRPr="007F7F66">
              <w:rPr>
                <w:rFonts w:ascii="Times New Roman" w:eastAsia="AR PL SungtiL GB" w:hAnsi="Times New Roman" w:cs="Times New Roman"/>
                <w:lang w:val="az-Latn-AZ" w:eastAsia="zh-CN" w:bidi="hi-IN"/>
              </w:rPr>
              <w:t>0,50 AZN</w:t>
            </w:r>
          </w:p>
          <w:p w14:paraId="4FA45D7B" w14:textId="77777777" w:rsidR="00D358B5" w:rsidRPr="007F7F66" w:rsidRDefault="00D358B5" w:rsidP="00D358B5">
            <w:pPr>
              <w:widowControl w:val="0"/>
              <w:suppressAutoHyphens/>
              <w:spacing w:after="0" w:line="240" w:lineRule="auto"/>
              <w:jc w:val="center"/>
              <w:rPr>
                <w:rFonts w:ascii="Times New Roman" w:eastAsia="AR PL SungtiL GB" w:hAnsi="Times New Roman" w:cs="Times New Roman"/>
                <w:lang w:val="az-Latn-AZ" w:eastAsia="zh-CN" w:bidi="hi-IN"/>
              </w:rPr>
            </w:pPr>
            <w:r w:rsidRPr="007F7F66">
              <w:rPr>
                <w:rFonts w:ascii="Times New Roman" w:eastAsia="AR PL SungtiL GB" w:hAnsi="Times New Roman" w:cs="Times New Roman"/>
                <w:lang w:val="az-Latn-AZ" w:eastAsia="zh-CN" w:bidi="hi-IN"/>
              </w:rPr>
              <w:t>Pulsuz</w:t>
            </w:r>
          </w:p>
          <w:p w14:paraId="6FA316EA" w14:textId="77777777" w:rsidR="00D358B5" w:rsidRPr="007F7F66" w:rsidRDefault="00D358B5" w:rsidP="00D358B5">
            <w:pPr>
              <w:widowControl w:val="0"/>
              <w:suppressAutoHyphens/>
              <w:spacing w:after="0" w:line="240" w:lineRule="auto"/>
              <w:jc w:val="center"/>
              <w:rPr>
                <w:rFonts w:ascii="Times New Roman" w:eastAsia="AR PL SungtiL GB" w:hAnsi="Times New Roman" w:cs="Times New Roman"/>
                <w:lang w:val="az-Latn-AZ" w:eastAsia="zh-CN" w:bidi="hi-IN"/>
              </w:rPr>
            </w:pPr>
            <w:r w:rsidRPr="007F7F66">
              <w:rPr>
                <w:rFonts w:ascii="Times New Roman" w:eastAsia="AR PL SungtiL GB" w:hAnsi="Times New Roman" w:cs="Times New Roman"/>
                <w:lang w:val="az-Latn-AZ" w:eastAsia="zh-CN" w:bidi="hi-IN"/>
              </w:rPr>
              <w:t>1 AZN</w:t>
            </w:r>
          </w:p>
        </w:tc>
      </w:tr>
      <w:tr w:rsidR="00D358B5" w:rsidRPr="007F7F66" w14:paraId="1E0BED73" w14:textId="77777777" w:rsidTr="00AA342B">
        <w:trPr>
          <w:trHeight w:val="216"/>
        </w:trPr>
        <w:tc>
          <w:tcPr>
            <w:tcW w:w="6408" w:type="dxa"/>
            <w:tcBorders>
              <w:top w:val="single" w:sz="4" w:space="0" w:color="auto"/>
              <w:left w:val="single" w:sz="4" w:space="0" w:color="auto"/>
              <w:bottom w:val="single" w:sz="4" w:space="0" w:color="auto"/>
              <w:right w:val="single" w:sz="4" w:space="0" w:color="auto"/>
            </w:tcBorders>
            <w:shd w:val="clear" w:color="auto" w:fill="auto"/>
          </w:tcPr>
          <w:p w14:paraId="1595055E" w14:textId="77777777" w:rsidR="00D358B5" w:rsidRPr="007F7F66" w:rsidRDefault="00D358B5" w:rsidP="00D358B5">
            <w:pPr>
              <w:widowControl w:val="0"/>
              <w:suppressAutoHyphens/>
              <w:spacing w:after="0" w:line="240" w:lineRule="auto"/>
              <w:rPr>
                <w:rFonts w:ascii="Times New Roman" w:eastAsia="AR PL SungtiL GB" w:hAnsi="Times New Roman" w:cs="Times New Roman"/>
                <w:highlight w:val="red"/>
                <w:lang w:val="az-Latn-AZ" w:eastAsia="zh-CN" w:bidi="hi-IN"/>
              </w:rPr>
            </w:pPr>
            <w:r w:rsidRPr="007F7F66">
              <w:rPr>
                <w:rFonts w:ascii="Times New Roman" w:eastAsia="AR PL SungtiL GB" w:hAnsi="Times New Roman" w:cs="Times New Roman"/>
                <w:b/>
                <w:lang w:val="az-Latn-AZ" w:eastAsia="zh-CN" w:bidi="hi-IN"/>
              </w:rPr>
              <w:t>4.8.</w:t>
            </w:r>
            <w:r w:rsidRPr="007F7F66">
              <w:rPr>
                <w:rFonts w:ascii="Times New Roman" w:eastAsia="AR PL SungtiL GB" w:hAnsi="Times New Roman" w:cs="Times New Roman"/>
                <w:lang w:val="az-Latn-AZ" w:eastAsia="zh-CN" w:bidi="hi-IN"/>
              </w:rPr>
              <w:t xml:space="preserve"> </w:t>
            </w:r>
            <w:r w:rsidRPr="007F7F66">
              <w:rPr>
                <w:rFonts w:ascii="Times New Roman" w:eastAsia="AR PL SungtiL GB" w:hAnsi="Times New Roman" w:cs="Times New Roman"/>
                <w:b/>
                <w:lang w:val="az-Latn-AZ" w:eastAsia="zh-CN" w:bidi="hi-IN"/>
              </w:rPr>
              <w:t>İnternet/ Mobil Bankçılıq xidməti</w:t>
            </w:r>
          </w:p>
        </w:tc>
        <w:tc>
          <w:tcPr>
            <w:tcW w:w="3761" w:type="dxa"/>
            <w:tcBorders>
              <w:top w:val="single" w:sz="4" w:space="0" w:color="auto"/>
              <w:left w:val="single" w:sz="4" w:space="0" w:color="auto"/>
              <w:bottom w:val="single" w:sz="4" w:space="0" w:color="auto"/>
              <w:right w:val="single" w:sz="4" w:space="0" w:color="auto"/>
            </w:tcBorders>
            <w:shd w:val="clear" w:color="auto" w:fill="auto"/>
          </w:tcPr>
          <w:p w14:paraId="10FB9190" w14:textId="77777777" w:rsidR="00D358B5" w:rsidRPr="007F7F66" w:rsidRDefault="00D358B5" w:rsidP="00D358B5">
            <w:pPr>
              <w:widowControl w:val="0"/>
              <w:suppressAutoHyphens/>
              <w:spacing w:after="0" w:line="240" w:lineRule="auto"/>
              <w:jc w:val="center"/>
              <w:rPr>
                <w:rFonts w:ascii="Times New Roman" w:eastAsia="AR PL SungtiL GB" w:hAnsi="Times New Roman" w:cs="Times New Roman"/>
                <w:lang w:val="az-Latn-AZ" w:eastAsia="zh-CN" w:bidi="hi-IN"/>
              </w:rPr>
            </w:pPr>
            <w:r w:rsidRPr="007F7F66">
              <w:rPr>
                <w:rFonts w:ascii="Times New Roman" w:eastAsia="AR PL SungtiL GB" w:hAnsi="Times New Roman" w:cs="Times New Roman"/>
                <w:lang w:val="az-Latn-AZ" w:eastAsia="zh-CN" w:bidi="hi-IN"/>
              </w:rPr>
              <w:t>Pulsuz</w:t>
            </w:r>
          </w:p>
        </w:tc>
      </w:tr>
      <w:tr w:rsidR="00D358B5" w:rsidRPr="00F91886" w14:paraId="5C41FB73" w14:textId="77777777" w:rsidTr="00AA342B">
        <w:trPr>
          <w:trHeight w:val="216"/>
        </w:trPr>
        <w:tc>
          <w:tcPr>
            <w:tcW w:w="6408" w:type="dxa"/>
            <w:tcBorders>
              <w:top w:val="single" w:sz="4" w:space="0" w:color="auto"/>
              <w:left w:val="single" w:sz="4" w:space="0" w:color="auto"/>
              <w:bottom w:val="single" w:sz="4" w:space="0" w:color="auto"/>
              <w:right w:val="single" w:sz="4" w:space="0" w:color="auto"/>
            </w:tcBorders>
            <w:shd w:val="clear" w:color="auto" w:fill="auto"/>
          </w:tcPr>
          <w:p w14:paraId="4AA107BA" w14:textId="77777777" w:rsidR="00D358B5" w:rsidRPr="007F7F66" w:rsidRDefault="00D358B5" w:rsidP="00D358B5">
            <w:pPr>
              <w:widowControl w:val="0"/>
              <w:suppressAutoHyphens/>
              <w:spacing w:after="0" w:line="240" w:lineRule="auto"/>
              <w:rPr>
                <w:rFonts w:ascii="Times New Roman" w:eastAsia="AR PL SungtiL GB" w:hAnsi="Times New Roman" w:cs="Times New Roman"/>
                <w:b/>
                <w:lang w:val="az-Latn-AZ" w:eastAsia="zh-CN" w:bidi="hi-IN"/>
              </w:rPr>
            </w:pPr>
            <w:r w:rsidRPr="007F7F66">
              <w:rPr>
                <w:rFonts w:ascii="Times New Roman" w:eastAsia="AR PL SungtiL GB" w:hAnsi="Times New Roman" w:cs="Times New Roman"/>
                <w:b/>
                <w:lang w:val="az-Latn-AZ" w:eastAsia="zh-CN" w:bidi="hi-IN"/>
              </w:rPr>
              <w:t>4.9. Etiraz ödəmələr üzrə ərizələrin baxılması (chargeback) dövr ərzində</w:t>
            </w:r>
          </w:p>
        </w:tc>
        <w:tc>
          <w:tcPr>
            <w:tcW w:w="3761" w:type="dxa"/>
            <w:tcBorders>
              <w:top w:val="single" w:sz="4" w:space="0" w:color="auto"/>
              <w:left w:val="single" w:sz="4" w:space="0" w:color="auto"/>
              <w:bottom w:val="single" w:sz="4" w:space="0" w:color="auto"/>
              <w:right w:val="single" w:sz="4" w:space="0" w:color="auto"/>
            </w:tcBorders>
            <w:shd w:val="clear" w:color="auto" w:fill="auto"/>
          </w:tcPr>
          <w:p w14:paraId="1EB25831" w14:textId="77777777" w:rsidR="00D358B5" w:rsidRPr="007F7F66" w:rsidRDefault="00D358B5" w:rsidP="00D358B5">
            <w:pPr>
              <w:widowControl w:val="0"/>
              <w:suppressAutoHyphens/>
              <w:spacing w:after="0" w:line="240" w:lineRule="auto"/>
              <w:jc w:val="center"/>
              <w:rPr>
                <w:rFonts w:ascii="Times New Roman" w:eastAsia="AR PL SungtiL GB" w:hAnsi="Times New Roman" w:cs="Times New Roman"/>
                <w:lang w:val="az-Latn-AZ" w:eastAsia="zh-CN" w:bidi="hi-IN"/>
              </w:rPr>
            </w:pPr>
            <w:r w:rsidRPr="007F7F66">
              <w:rPr>
                <w:rFonts w:ascii="Times New Roman" w:eastAsia="AR PL SungtiL GB" w:hAnsi="Times New Roman" w:cs="Times New Roman"/>
                <w:lang w:val="az-Latn-AZ" w:eastAsia="zh-CN" w:bidi="hi-IN"/>
              </w:rPr>
              <w:t>0.1% min. 20 AZN/USD/EUR</w:t>
            </w:r>
          </w:p>
          <w:p w14:paraId="3AEE1FAD" w14:textId="77777777" w:rsidR="00D358B5" w:rsidRPr="007F7F66" w:rsidRDefault="00D358B5" w:rsidP="00D358B5">
            <w:pPr>
              <w:widowControl w:val="0"/>
              <w:suppressAutoHyphens/>
              <w:spacing w:after="0" w:line="240" w:lineRule="auto"/>
              <w:jc w:val="center"/>
              <w:rPr>
                <w:rFonts w:ascii="Times New Roman" w:eastAsia="AR PL SungtiL GB" w:hAnsi="Times New Roman" w:cs="Times New Roman"/>
                <w:lang w:val="az-Latn-AZ" w:eastAsia="zh-CN" w:bidi="hi-IN"/>
              </w:rPr>
            </w:pPr>
            <w:r w:rsidRPr="007F7F66">
              <w:rPr>
                <w:rFonts w:ascii="Times New Roman" w:eastAsia="AR PL SungtiL GB" w:hAnsi="Times New Roman" w:cs="Times New Roman"/>
                <w:lang w:val="az-Latn-AZ" w:eastAsia="zh-CN" w:bidi="hi-IN"/>
              </w:rPr>
              <w:t>max. 50 AZN/USD/EUR</w:t>
            </w:r>
          </w:p>
        </w:tc>
      </w:tr>
      <w:tr w:rsidR="00D358B5" w:rsidRPr="007F7F66" w14:paraId="318BCD49" w14:textId="77777777" w:rsidTr="00AA342B">
        <w:tblPrEx>
          <w:tblLook w:val="0000" w:firstRow="0" w:lastRow="0" w:firstColumn="0" w:lastColumn="0" w:noHBand="0" w:noVBand="0"/>
        </w:tblPrEx>
        <w:trPr>
          <w:trHeight w:val="559"/>
        </w:trPr>
        <w:tc>
          <w:tcPr>
            <w:tcW w:w="6408" w:type="dxa"/>
            <w:tcBorders>
              <w:top w:val="single" w:sz="4" w:space="0" w:color="auto"/>
              <w:left w:val="single" w:sz="4" w:space="0" w:color="auto"/>
              <w:bottom w:val="single" w:sz="4" w:space="0" w:color="auto"/>
              <w:right w:val="single" w:sz="4" w:space="0" w:color="auto"/>
            </w:tcBorders>
            <w:shd w:val="clear" w:color="auto" w:fill="auto"/>
          </w:tcPr>
          <w:p w14:paraId="6A584F2E" w14:textId="77777777" w:rsidR="00D358B5" w:rsidRPr="007F7F66" w:rsidRDefault="00D358B5" w:rsidP="00D358B5">
            <w:pPr>
              <w:widowControl w:val="0"/>
              <w:suppressAutoHyphens/>
              <w:spacing w:after="0" w:line="240" w:lineRule="auto"/>
              <w:rPr>
                <w:rFonts w:ascii="Times New Roman" w:eastAsia="AR PL SungtiL GB" w:hAnsi="Times New Roman" w:cs="Times New Roman"/>
                <w:lang w:val="az-Latn-AZ" w:eastAsia="zh-CN" w:bidi="hi-IN"/>
              </w:rPr>
            </w:pPr>
            <w:r w:rsidRPr="007F7F66">
              <w:rPr>
                <w:rFonts w:ascii="Times New Roman" w:eastAsia="AR PL SungtiL GB" w:hAnsi="Times New Roman" w:cs="Times New Roman"/>
                <w:b/>
                <w:lang w:val="az-Latn-AZ" w:eastAsia="zh-CN" w:bidi="hi-IN"/>
              </w:rPr>
              <w:t>4.10</w:t>
            </w:r>
            <w:r w:rsidRPr="007F7F66">
              <w:rPr>
                <w:rFonts w:ascii="Times New Roman" w:eastAsia="AR PL SungtiL GB" w:hAnsi="Times New Roman" w:cs="Times New Roman"/>
                <w:lang w:val="az-Latn-AZ" w:eastAsia="zh-CN" w:bidi="hi-IN"/>
              </w:rPr>
              <w:t xml:space="preserve">. </w:t>
            </w:r>
            <w:r w:rsidRPr="007F7F66">
              <w:rPr>
                <w:rFonts w:ascii="Times New Roman" w:eastAsia="AR PL SungtiL GB" w:hAnsi="Times New Roman" w:cs="Times New Roman"/>
                <w:b/>
                <w:lang w:val="az-Latn-AZ" w:eastAsia="zh-CN" w:bidi="hi-IN"/>
              </w:rPr>
              <w:t>Global Customer Assistance Service xidməti</w:t>
            </w:r>
          </w:p>
          <w:p w14:paraId="58E280D6" w14:textId="77777777" w:rsidR="00D358B5" w:rsidRPr="007F7F66" w:rsidRDefault="00D358B5" w:rsidP="00D358B5">
            <w:pPr>
              <w:spacing w:after="200" w:line="276" w:lineRule="auto"/>
              <w:contextualSpacing/>
              <w:jc w:val="both"/>
              <w:rPr>
                <w:rFonts w:ascii="Times New Roman" w:eastAsia="AR PL SungtiL GB" w:hAnsi="Times New Roman" w:cs="Times New Roman"/>
                <w:lang w:val="az-Latn-AZ" w:eastAsia="zh-CN" w:bidi="hi-IN"/>
              </w:rPr>
            </w:pPr>
            <w:r w:rsidRPr="007F7F66">
              <w:rPr>
                <w:rFonts w:ascii="Times New Roman" w:eastAsia="AR PL SungtiL GB" w:hAnsi="Times New Roman" w:cs="Times New Roman"/>
                <w:b/>
                <w:lang w:val="az-Latn-AZ" w:eastAsia="zh-CN" w:bidi="hi-IN"/>
              </w:rPr>
              <w:t>4.10.1</w:t>
            </w:r>
            <w:r w:rsidRPr="007F7F66">
              <w:rPr>
                <w:rFonts w:ascii="Times New Roman" w:eastAsia="AR PL SungtiL GB" w:hAnsi="Times New Roman" w:cs="Times New Roman"/>
                <w:lang w:val="az-Latn-AZ" w:eastAsia="zh-CN" w:bidi="hi-IN"/>
              </w:rPr>
              <w:t xml:space="preserve"> İtirilmiş/oğurlanmış kartın ödəniş sistemləri tərəfindən bloklaşdırılması</w:t>
            </w:r>
          </w:p>
          <w:p w14:paraId="04756584" w14:textId="77777777" w:rsidR="00D358B5" w:rsidRPr="007F7F66" w:rsidRDefault="00D358B5" w:rsidP="00D358B5">
            <w:pPr>
              <w:widowControl w:val="0"/>
              <w:suppressAutoHyphens/>
              <w:spacing w:after="0" w:line="240" w:lineRule="auto"/>
              <w:rPr>
                <w:rFonts w:ascii="Times New Roman" w:eastAsia="AR PL SungtiL GB" w:hAnsi="Times New Roman" w:cs="Times New Roman"/>
                <w:b/>
                <w:lang w:val="az-Latn-AZ" w:eastAsia="zh-CN" w:bidi="hi-IN"/>
              </w:rPr>
            </w:pPr>
            <w:r w:rsidRPr="007F7F66">
              <w:rPr>
                <w:rFonts w:ascii="Times New Roman" w:eastAsia="AR PL SungtiL GB" w:hAnsi="Times New Roman" w:cs="FreeSans"/>
                <w:lang w:val="az-Latn-AZ" w:eastAsia="zh-CN" w:bidi="hi-IN"/>
              </w:rPr>
              <w:t xml:space="preserve">         MC Black </w:t>
            </w:r>
          </w:p>
        </w:tc>
        <w:tc>
          <w:tcPr>
            <w:tcW w:w="3761" w:type="dxa"/>
            <w:tcBorders>
              <w:top w:val="single" w:sz="4" w:space="0" w:color="auto"/>
              <w:left w:val="single" w:sz="4" w:space="0" w:color="auto"/>
              <w:bottom w:val="single" w:sz="4" w:space="0" w:color="auto"/>
              <w:right w:val="single" w:sz="4" w:space="0" w:color="auto"/>
            </w:tcBorders>
            <w:shd w:val="clear" w:color="auto" w:fill="auto"/>
          </w:tcPr>
          <w:p w14:paraId="26C42F47" w14:textId="77777777" w:rsidR="00D358B5" w:rsidRPr="007F7F66" w:rsidRDefault="00D358B5" w:rsidP="00D358B5">
            <w:pPr>
              <w:widowControl w:val="0"/>
              <w:suppressAutoHyphens/>
              <w:spacing w:after="0" w:line="240" w:lineRule="auto"/>
              <w:rPr>
                <w:rFonts w:ascii="Times New Roman" w:eastAsia="AR PL SungtiL GB" w:hAnsi="Times New Roman" w:cs="Times New Roman"/>
                <w:lang w:val="az-Latn-AZ" w:eastAsia="zh-CN" w:bidi="hi-IN"/>
              </w:rPr>
            </w:pPr>
          </w:p>
          <w:p w14:paraId="4F5684B8" w14:textId="77777777" w:rsidR="00D358B5" w:rsidRPr="007F7F66" w:rsidRDefault="00D358B5" w:rsidP="00D358B5">
            <w:pPr>
              <w:widowControl w:val="0"/>
              <w:suppressAutoHyphens/>
              <w:spacing w:after="0" w:line="240" w:lineRule="auto"/>
              <w:jc w:val="center"/>
              <w:rPr>
                <w:rFonts w:ascii="Times New Roman" w:eastAsia="AR PL SungtiL GB" w:hAnsi="Times New Roman" w:cs="Times New Roman"/>
                <w:lang w:val="az-Latn-AZ" w:eastAsia="zh-CN" w:bidi="hi-IN"/>
              </w:rPr>
            </w:pPr>
          </w:p>
          <w:p w14:paraId="452E5D16" w14:textId="77777777" w:rsidR="00D358B5" w:rsidRPr="007F7F66" w:rsidRDefault="00D358B5" w:rsidP="00D358B5">
            <w:pPr>
              <w:widowControl w:val="0"/>
              <w:suppressAutoHyphens/>
              <w:spacing w:after="0" w:line="240" w:lineRule="auto"/>
              <w:jc w:val="center"/>
              <w:rPr>
                <w:rFonts w:ascii="Times New Roman" w:eastAsia="AR PL SungtiL GB" w:hAnsi="Times New Roman" w:cs="Times New Roman"/>
                <w:lang w:val="az-Latn-AZ" w:eastAsia="zh-CN" w:bidi="hi-IN"/>
              </w:rPr>
            </w:pPr>
          </w:p>
          <w:p w14:paraId="1EB5F175" w14:textId="77777777" w:rsidR="00D358B5" w:rsidRPr="007F7F66" w:rsidRDefault="00D358B5" w:rsidP="00D358B5">
            <w:pPr>
              <w:widowControl w:val="0"/>
              <w:suppressAutoHyphens/>
              <w:spacing w:after="0" w:line="240" w:lineRule="auto"/>
              <w:jc w:val="center"/>
              <w:rPr>
                <w:rFonts w:ascii="Times New Roman" w:eastAsia="AR PL SungtiL GB" w:hAnsi="Times New Roman" w:cs="Times New Roman"/>
                <w:lang w:val="az-Latn-AZ" w:eastAsia="zh-CN" w:bidi="hi-IN"/>
              </w:rPr>
            </w:pPr>
          </w:p>
          <w:p w14:paraId="44FCCE86" w14:textId="77777777" w:rsidR="00D358B5" w:rsidRPr="007F7F66" w:rsidRDefault="00D358B5" w:rsidP="00D358B5">
            <w:pPr>
              <w:widowControl w:val="0"/>
              <w:suppressAutoHyphens/>
              <w:spacing w:after="0" w:line="240" w:lineRule="auto"/>
              <w:jc w:val="center"/>
              <w:rPr>
                <w:rFonts w:ascii="Times New Roman" w:eastAsia="AR PL SungtiL GB" w:hAnsi="Times New Roman" w:cs="Times New Roman"/>
                <w:lang w:val="az-Latn-AZ" w:eastAsia="zh-CN" w:bidi="hi-IN"/>
              </w:rPr>
            </w:pPr>
            <w:r w:rsidRPr="007F7F66">
              <w:rPr>
                <w:rFonts w:ascii="Times New Roman" w:eastAsia="AR PL SungtiL GB" w:hAnsi="Times New Roman" w:cs="Times New Roman"/>
                <w:lang w:val="az-Latn-AZ" w:eastAsia="zh-CN" w:bidi="hi-IN"/>
              </w:rPr>
              <w:t>35 avro</w:t>
            </w:r>
          </w:p>
        </w:tc>
      </w:tr>
      <w:tr w:rsidR="00D358B5" w:rsidRPr="007F7F66" w14:paraId="67BA1B4E" w14:textId="77777777" w:rsidTr="00AA342B">
        <w:tblPrEx>
          <w:tblLook w:val="0000" w:firstRow="0" w:lastRow="0" w:firstColumn="0" w:lastColumn="0" w:noHBand="0" w:noVBand="0"/>
        </w:tblPrEx>
        <w:trPr>
          <w:trHeight w:val="243"/>
        </w:trPr>
        <w:tc>
          <w:tcPr>
            <w:tcW w:w="6408" w:type="dxa"/>
            <w:tcBorders>
              <w:top w:val="single" w:sz="4" w:space="0" w:color="auto"/>
              <w:left w:val="single" w:sz="4" w:space="0" w:color="auto"/>
              <w:bottom w:val="single" w:sz="4" w:space="0" w:color="auto"/>
              <w:right w:val="single" w:sz="4" w:space="0" w:color="auto"/>
            </w:tcBorders>
            <w:shd w:val="clear" w:color="auto" w:fill="auto"/>
          </w:tcPr>
          <w:p w14:paraId="5B4F44DB" w14:textId="77777777" w:rsidR="00D358B5" w:rsidRPr="007F7F66" w:rsidRDefault="00D358B5" w:rsidP="00D358B5">
            <w:pPr>
              <w:spacing w:after="200" w:line="276" w:lineRule="auto"/>
              <w:contextualSpacing/>
              <w:rPr>
                <w:rFonts w:ascii="Times New Roman" w:eastAsia="AR PL SungtiL GB" w:hAnsi="Times New Roman" w:cs="Times New Roman"/>
                <w:lang w:val="az-Latn-AZ" w:eastAsia="zh-CN" w:bidi="hi-IN"/>
              </w:rPr>
            </w:pPr>
            <w:r w:rsidRPr="007F7F66">
              <w:rPr>
                <w:rFonts w:ascii="Times New Roman" w:eastAsia="Calibri" w:hAnsi="Times New Roman" w:cs="Times New Roman"/>
                <w:b/>
                <w:lang w:val="az-Latn-AZ"/>
              </w:rPr>
              <w:t>4.10.2</w:t>
            </w:r>
            <w:r w:rsidRPr="007F7F66">
              <w:rPr>
                <w:rFonts w:ascii="Times New Roman" w:eastAsia="Calibri" w:hAnsi="Times New Roman" w:cs="Times New Roman"/>
                <w:lang w:val="az-Latn-AZ"/>
              </w:rPr>
              <w:t xml:space="preserve"> </w:t>
            </w:r>
            <w:r w:rsidRPr="007F7F66">
              <w:rPr>
                <w:rFonts w:ascii="Times New Roman" w:eastAsia="AR PL SungtiL GB" w:hAnsi="Times New Roman" w:cs="Times New Roman"/>
                <w:lang w:val="az-Latn-AZ" w:eastAsia="zh-CN" w:bidi="hi-IN"/>
              </w:rPr>
              <w:t>Ölkə xaricində olan zaman təcili kartın bərpası</w:t>
            </w:r>
          </w:p>
          <w:p w14:paraId="0B116F83" w14:textId="77777777" w:rsidR="00D358B5" w:rsidRPr="007F7F66" w:rsidRDefault="00D358B5" w:rsidP="00D358B5">
            <w:pPr>
              <w:widowControl w:val="0"/>
              <w:suppressAutoHyphens/>
              <w:spacing w:after="0" w:line="240" w:lineRule="auto"/>
              <w:rPr>
                <w:rFonts w:ascii="Times New Roman" w:eastAsia="AR PL SungtiL GB" w:hAnsi="Times New Roman" w:cs="Times New Roman"/>
                <w:b/>
                <w:lang w:val="az-Latn-AZ" w:eastAsia="zh-CN" w:bidi="hi-IN"/>
              </w:rPr>
            </w:pPr>
            <w:r w:rsidRPr="007F7F66">
              <w:rPr>
                <w:rFonts w:ascii="Times New Roman" w:eastAsia="AR PL SungtiL GB" w:hAnsi="Times New Roman" w:cs="FreeSans"/>
                <w:lang w:val="az-Latn-AZ" w:eastAsia="zh-CN" w:bidi="hi-IN"/>
              </w:rPr>
              <w:t xml:space="preserve">          MC Black </w:t>
            </w:r>
          </w:p>
        </w:tc>
        <w:tc>
          <w:tcPr>
            <w:tcW w:w="3761" w:type="dxa"/>
            <w:tcBorders>
              <w:top w:val="single" w:sz="4" w:space="0" w:color="auto"/>
              <w:left w:val="single" w:sz="4" w:space="0" w:color="auto"/>
              <w:bottom w:val="single" w:sz="4" w:space="0" w:color="auto"/>
              <w:right w:val="single" w:sz="4" w:space="0" w:color="auto"/>
            </w:tcBorders>
            <w:shd w:val="clear" w:color="auto" w:fill="auto"/>
          </w:tcPr>
          <w:p w14:paraId="36EFA1EC" w14:textId="77777777" w:rsidR="00D358B5" w:rsidRPr="007F7F66" w:rsidRDefault="00D358B5" w:rsidP="00D358B5">
            <w:pPr>
              <w:widowControl w:val="0"/>
              <w:suppressAutoHyphens/>
              <w:spacing w:after="0" w:line="240" w:lineRule="auto"/>
              <w:jc w:val="center"/>
              <w:rPr>
                <w:rFonts w:ascii="Times New Roman" w:eastAsia="AR PL SungtiL GB" w:hAnsi="Times New Roman" w:cs="Times New Roman"/>
                <w:lang w:val="az-Latn-AZ" w:eastAsia="zh-CN" w:bidi="hi-IN"/>
              </w:rPr>
            </w:pPr>
          </w:p>
          <w:p w14:paraId="2223B074" w14:textId="77777777" w:rsidR="00D358B5" w:rsidRPr="007F7F66" w:rsidRDefault="00D358B5" w:rsidP="00D358B5">
            <w:pPr>
              <w:widowControl w:val="0"/>
              <w:suppressAutoHyphens/>
              <w:spacing w:after="0" w:line="240" w:lineRule="auto"/>
              <w:jc w:val="center"/>
              <w:rPr>
                <w:rFonts w:ascii="Times New Roman" w:eastAsia="AR PL SungtiL GB" w:hAnsi="Times New Roman" w:cs="Times New Roman"/>
                <w:lang w:val="az-Latn-AZ" w:eastAsia="zh-CN" w:bidi="hi-IN"/>
              </w:rPr>
            </w:pPr>
          </w:p>
          <w:p w14:paraId="4E352430" w14:textId="77777777" w:rsidR="00D358B5" w:rsidRPr="007F7F66" w:rsidRDefault="00D358B5" w:rsidP="00D358B5">
            <w:pPr>
              <w:widowControl w:val="0"/>
              <w:suppressAutoHyphens/>
              <w:spacing w:after="0" w:line="240" w:lineRule="auto"/>
              <w:jc w:val="center"/>
              <w:rPr>
                <w:rFonts w:ascii="Times New Roman" w:eastAsia="AR PL SungtiL GB" w:hAnsi="Times New Roman" w:cs="Times New Roman"/>
                <w:lang w:val="az-Latn-AZ" w:eastAsia="zh-CN" w:bidi="hi-IN"/>
              </w:rPr>
            </w:pPr>
            <w:r w:rsidRPr="007F7F66">
              <w:rPr>
                <w:rFonts w:ascii="Times New Roman" w:eastAsia="AR PL SungtiL GB" w:hAnsi="Times New Roman" w:cs="Times New Roman"/>
                <w:lang w:val="az-Latn-AZ" w:eastAsia="zh-CN" w:bidi="hi-IN"/>
              </w:rPr>
              <w:t>148 avro</w:t>
            </w:r>
          </w:p>
        </w:tc>
      </w:tr>
      <w:tr w:rsidR="00D358B5" w:rsidRPr="007F7F66" w14:paraId="5F00FDFE" w14:textId="77777777" w:rsidTr="00AA342B">
        <w:trPr>
          <w:trHeight w:val="270"/>
        </w:trPr>
        <w:tc>
          <w:tcPr>
            <w:tcW w:w="6408" w:type="dxa"/>
            <w:tcBorders>
              <w:top w:val="single" w:sz="4" w:space="0" w:color="auto"/>
              <w:left w:val="single" w:sz="4" w:space="0" w:color="auto"/>
              <w:bottom w:val="single" w:sz="4" w:space="0" w:color="auto"/>
              <w:right w:val="single" w:sz="4" w:space="0" w:color="auto"/>
            </w:tcBorders>
            <w:shd w:val="clear" w:color="auto" w:fill="auto"/>
          </w:tcPr>
          <w:p w14:paraId="69B65F51" w14:textId="77777777" w:rsidR="00D358B5" w:rsidRPr="007F7F66" w:rsidRDefault="00D358B5" w:rsidP="00D358B5">
            <w:pPr>
              <w:spacing w:after="200" w:line="276" w:lineRule="auto"/>
              <w:contextualSpacing/>
              <w:rPr>
                <w:rFonts w:ascii="Times New Roman" w:eastAsia="Calibri" w:hAnsi="Times New Roman" w:cs="Times New Roman"/>
                <w:lang w:val="az-Latn-AZ"/>
              </w:rPr>
            </w:pPr>
            <w:r w:rsidRPr="007F7F66">
              <w:rPr>
                <w:rFonts w:ascii="Times New Roman" w:eastAsia="Calibri" w:hAnsi="Times New Roman" w:cs="Times New Roman"/>
                <w:b/>
                <w:lang w:val="az-Latn-AZ"/>
              </w:rPr>
              <w:t>4.10.3</w:t>
            </w:r>
            <w:r w:rsidRPr="007F7F66">
              <w:rPr>
                <w:rFonts w:ascii="Times New Roman" w:eastAsia="Calibri" w:hAnsi="Times New Roman" w:cs="Times New Roman"/>
                <w:lang w:val="az-Latn-AZ"/>
              </w:rPr>
              <w:t xml:space="preserve"> Kart olmadan nağd vəsaitin təcili verilməsi</w:t>
            </w:r>
          </w:p>
          <w:p w14:paraId="14739A6B" w14:textId="77777777" w:rsidR="00D358B5" w:rsidRPr="007F7F66" w:rsidRDefault="00D358B5" w:rsidP="00D358B5">
            <w:pPr>
              <w:widowControl w:val="0"/>
              <w:suppressAutoHyphens/>
              <w:spacing w:after="0" w:line="240" w:lineRule="auto"/>
              <w:jc w:val="both"/>
              <w:rPr>
                <w:rFonts w:ascii="Times New Roman" w:eastAsia="AR PL SungtiL GB" w:hAnsi="Times New Roman" w:cs="Times New Roman"/>
                <w:lang w:val="az-Latn-AZ" w:eastAsia="zh-CN" w:bidi="hi-IN"/>
              </w:rPr>
            </w:pPr>
            <w:r w:rsidRPr="007F7F66">
              <w:rPr>
                <w:rFonts w:ascii="Times New Roman" w:eastAsia="AR PL SungtiL GB" w:hAnsi="Times New Roman" w:cs="FreeSans"/>
                <w:lang w:val="az-Latn-AZ" w:eastAsia="zh-CN" w:bidi="hi-IN"/>
              </w:rPr>
              <w:t xml:space="preserve">         MC Black </w:t>
            </w:r>
          </w:p>
        </w:tc>
        <w:tc>
          <w:tcPr>
            <w:tcW w:w="3761" w:type="dxa"/>
            <w:tcBorders>
              <w:top w:val="single" w:sz="4" w:space="0" w:color="auto"/>
              <w:left w:val="single" w:sz="4" w:space="0" w:color="auto"/>
              <w:bottom w:val="single" w:sz="4" w:space="0" w:color="auto"/>
              <w:right w:val="single" w:sz="4" w:space="0" w:color="auto"/>
            </w:tcBorders>
            <w:shd w:val="clear" w:color="auto" w:fill="auto"/>
          </w:tcPr>
          <w:p w14:paraId="31F7B53E" w14:textId="77777777" w:rsidR="00D358B5" w:rsidRPr="007F7F66" w:rsidRDefault="00D358B5" w:rsidP="00D358B5">
            <w:pPr>
              <w:widowControl w:val="0"/>
              <w:suppressAutoHyphens/>
              <w:spacing w:after="0" w:line="240" w:lineRule="auto"/>
              <w:jc w:val="center"/>
              <w:rPr>
                <w:rFonts w:ascii="Times New Roman" w:eastAsia="AR PL SungtiL GB" w:hAnsi="Times New Roman" w:cs="Times New Roman"/>
                <w:lang w:val="az-Latn-AZ" w:eastAsia="zh-CN" w:bidi="hi-IN"/>
              </w:rPr>
            </w:pPr>
          </w:p>
          <w:p w14:paraId="06F0D21C" w14:textId="77777777" w:rsidR="00D358B5" w:rsidRPr="007F7F66" w:rsidRDefault="00D358B5" w:rsidP="00D358B5">
            <w:pPr>
              <w:widowControl w:val="0"/>
              <w:suppressAutoHyphens/>
              <w:spacing w:after="0" w:line="240" w:lineRule="auto"/>
              <w:jc w:val="center"/>
              <w:rPr>
                <w:rFonts w:ascii="Times New Roman" w:eastAsia="AR PL SungtiL GB" w:hAnsi="Times New Roman" w:cs="Times New Roman"/>
                <w:lang w:val="az-Latn-AZ" w:eastAsia="zh-CN" w:bidi="hi-IN"/>
              </w:rPr>
            </w:pPr>
          </w:p>
          <w:p w14:paraId="5FB933B1" w14:textId="77777777" w:rsidR="00D358B5" w:rsidRPr="007F7F66" w:rsidRDefault="00D358B5" w:rsidP="00D358B5">
            <w:pPr>
              <w:widowControl w:val="0"/>
              <w:suppressAutoHyphens/>
              <w:spacing w:after="0" w:line="240" w:lineRule="auto"/>
              <w:jc w:val="center"/>
              <w:rPr>
                <w:rFonts w:ascii="Times New Roman" w:eastAsia="AR PL SungtiL GB" w:hAnsi="Times New Roman" w:cs="Times New Roman"/>
                <w:lang w:val="az-Latn-AZ" w:eastAsia="zh-CN" w:bidi="hi-IN"/>
              </w:rPr>
            </w:pPr>
            <w:r w:rsidRPr="007F7F66">
              <w:rPr>
                <w:rFonts w:ascii="Times New Roman" w:eastAsia="AR PL SungtiL GB" w:hAnsi="Times New Roman" w:cs="Times New Roman"/>
                <w:lang w:val="az-Latn-AZ" w:eastAsia="zh-CN" w:bidi="hi-IN"/>
              </w:rPr>
              <w:t>95 avro</w:t>
            </w:r>
          </w:p>
        </w:tc>
      </w:tr>
      <w:tr w:rsidR="00D358B5" w:rsidRPr="007F7F66" w14:paraId="1823C9E0" w14:textId="77777777" w:rsidTr="00AA342B">
        <w:trPr>
          <w:trHeight w:val="216"/>
        </w:trPr>
        <w:tc>
          <w:tcPr>
            <w:tcW w:w="6408" w:type="dxa"/>
            <w:shd w:val="clear" w:color="auto" w:fill="auto"/>
          </w:tcPr>
          <w:p w14:paraId="441CDA4E" w14:textId="77777777" w:rsidR="00D358B5" w:rsidRPr="007F7F66" w:rsidRDefault="00D358B5" w:rsidP="00D358B5">
            <w:pPr>
              <w:widowControl w:val="0"/>
              <w:suppressAutoHyphens/>
              <w:spacing w:after="0" w:line="240" w:lineRule="auto"/>
              <w:ind w:left="36" w:right="-107" w:firstLine="3"/>
              <w:rPr>
                <w:rFonts w:ascii="Times New Roman" w:eastAsia="AR PL SungtiL GB" w:hAnsi="Times New Roman" w:cs="Times New Roman"/>
                <w:lang w:val="az-Latn-AZ" w:eastAsia="zh-CN" w:bidi="hi-IN"/>
              </w:rPr>
            </w:pPr>
            <w:r w:rsidRPr="007F7F66">
              <w:rPr>
                <w:rFonts w:ascii="Times New Roman" w:eastAsia="AR PL SungtiL GB" w:hAnsi="Times New Roman" w:cs="Times New Roman"/>
                <w:b/>
                <w:lang w:val="az-Latn-AZ" w:eastAsia="zh-CN" w:bidi="hi-IN"/>
              </w:rPr>
              <w:t>4.11</w:t>
            </w:r>
            <w:r w:rsidRPr="007F7F66">
              <w:rPr>
                <w:rFonts w:ascii="Times New Roman" w:eastAsia="AR PL SungtiL GB" w:hAnsi="Times New Roman" w:cs="Times New Roman"/>
                <w:lang w:val="az-Latn-AZ" w:eastAsia="zh-CN" w:bidi="hi-IN"/>
              </w:rPr>
              <w:t xml:space="preserve">. </w:t>
            </w:r>
            <w:r w:rsidRPr="007F7F66">
              <w:rPr>
                <w:rFonts w:ascii="Times New Roman" w:eastAsia="AR PL SungtiL GB" w:hAnsi="Times New Roman" w:cs="Times New Roman"/>
                <w:b/>
                <w:lang w:val="az-Latn-AZ" w:eastAsia="zh-CN" w:bidi="hi-IN"/>
              </w:rPr>
              <w:t>Overdraft</w:t>
            </w:r>
          </w:p>
          <w:p w14:paraId="21EFC4CB" w14:textId="77777777" w:rsidR="00D358B5" w:rsidRPr="007F7F66" w:rsidRDefault="00D358B5" w:rsidP="00D358B5">
            <w:pPr>
              <w:widowControl w:val="0"/>
              <w:suppressAutoHyphens/>
              <w:spacing w:after="0" w:line="240" w:lineRule="auto"/>
              <w:ind w:left="36" w:right="-107" w:firstLine="3"/>
              <w:rPr>
                <w:rFonts w:ascii="Times New Roman" w:eastAsia="AR PL SungtiL GB" w:hAnsi="Times New Roman" w:cs="Times New Roman"/>
                <w:lang w:val="az-Latn-AZ" w:eastAsia="zh-CN" w:bidi="hi-IN"/>
              </w:rPr>
            </w:pPr>
            <w:r w:rsidRPr="007F7F66">
              <w:rPr>
                <w:rFonts w:ascii="Times New Roman" w:eastAsia="AR PL SungtiL GB" w:hAnsi="Times New Roman" w:cs="Times New Roman"/>
                <w:lang w:val="az-Latn-AZ" w:eastAsia="zh-CN" w:bidi="hi-IN"/>
              </w:rPr>
              <w:t>Overdraft üzrə yaranan borcu Banka Overdraftın yarandığı gündən etibarən 30 (otuz) təqvim günü ərzində ödəməyən halda, Bankın Overdraft borcu məbləğinə tətbiq etdiyi illik faiz dərəcəsi.</w:t>
            </w:r>
          </w:p>
          <w:p w14:paraId="065D6D27" w14:textId="77777777" w:rsidR="00D358B5" w:rsidRPr="007F7F66" w:rsidRDefault="00D358B5" w:rsidP="00D358B5">
            <w:pPr>
              <w:widowControl w:val="0"/>
              <w:suppressAutoHyphens/>
              <w:spacing w:after="0" w:line="240" w:lineRule="auto"/>
              <w:ind w:left="36" w:right="-107" w:firstLine="3"/>
              <w:rPr>
                <w:rFonts w:ascii="Times New Roman" w:eastAsia="AR PL SungtiL GB" w:hAnsi="Times New Roman" w:cs="Times New Roman"/>
                <w:lang w:val="az-Latn-AZ" w:eastAsia="zh-CN" w:bidi="hi-IN"/>
              </w:rPr>
            </w:pPr>
          </w:p>
        </w:tc>
        <w:tc>
          <w:tcPr>
            <w:tcW w:w="3761" w:type="dxa"/>
            <w:shd w:val="clear" w:color="auto" w:fill="auto"/>
          </w:tcPr>
          <w:p w14:paraId="493116A2" w14:textId="77777777" w:rsidR="00D358B5" w:rsidRPr="007F7F66" w:rsidRDefault="00D358B5" w:rsidP="00D358B5">
            <w:pPr>
              <w:widowControl w:val="0"/>
              <w:suppressAutoHyphens/>
              <w:spacing w:after="0" w:line="240" w:lineRule="auto"/>
              <w:rPr>
                <w:rFonts w:ascii="Times New Roman" w:eastAsia="AR PL SungtiL GB" w:hAnsi="Times New Roman" w:cs="Times New Roman"/>
                <w:lang w:val="az-Latn-AZ" w:eastAsia="zh-CN" w:bidi="hi-IN"/>
              </w:rPr>
            </w:pPr>
          </w:p>
          <w:p w14:paraId="7B3E17CB" w14:textId="77777777" w:rsidR="00D358B5" w:rsidRPr="007F7F66" w:rsidRDefault="00D358B5" w:rsidP="00D358B5">
            <w:pPr>
              <w:widowControl w:val="0"/>
              <w:suppressAutoHyphens/>
              <w:spacing w:after="0" w:line="240" w:lineRule="auto"/>
              <w:rPr>
                <w:rFonts w:ascii="Times New Roman" w:eastAsia="AR PL SungtiL GB" w:hAnsi="Times New Roman" w:cs="Times New Roman"/>
                <w:lang w:val="az-Latn-AZ" w:eastAsia="zh-CN" w:bidi="hi-IN"/>
              </w:rPr>
            </w:pPr>
            <w:r w:rsidRPr="007F7F66">
              <w:rPr>
                <w:rFonts w:ascii="Times New Roman" w:eastAsia="AR PL SungtiL GB" w:hAnsi="Times New Roman" w:cs="Times New Roman"/>
                <w:lang w:val="az-Latn-AZ" w:eastAsia="zh-CN" w:bidi="hi-IN"/>
              </w:rPr>
              <w:t xml:space="preserve">                                2%</w:t>
            </w:r>
          </w:p>
        </w:tc>
      </w:tr>
      <w:tr w:rsidR="00D358B5" w:rsidRPr="00F91886" w14:paraId="302F06F4" w14:textId="77777777" w:rsidTr="00AA342B">
        <w:trPr>
          <w:trHeight w:val="216"/>
        </w:trPr>
        <w:tc>
          <w:tcPr>
            <w:tcW w:w="6408" w:type="dxa"/>
            <w:shd w:val="clear" w:color="auto" w:fill="auto"/>
          </w:tcPr>
          <w:p w14:paraId="3004450E" w14:textId="77777777" w:rsidR="00D358B5" w:rsidRPr="007F7F66" w:rsidRDefault="00D358B5" w:rsidP="00D358B5">
            <w:pPr>
              <w:widowControl w:val="0"/>
              <w:suppressAutoHyphens/>
              <w:spacing w:after="0" w:line="240" w:lineRule="auto"/>
              <w:ind w:left="465" w:hanging="465"/>
              <w:jc w:val="both"/>
              <w:rPr>
                <w:rFonts w:ascii="Times New Roman" w:eastAsia="AR PL SungtiL GB" w:hAnsi="Times New Roman" w:cs="Times New Roman"/>
                <w:sz w:val="24"/>
                <w:szCs w:val="24"/>
                <w:lang w:val="az-Latn-AZ" w:eastAsia="zh-CN" w:bidi="hi-IN"/>
              </w:rPr>
            </w:pPr>
            <w:r w:rsidRPr="007F7F66">
              <w:rPr>
                <w:rFonts w:ascii="Times New Roman" w:eastAsia="AR PL SungtiL GB" w:hAnsi="Times New Roman" w:cs="Times New Roman"/>
                <w:b/>
                <w:sz w:val="24"/>
                <w:szCs w:val="24"/>
                <w:lang w:val="az-Latn-AZ" w:eastAsia="zh-CN" w:bidi="hi-IN"/>
              </w:rPr>
              <w:t>5.Lounge key xidməti</w:t>
            </w:r>
          </w:p>
          <w:p w14:paraId="2EDA0A25" w14:textId="77777777" w:rsidR="00D358B5" w:rsidRPr="007F7F66" w:rsidRDefault="00D358B5" w:rsidP="00D358B5">
            <w:pPr>
              <w:widowControl w:val="0"/>
              <w:suppressAutoHyphens/>
              <w:spacing w:after="0" w:line="240" w:lineRule="auto"/>
              <w:ind w:left="465" w:hanging="465"/>
              <w:jc w:val="both"/>
              <w:rPr>
                <w:rFonts w:ascii="Times New Roman" w:eastAsia="AR PL SungtiL GB" w:hAnsi="Times New Roman" w:cs="Times New Roman"/>
                <w:sz w:val="24"/>
                <w:szCs w:val="24"/>
                <w:lang w:val="az-Latn-AZ" w:eastAsia="zh-CN" w:bidi="hi-IN"/>
              </w:rPr>
            </w:pPr>
          </w:p>
          <w:p w14:paraId="7DC40208" w14:textId="77777777" w:rsidR="00D358B5" w:rsidRPr="007F7F66" w:rsidRDefault="00D358B5" w:rsidP="00D358B5">
            <w:pPr>
              <w:spacing w:after="0" w:line="240" w:lineRule="auto"/>
              <w:contextualSpacing/>
              <w:rPr>
                <w:rFonts w:ascii="Times New Roman" w:eastAsia="Calibri" w:hAnsi="Times New Roman" w:cs="Times New Roman"/>
                <w:b/>
                <w:lang w:val="az-Latn-AZ"/>
              </w:rPr>
            </w:pPr>
            <w:r w:rsidRPr="007F7F66">
              <w:rPr>
                <w:rFonts w:ascii="Times New Roman" w:eastAsia="Calibri" w:hAnsi="Times New Roman" w:cs="Times New Roman"/>
                <w:sz w:val="24"/>
                <w:szCs w:val="24"/>
                <w:lang w:val="az-Latn-AZ"/>
              </w:rPr>
              <w:t xml:space="preserve">         MC Black</w:t>
            </w:r>
          </w:p>
        </w:tc>
        <w:tc>
          <w:tcPr>
            <w:tcW w:w="3761" w:type="dxa"/>
            <w:shd w:val="clear" w:color="auto" w:fill="auto"/>
          </w:tcPr>
          <w:p w14:paraId="638EEFE1" w14:textId="77777777" w:rsidR="00D358B5" w:rsidRPr="007F7F66" w:rsidRDefault="00D358B5" w:rsidP="00D358B5">
            <w:pPr>
              <w:widowControl w:val="0"/>
              <w:suppressAutoHyphens/>
              <w:spacing w:after="0" w:line="240" w:lineRule="auto"/>
              <w:rPr>
                <w:rFonts w:ascii="Times New Roman" w:eastAsia="AR PL SungtiL GB" w:hAnsi="Times New Roman" w:cs="Times New Roman"/>
                <w:sz w:val="20"/>
                <w:szCs w:val="24"/>
                <w:lang w:val="az-Latn-AZ" w:eastAsia="zh-CN" w:bidi="hi-IN"/>
              </w:rPr>
            </w:pPr>
          </w:p>
          <w:p w14:paraId="7D95780E" w14:textId="77777777" w:rsidR="00D358B5" w:rsidRPr="007F7F66" w:rsidRDefault="00D358B5" w:rsidP="00D358B5">
            <w:pPr>
              <w:widowControl w:val="0"/>
              <w:suppressAutoHyphens/>
              <w:spacing w:after="0" w:line="240" w:lineRule="auto"/>
              <w:rPr>
                <w:rFonts w:ascii="Times New Roman" w:eastAsia="AR PL SungtiL GB" w:hAnsi="Times New Roman" w:cs="Times New Roman"/>
                <w:sz w:val="20"/>
                <w:szCs w:val="24"/>
                <w:lang w:val="az-Latn-AZ" w:eastAsia="zh-CN" w:bidi="hi-IN"/>
              </w:rPr>
            </w:pPr>
          </w:p>
          <w:p w14:paraId="6A2BB1CF" w14:textId="77777777" w:rsidR="00D358B5" w:rsidRPr="007F7F66" w:rsidRDefault="00D358B5" w:rsidP="00D358B5">
            <w:pPr>
              <w:widowControl w:val="0"/>
              <w:suppressAutoHyphens/>
              <w:spacing w:after="0" w:line="240" w:lineRule="auto"/>
              <w:rPr>
                <w:rFonts w:ascii="Times New Roman" w:eastAsia="AR PL SungtiL GB" w:hAnsi="Times New Roman" w:cs="Times New Roman"/>
                <w:sz w:val="20"/>
                <w:szCs w:val="24"/>
                <w:lang w:val="az-Latn-AZ" w:eastAsia="zh-CN" w:bidi="hi-IN"/>
              </w:rPr>
            </w:pPr>
            <w:r w:rsidRPr="007F7F66">
              <w:rPr>
                <w:rFonts w:ascii="Times New Roman" w:eastAsia="AR PL SungtiL GB" w:hAnsi="Times New Roman" w:cs="Times New Roman"/>
                <w:sz w:val="20"/>
                <w:szCs w:val="24"/>
                <w:lang w:val="az-Latn-AZ" w:eastAsia="zh-CN" w:bidi="hi-IN"/>
              </w:rPr>
              <w:t>İl ərzində 2 istifadə pulsuz</w:t>
            </w:r>
          </w:p>
          <w:p w14:paraId="295154CD" w14:textId="77777777" w:rsidR="00D358B5" w:rsidRPr="007F7F66" w:rsidRDefault="00D358B5" w:rsidP="00D358B5">
            <w:pPr>
              <w:widowControl w:val="0"/>
              <w:suppressAutoHyphens/>
              <w:spacing w:after="0" w:line="240" w:lineRule="auto"/>
              <w:rPr>
                <w:rFonts w:ascii="Times New Roman" w:eastAsia="AR PL SungtiL GB" w:hAnsi="Times New Roman" w:cs="Times New Roman"/>
                <w:sz w:val="20"/>
                <w:szCs w:val="24"/>
                <w:lang w:val="az-Latn-AZ" w:eastAsia="zh-CN" w:bidi="hi-IN"/>
              </w:rPr>
            </w:pPr>
            <w:r w:rsidRPr="007F7F66">
              <w:rPr>
                <w:rFonts w:ascii="Times New Roman" w:eastAsia="AR PL SungtiL GB" w:hAnsi="Times New Roman" w:cs="Times New Roman"/>
                <w:sz w:val="20"/>
                <w:szCs w:val="24"/>
                <w:lang w:val="az-Latn-AZ" w:eastAsia="zh-CN" w:bidi="hi-IN"/>
              </w:rPr>
              <w:t>Ölkədən asılı olaraq 30 USD / 28 EUR</w:t>
            </w:r>
          </w:p>
        </w:tc>
      </w:tr>
      <w:tr w:rsidR="00D358B5" w:rsidRPr="007F7F66" w14:paraId="105AF199" w14:textId="77777777" w:rsidTr="00AA342B">
        <w:trPr>
          <w:trHeight w:val="216"/>
        </w:trPr>
        <w:tc>
          <w:tcPr>
            <w:tcW w:w="6408" w:type="dxa"/>
            <w:shd w:val="clear" w:color="auto" w:fill="auto"/>
          </w:tcPr>
          <w:p w14:paraId="172A8740" w14:textId="77777777" w:rsidR="00D358B5" w:rsidRPr="007F7F66" w:rsidRDefault="00D358B5" w:rsidP="00D358B5">
            <w:pPr>
              <w:widowControl w:val="0"/>
              <w:suppressAutoHyphens/>
              <w:spacing w:after="0" w:line="240" w:lineRule="auto"/>
              <w:rPr>
                <w:rFonts w:ascii="Times New Roman" w:eastAsia="AR PL SungtiL GB" w:hAnsi="Times New Roman" w:cs="Times New Roman"/>
                <w:b/>
                <w:sz w:val="24"/>
                <w:szCs w:val="24"/>
                <w:lang w:val="az-Latn-AZ" w:eastAsia="zh-CN" w:bidi="hi-IN"/>
              </w:rPr>
            </w:pPr>
            <w:r w:rsidRPr="007F7F66">
              <w:rPr>
                <w:rFonts w:ascii="Times New Roman" w:eastAsia="AR PL SungtiL GB" w:hAnsi="Times New Roman" w:cs="Times New Roman"/>
                <w:b/>
                <w:lang w:val="az-Latn-AZ" w:eastAsia="zh-CN" w:bidi="hi-IN"/>
              </w:rPr>
              <w:t>6.Konvertasiya</w:t>
            </w:r>
          </w:p>
        </w:tc>
        <w:tc>
          <w:tcPr>
            <w:tcW w:w="3761" w:type="dxa"/>
            <w:shd w:val="clear" w:color="auto" w:fill="auto"/>
          </w:tcPr>
          <w:p w14:paraId="55935619" w14:textId="77777777" w:rsidR="00D358B5" w:rsidRPr="007F7F66" w:rsidRDefault="00D358B5" w:rsidP="00D358B5">
            <w:pPr>
              <w:widowControl w:val="0"/>
              <w:suppressAutoHyphens/>
              <w:spacing w:after="0" w:line="240" w:lineRule="auto"/>
              <w:rPr>
                <w:rFonts w:ascii="Times New Roman" w:eastAsia="AR PL SungtiL GB" w:hAnsi="Times New Roman" w:cs="Times New Roman"/>
                <w:sz w:val="20"/>
                <w:szCs w:val="24"/>
                <w:lang w:val="az-Latn-AZ" w:eastAsia="zh-CN" w:bidi="hi-IN"/>
              </w:rPr>
            </w:pPr>
          </w:p>
        </w:tc>
      </w:tr>
      <w:tr w:rsidR="00D358B5" w:rsidRPr="007F7F66" w14:paraId="65E7482E" w14:textId="77777777" w:rsidTr="00AA342B">
        <w:trPr>
          <w:trHeight w:val="216"/>
        </w:trPr>
        <w:tc>
          <w:tcPr>
            <w:tcW w:w="6408" w:type="dxa"/>
            <w:shd w:val="clear" w:color="auto" w:fill="auto"/>
          </w:tcPr>
          <w:p w14:paraId="0BF33F5F" w14:textId="77777777" w:rsidR="00D358B5" w:rsidRPr="007F7F66" w:rsidRDefault="00D358B5" w:rsidP="00D358B5">
            <w:pPr>
              <w:widowControl w:val="0"/>
              <w:suppressAutoHyphens/>
              <w:spacing w:after="0" w:line="240" w:lineRule="auto"/>
              <w:rPr>
                <w:rFonts w:ascii="Times New Roman" w:eastAsia="AR PL SungtiL GB" w:hAnsi="Times New Roman" w:cs="Times New Roman"/>
                <w:lang w:val="az-Latn-AZ" w:eastAsia="zh-CN" w:bidi="hi-IN"/>
              </w:rPr>
            </w:pPr>
            <w:r w:rsidRPr="007F7F66">
              <w:rPr>
                <w:rFonts w:ascii="Times New Roman" w:eastAsia="AR PL SungtiL GB" w:hAnsi="Times New Roman" w:cs="Times New Roman"/>
                <w:lang w:val="az-Latn-AZ" w:eastAsia="zh-CN" w:bidi="hi-IN"/>
              </w:rPr>
              <w:t>6.1. Kartla əməliyyatlar zamanı konvertasiya üzrə xidmət haqqı</w:t>
            </w:r>
          </w:p>
          <w:p w14:paraId="0DD2C940" w14:textId="77777777" w:rsidR="00D358B5" w:rsidRPr="007F7F66" w:rsidRDefault="00D358B5" w:rsidP="00D358B5">
            <w:pPr>
              <w:widowControl w:val="0"/>
              <w:suppressAutoHyphens/>
              <w:spacing w:after="0" w:line="240" w:lineRule="auto"/>
              <w:ind w:left="465" w:hanging="465"/>
              <w:jc w:val="both"/>
              <w:rPr>
                <w:rFonts w:ascii="Times New Roman" w:eastAsia="AR PL SungtiL GB" w:hAnsi="Times New Roman" w:cs="Times New Roman"/>
                <w:lang w:val="az-Latn-AZ" w:eastAsia="zh-CN" w:bidi="hi-IN"/>
              </w:rPr>
            </w:pPr>
            <w:r w:rsidRPr="007F7F66">
              <w:rPr>
                <w:rFonts w:ascii="Times New Roman" w:eastAsia="AR PL SungtiL GB" w:hAnsi="Times New Roman" w:cs="Times New Roman"/>
                <w:lang w:val="az-Latn-AZ" w:eastAsia="zh-CN" w:bidi="hi-IN"/>
              </w:rPr>
              <w:t xml:space="preserve">* MC Black Edition və MC Platinum manat kartları vasitəsi ilə xaricdə aparılan nağdsız əməliyyatlar zamanı xidmət haqqı </w:t>
            </w:r>
          </w:p>
        </w:tc>
        <w:tc>
          <w:tcPr>
            <w:tcW w:w="3761" w:type="dxa"/>
            <w:shd w:val="clear" w:color="auto" w:fill="auto"/>
          </w:tcPr>
          <w:p w14:paraId="6A7F5664" w14:textId="77777777" w:rsidR="00D358B5" w:rsidRPr="007F7F66" w:rsidRDefault="00D358B5" w:rsidP="00D358B5">
            <w:pPr>
              <w:widowControl w:val="0"/>
              <w:suppressAutoHyphens/>
              <w:spacing w:after="0" w:line="240" w:lineRule="auto"/>
              <w:rPr>
                <w:rFonts w:ascii="Times New Roman" w:eastAsia="AR PL SungtiL GB" w:hAnsi="Times New Roman" w:cs="Times New Roman"/>
                <w:lang w:val="az-Latn-AZ" w:eastAsia="zh-CN" w:bidi="hi-IN"/>
              </w:rPr>
            </w:pPr>
            <w:r w:rsidRPr="007F7F66">
              <w:rPr>
                <w:rFonts w:ascii="Times New Roman" w:eastAsia="AR PL SungtiL GB" w:hAnsi="Times New Roman" w:cs="Times New Roman"/>
                <w:lang w:val="az-Latn-AZ" w:eastAsia="zh-CN" w:bidi="hi-IN"/>
              </w:rPr>
              <w:t>0.5%</w:t>
            </w:r>
          </w:p>
          <w:p w14:paraId="322238BC" w14:textId="77777777" w:rsidR="00D358B5" w:rsidRPr="007F7F66" w:rsidRDefault="00D358B5" w:rsidP="00D358B5">
            <w:pPr>
              <w:widowControl w:val="0"/>
              <w:suppressAutoHyphens/>
              <w:spacing w:after="0" w:line="240" w:lineRule="auto"/>
              <w:rPr>
                <w:rFonts w:ascii="Times New Roman" w:eastAsia="AR PL SungtiL GB" w:hAnsi="Times New Roman" w:cs="Times New Roman"/>
                <w:lang w:val="az-Latn-AZ" w:eastAsia="zh-CN" w:bidi="hi-IN"/>
              </w:rPr>
            </w:pPr>
            <w:r w:rsidRPr="007F7F66">
              <w:rPr>
                <w:rFonts w:ascii="Times New Roman" w:eastAsia="AR PL SungtiL GB" w:hAnsi="Times New Roman" w:cs="Times New Roman"/>
                <w:lang w:val="az-Latn-AZ" w:eastAsia="zh-CN" w:bidi="hi-IN"/>
              </w:rPr>
              <w:t>Pulsuz</w:t>
            </w:r>
          </w:p>
        </w:tc>
      </w:tr>
      <w:tr w:rsidR="00D358B5" w:rsidRPr="007F7F66" w14:paraId="70E1BF27" w14:textId="77777777" w:rsidTr="00AA342B">
        <w:trPr>
          <w:trHeight w:val="216"/>
        </w:trPr>
        <w:tc>
          <w:tcPr>
            <w:tcW w:w="6408" w:type="dxa"/>
            <w:shd w:val="clear" w:color="auto" w:fill="auto"/>
          </w:tcPr>
          <w:p w14:paraId="5D831B63" w14:textId="74B17D2A" w:rsidR="00D358B5" w:rsidRPr="007F7F66" w:rsidRDefault="00D358B5" w:rsidP="001D5E66">
            <w:pPr>
              <w:widowControl w:val="0"/>
              <w:suppressAutoHyphens/>
              <w:spacing w:after="0" w:line="240" w:lineRule="auto"/>
              <w:jc w:val="both"/>
              <w:rPr>
                <w:rFonts w:ascii="Times New Roman" w:eastAsia="AR PL SungtiL GB" w:hAnsi="Times New Roman" w:cs="Times New Roman"/>
                <w:lang w:val="az-Latn-AZ" w:eastAsia="zh-CN" w:bidi="hi-IN"/>
              </w:rPr>
            </w:pPr>
            <w:r w:rsidRPr="007F7F66">
              <w:rPr>
                <w:rFonts w:ascii="Times New Roman" w:eastAsia="AR PL SungtiL GB" w:hAnsi="Times New Roman" w:cs="Times New Roman"/>
                <w:lang w:val="az-Latn-AZ" w:eastAsia="zh-CN" w:bidi="hi-IN"/>
              </w:rPr>
              <w:t xml:space="preserve">6.2. </w:t>
            </w:r>
            <w:r w:rsidR="001D5E66" w:rsidRPr="007F7F66">
              <w:rPr>
                <w:rFonts w:ascii="Times New Roman" w:eastAsia="AR PL SungtiL GB" w:hAnsi="Times New Roman" w:cs="Times New Roman"/>
                <w:lang w:val="az-Latn-AZ" w:eastAsia="zh-CN" w:bidi="hi-IN"/>
              </w:rPr>
              <w:t>çıxarılıb</w:t>
            </w:r>
          </w:p>
        </w:tc>
        <w:tc>
          <w:tcPr>
            <w:tcW w:w="3761" w:type="dxa"/>
            <w:shd w:val="clear" w:color="auto" w:fill="auto"/>
          </w:tcPr>
          <w:p w14:paraId="09BE9EE0" w14:textId="64C07DA9" w:rsidR="00D358B5" w:rsidRPr="007F7F66" w:rsidRDefault="00D358B5" w:rsidP="00D358B5">
            <w:pPr>
              <w:widowControl w:val="0"/>
              <w:suppressAutoHyphens/>
              <w:spacing w:after="0" w:line="240" w:lineRule="auto"/>
              <w:rPr>
                <w:rFonts w:ascii="Times New Roman" w:eastAsia="AR PL SungtiL GB" w:hAnsi="Times New Roman" w:cs="Times New Roman"/>
                <w:lang w:val="az-Latn-AZ" w:eastAsia="zh-CN" w:bidi="hi-IN"/>
              </w:rPr>
            </w:pPr>
          </w:p>
        </w:tc>
      </w:tr>
    </w:tbl>
    <w:tbl>
      <w:tblPr>
        <w:tblpPr w:leftFromText="180" w:rightFromText="180" w:vertAnchor="text" w:horzAnchor="page" w:tblpX="1268" w:tblpY="15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0"/>
        <w:gridCol w:w="2099"/>
        <w:gridCol w:w="2856"/>
        <w:gridCol w:w="2716"/>
      </w:tblGrid>
      <w:tr w:rsidR="00732DD0" w:rsidRPr="00732DD0" w14:paraId="107DC50A" w14:textId="77777777" w:rsidTr="00732DD0">
        <w:trPr>
          <w:trHeight w:val="274"/>
        </w:trPr>
        <w:tc>
          <w:tcPr>
            <w:tcW w:w="10201" w:type="dxa"/>
            <w:gridSpan w:val="4"/>
            <w:shd w:val="clear" w:color="auto" w:fill="D9D9D9" w:themeFill="background1" w:themeFillShade="D9"/>
          </w:tcPr>
          <w:p w14:paraId="3E95B642" w14:textId="77777777" w:rsidR="00732DD0" w:rsidRPr="00732DD0" w:rsidRDefault="00732DD0" w:rsidP="00732DD0">
            <w:pPr>
              <w:spacing w:after="0" w:line="240" w:lineRule="auto"/>
              <w:rPr>
                <w:rFonts w:ascii="Times New Roman" w:eastAsia="MS Mincho" w:hAnsi="Times New Roman" w:cs="Times New Roman"/>
                <w:b/>
                <w:bCs/>
                <w:sz w:val="24"/>
                <w:szCs w:val="28"/>
                <w:lang w:val="az-Latn-AZ"/>
              </w:rPr>
            </w:pPr>
            <w:r w:rsidRPr="00732DD0">
              <w:rPr>
                <w:rFonts w:ascii="Times New Roman" w:eastAsia="MS Mincho" w:hAnsi="Times New Roman" w:cs="Times New Roman"/>
                <w:b/>
                <w:bCs/>
                <w:sz w:val="24"/>
                <w:szCs w:val="28"/>
                <w:lang w:val="az-Latn-AZ"/>
              </w:rPr>
              <w:t>7. Əmək haqqı kartları</w:t>
            </w:r>
          </w:p>
        </w:tc>
      </w:tr>
      <w:tr w:rsidR="00732DD0" w:rsidRPr="00732DD0" w14:paraId="56261B27" w14:textId="77777777" w:rsidTr="00732DD0">
        <w:trPr>
          <w:trHeight w:val="1311"/>
        </w:trPr>
        <w:tc>
          <w:tcPr>
            <w:tcW w:w="7485" w:type="dxa"/>
            <w:gridSpan w:val="3"/>
            <w:shd w:val="clear" w:color="auto" w:fill="auto"/>
          </w:tcPr>
          <w:p w14:paraId="43FCD9EA" w14:textId="77777777" w:rsidR="00732DD0" w:rsidRPr="00732DD0" w:rsidRDefault="00732DD0" w:rsidP="00732DD0">
            <w:pPr>
              <w:spacing w:after="0" w:line="240" w:lineRule="auto"/>
              <w:rPr>
                <w:rFonts w:ascii="Times New Roman" w:eastAsia="MS Mincho" w:hAnsi="Times New Roman" w:cs="Times New Roman"/>
                <w:bCs/>
                <w:sz w:val="24"/>
                <w:szCs w:val="28"/>
                <w:lang w:val="az-Latn-AZ"/>
              </w:rPr>
            </w:pPr>
            <w:r w:rsidRPr="00732DD0">
              <w:rPr>
                <w:rFonts w:ascii="Times New Roman" w:eastAsia="MS Mincho" w:hAnsi="Times New Roman" w:cs="Times New Roman"/>
                <w:b/>
                <w:bCs/>
                <w:sz w:val="24"/>
                <w:szCs w:val="28"/>
                <w:lang w:val="az-Latn-AZ"/>
              </w:rPr>
              <w:t>7.1.</w:t>
            </w:r>
            <w:r w:rsidRPr="00732DD0">
              <w:rPr>
                <w:rFonts w:ascii="Times New Roman" w:eastAsia="MS Mincho" w:hAnsi="Times New Roman" w:cs="Times New Roman"/>
                <w:bCs/>
                <w:sz w:val="24"/>
                <w:szCs w:val="28"/>
                <w:lang w:val="az-Latn-AZ"/>
              </w:rPr>
              <w:t xml:space="preserve"> Hüquqi şəxslər və fərdi sahibkarlar tərəfindən işçilərinin əməkhaqqı kartlarına vəsaitin köçürülməsi zamanı əməkhaqqı fondundan tutulan xidmət haqqı və əməkhaqqı kartlarının satış qiyməti</w:t>
            </w:r>
          </w:p>
        </w:tc>
        <w:tc>
          <w:tcPr>
            <w:tcW w:w="2716" w:type="dxa"/>
            <w:vMerge w:val="restart"/>
            <w:shd w:val="clear" w:color="auto" w:fill="auto"/>
          </w:tcPr>
          <w:p w14:paraId="5640B235" w14:textId="77777777" w:rsidR="00732DD0" w:rsidRPr="00732DD0" w:rsidRDefault="00732DD0" w:rsidP="00732DD0">
            <w:pPr>
              <w:spacing w:after="0" w:line="240" w:lineRule="auto"/>
              <w:rPr>
                <w:rFonts w:ascii="Times New Roman" w:eastAsia="MS Mincho" w:hAnsi="Times New Roman" w:cs="Times New Roman"/>
                <w:b/>
                <w:bCs/>
                <w:sz w:val="24"/>
                <w:szCs w:val="28"/>
                <w:lang w:val="az-Latn-AZ"/>
              </w:rPr>
            </w:pPr>
          </w:p>
          <w:p w14:paraId="0B01910B" w14:textId="77777777" w:rsidR="00732DD0" w:rsidRPr="00732DD0" w:rsidRDefault="00732DD0" w:rsidP="00732DD0">
            <w:pPr>
              <w:spacing w:after="0" w:line="240" w:lineRule="auto"/>
              <w:rPr>
                <w:rFonts w:ascii="Times New Roman" w:eastAsia="MS Mincho" w:hAnsi="Times New Roman" w:cs="Times New Roman"/>
                <w:bCs/>
                <w:sz w:val="24"/>
                <w:szCs w:val="28"/>
                <w:lang w:val="az-Latn-AZ"/>
              </w:rPr>
            </w:pPr>
            <w:r w:rsidRPr="00732DD0">
              <w:rPr>
                <w:rFonts w:ascii="Times New Roman" w:eastAsia="MS Mincho" w:hAnsi="Times New Roman" w:cs="Times New Roman"/>
                <w:b/>
                <w:bCs/>
                <w:sz w:val="24"/>
                <w:szCs w:val="28"/>
                <w:lang w:val="az-Latn-AZ"/>
              </w:rPr>
              <w:t>Plastik kartın satış qiyməti</w:t>
            </w:r>
          </w:p>
        </w:tc>
      </w:tr>
      <w:tr w:rsidR="00732DD0" w:rsidRPr="00F91886" w14:paraId="760824B0" w14:textId="77777777" w:rsidTr="00732DD0">
        <w:trPr>
          <w:trHeight w:val="276"/>
        </w:trPr>
        <w:tc>
          <w:tcPr>
            <w:tcW w:w="2530" w:type="dxa"/>
            <w:vMerge w:val="restart"/>
            <w:shd w:val="clear" w:color="auto" w:fill="auto"/>
          </w:tcPr>
          <w:p w14:paraId="0EEC7DF0" w14:textId="77777777" w:rsidR="00732DD0" w:rsidRPr="00732DD0" w:rsidRDefault="00732DD0" w:rsidP="00732DD0">
            <w:pPr>
              <w:spacing w:after="0" w:line="240" w:lineRule="auto"/>
              <w:rPr>
                <w:rFonts w:ascii="Times New Roman" w:eastAsia="MS Mincho" w:hAnsi="Times New Roman" w:cs="Times New Roman"/>
                <w:b/>
                <w:bCs/>
                <w:sz w:val="24"/>
                <w:szCs w:val="28"/>
                <w:lang w:val="az-Latn-AZ"/>
              </w:rPr>
            </w:pPr>
          </w:p>
          <w:p w14:paraId="21A820B4" w14:textId="77777777" w:rsidR="00732DD0" w:rsidRPr="00732DD0" w:rsidRDefault="00732DD0" w:rsidP="00732DD0">
            <w:pPr>
              <w:spacing w:after="0" w:line="240" w:lineRule="auto"/>
              <w:rPr>
                <w:rFonts w:ascii="Times New Roman" w:eastAsia="MS Mincho" w:hAnsi="Times New Roman" w:cs="Times New Roman"/>
                <w:bCs/>
                <w:sz w:val="24"/>
                <w:szCs w:val="28"/>
                <w:lang w:val="az-Latn-AZ"/>
              </w:rPr>
            </w:pPr>
            <w:r w:rsidRPr="00732DD0">
              <w:rPr>
                <w:rFonts w:ascii="Times New Roman" w:eastAsia="MS Mincho" w:hAnsi="Times New Roman" w:cs="Times New Roman"/>
                <w:b/>
                <w:bCs/>
                <w:sz w:val="24"/>
                <w:szCs w:val="28"/>
                <w:lang w:val="az-Latn-AZ"/>
              </w:rPr>
              <w:t>Şirkətin əmək haqqı kart sayı</w:t>
            </w:r>
          </w:p>
        </w:tc>
        <w:tc>
          <w:tcPr>
            <w:tcW w:w="2099" w:type="dxa"/>
            <w:vMerge w:val="restart"/>
            <w:shd w:val="clear" w:color="auto" w:fill="auto"/>
          </w:tcPr>
          <w:p w14:paraId="49FB5BED" w14:textId="77777777" w:rsidR="00732DD0" w:rsidRPr="00732DD0" w:rsidRDefault="00732DD0" w:rsidP="00732DD0">
            <w:pPr>
              <w:spacing w:after="0" w:line="240" w:lineRule="auto"/>
              <w:rPr>
                <w:rFonts w:ascii="Times New Roman" w:eastAsia="MS Mincho" w:hAnsi="Times New Roman" w:cs="Times New Roman"/>
                <w:bCs/>
                <w:sz w:val="24"/>
                <w:szCs w:val="28"/>
                <w:lang w:val="az-Latn-AZ"/>
              </w:rPr>
            </w:pPr>
            <w:r w:rsidRPr="00732DD0">
              <w:rPr>
                <w:rFonts w:ascii="Times New Roman" w:eastAsia="MS Mincho" w:hAnsi="Times New Roman" w:cs="Times New Roman"/>
                <w:b/>
                <w:bCs/>
                <w:sz w:val="24"/>
                <w:szCs w:val="28"/>
                <w:lang w:val="az-Latn-AZ"/>
              </w:rPr>
              <w:t>Yalnız Rabitəbank ATM şəbəkəsi üzrə nağdlaşdırılarsa</w:t>
            </w:r>
          </w:p>
        </w:tc>
        <w:tc>
          <w:tcPr>
            <w:tcW w:w="2856" w:type="dxa"/>
            <w:vMerge w:val="restart"/>
            <w:shd w:val="clear" w:color="auto" w:fill="auto"/>
          </w:tcPr>
          <w:p w14:paraId="4B027853" w14:textId="77777777" w:rsidR="00732DD0" w:rsidRPr="00732DD0" w:rsidRDefault="00732DD0" w:rsidP="00732DD0">
            <w:pPr>
              <w:spacing w:after="0" w:line="240" w:lineRule="auto"/>
              <w:rPr>
                <w:rFonts w:ascii="Times New Roman" w:eastAsia="MS Mincho" w:hAnsi="Times New Roman" w:cs="Times New Roman"/>
                <w:bCs/>
                <w:sz w:val="24"/>
                <w:szCs w:val="28"/>
                <w:lang w:val="az-Latn-AZ"/>
              </w:rPr>
            </w:pPr>
            <w:r w:rsidRPr="00732DD0">
              <w:rPr>
                <w:rFonts w:ascii="Times New Roman" w:eastAsia="MS Mincho" w:hAnsi="Times New Roman" w:cs="Times New Roman"/>
                <w:b/>
                <w:bCs/>
                <w:sz w:val="24"/>
                <w:szCs w:val="28"/>
                <w:lang w:val="az-Latn-AZ"/>
              </w:rPr>
              <w:t>Azərbaycanda fəaliyyət göstərən bütün bankların ATM şəbəkələri üzrə nağdlaşdırılarsa</w:t>
            </w:r>
          </w:p>
        </w:tc>
        <w:tc>
          <w:tcPr>
            <w:tcW w:w="2716" w:type="dxa"/>
            <w:vMerge/>
            <w:shd w:val="clear" w:color="auto" w:fill="auto"/>
          </w:tcPr>
          <w:p w14:paraId="38CEF134" w14:textId="77777777" w:rsidR="00732DD0" w:rsidRPr="00732DD0" w:rsidRDefault="00732DD0" w:rsidP="00732DD0">
            <w:pPr>
              <w:spacing w:after="0" w:line="240" w:lineRule="auto"/>
              <w:rPr>
                <w:rFonts w:ascii="Times New Roman" w:eastAsia="MS Mincho" w:hAnsi="Times New Roman" w:cs="Times New Roman"/>
                <w:bCs/>
                <w:sz w:val="24"/>
                <w:szCs w:val="28"/>
                <w:lang w:val="az-Latn-AZ"/>
              </w:rPr>
            </w:pPr>
          </w:p>
        </w:tc>
      </w:tr>
      <w:tr w:rsidR="00732DD0" w:rsidRPr="00732DD0" w14:paraId="3A0FD968" w14:textId="77777777" w:rsidTr="00732DD0">
        <w:trPr>
          <w:trHeight w:val="522"/>
        </w:trPr>
        <w:tc>
          <w:tcPr>
            <w:tcW w:w="2530" w:type="dxa"/>
            <w:vMerge/>
            <w:shd w:val="clear" w:color="auto" w:fill="auto"/>
          </w:tcPr>
          <w:p w14:paraId="31747B1C" w14:textId="77777777" w:rsidR="00732DD0" w:rsidRPr="00732DD0" w:rsidRDefault="00732DD0" w:rsidP="00732DD0">
            <w:pPr>
              <w:spacing w:after="0" w:line="240" w:lineRule="auto"/>
              <w:rPr>
                <w:rFonts w:ascii="Times New Roman" w:eastAsia="MS Mincho" w:hAnsi="Times New Roman" w:cs="Times New Roman"/>
                <w:bCs/>
                <w:sz w:val="24"/>
                <w:szCs w:val="28"/>
                <w:lang w:val="az-Latn-AZ"/>
              </w:rPr>
            </w:pPr>
          </w:p>
        </w:tc>
        <w:tc>
          <w:tcPr>
            <w:tcW w:w="2099" w:type="dxa"/>
            <w:vMerge/>
            <w:shd w:val="clear" w:color="auto" w:fill="auto"/>
          </w:tcPr>
          <w:p w14:paraId="5CA3AEB9" w14:textId="77777777" w:rsidR="00732DD0" w:rsidRPr="00732DD0" w:rsidRDefault="00732DD0" w:rsidP="00732DD0">
            <w:pPr>
              <w:spacing w:after="0" w:line="240" w:lineRule="auto"/>
              <w:rPr>
                <w:rFonts w:ascii="Times New Roman" w:eastAsia="MS Mincho" w:hAnsi="Times New Roman" w:cs="Times New Roman"/>
                <w:bCs/>
                <w:sz w:val="24"/>
                <w:szCs w:val="28"/>
                <w:lang w:val="az-Latn-AZ"/>
              </w:rPr>
            </w:pPr>
          </w:p>
        </w:tc>
        <w:tc>
          <w:tcPr>
            <w:tcW w:w="2856" w:type="dxa"/>
            <w:vMerge/>
            <w:shd w:val="clear" w:color="auto" w:fill="auto"/>
          </w:tcPr>
          <w:p w14:paraId="0E72C8F9" w14:textId="77777777" w:rsidR="00732DD0" w:rsidRPr="00732DD0" w:rsidRDefault="00732DD0" w:rsidP="00732DD0">
            <w:pPr>
              <w:spacing w:after="0" w:line="240" w:lineRule="auto"/>
              <w:rPr>
                <w:rFonts w:ascii="Times New Roman" w:eastAsia="MS Mincho" w:hAnsi="Times New Roman" w:cs="Times New Roman"/>
                <w:bCs/>
                <w:sz w:val="24"/>
                <w:szCs w:val="28"/>
                <w:lang w:val="az-Latn-AZ"/>
              </w:rPr>
            </w:pPr>
          </w:p>
        </w:tc>
        <w:tc>
          <w:tcPr>
            <w:tcW w:w="2716" w:type="dxa"/>
            <w:tcBorders>
              <w:bottom w:val="single" w:sz="4" w:space="0" w:color="auto"/>
            </w:tcBorders>
            <w:shd w:val="clear" w:color="auto" w:fill="auto"/>
          </w:tcPr>
          <w:p w14:paraId="6494C329" w14:textId="77777777" w:rsidR="00732DD0" w:rsidRPr="00732DD0" w:rsidRDefault="00732DD0" w:rsidP="00732DD0">
            <w:pPr>
              <w:spacing w:after="0" w:line="240" w:lineRule="auto"/>
              <w:rPr>
                <w:rFonts w:ascii="Times New Roman" w:eastAsia="MS Mincho" w:hAnsi="Times New Roman" w:cs="Times New Roman"/>
                <w:bCs/>
                <w:sz w:val="24"/>
                <w:szCs w:val="28"/>
                <w:lang w:val="az-Latn-AZ"/>
              </w:rPr>
            </w:pPr>
            <w:r w:rsidRPr="00732DD0">
              <w:rPr>
                <w:rFonts w:ascii="Times New Roman" w:eastAsia="MS Mincho" w:hAnsi="Times New Roman" w:cs="Times New Roman"/>
                <w:b/>
                <w:bCs/>
                <w:sz w:val="24"/>
                <w:szCs w:val="28"/>
                <w:lang w:val="az-Latn-AZ"/>
              </w:rPr>
              <w:t>Hər il üçün</w:t>
            </w:r>
          </w:p>
        </w:tc>
      </w:tr>
      <w:tr w:rsidR="00732DD0" w:rsidRPr="00732DD0" w14:paraId="1C55B278" w14:textId="77777777" w:rsidTr="00732DD0">
        <w:trPr>
          <w:trHeight w:val="126"/>
        </w:trPr>
        <w:tc>
          <w:tcPr>
            <w:tcW w:w="2530" w:type="dxa"/>
            <w:shd w:val="clear" w:color="auto" w:fill="auto"/>
          </w:tcPr>
          <w:p w14:paraId="0D1438A3" w14:textId="77777777" w:rsidR="00732DD0" w:rsidRPr="00732DD0" w:rsidRDefault="00732DD0" w:rsidP="00732DD0">
            <w:pPr>
              <w:spacing w:after="0" w:line="240" w:lineRule="auto"/>
              <w:rPr>
                <w:rFonts w:ascii="Times New Roman" w:eastAsia="MS Mincho" w:hAnsi="Times New Roman" w:cs="Times New Roman"/>
                <w:bCs/>
                <w:sz w:val="24"/>
                <w:szCs w:val="28"/>
                <w:lang w:val="az-Latn-AZ"/>
              </w:rPr>
            </w:pPr>
            <w:r w:rsidRPr="00732DD0">
              <w:rPr>
                <w:rFonts w:ascii="Times New Roman" w:eastAsia="MS Mincho" w:hAnsi="Times New Roman" w:cs="Times New Roman"/>
                <w:bCs/>
                <w:sz w:val="24"/>
                <w:szCs w:val="28"/>
                <w:lang w:val="az-Latn-AZ"/>
              </w:rPr>
              <w:t>50 – dək</w:t>
            </w:r>
          </w:p>
        </w:tc>
        <w:tc>
          <w:tcPr>
            <w:tcW w:w="2099" w:type="dxa"/>
            <w:shd w:val="clear" w:color="auto" w:fill="auto"/>
          </w:tcPr>
          <w:p w14:paraId="5BCD6E20" w14:textId="77777777" w:rsidR="00732DD0" w:rsidRPr="00732DD0" w:rsidRDefault="00732DD0" w:rsidP="00732DD0">
            <w:pPr>
              <w:spacing w:after="0" w:line="240" w:lineRule="auto"/>
              <w:rPr>
                <w:rFonts w:ascii="Times New Roman" w:eastAsia="MS Mincho" w:hAnsi="Times New Roman" w:cs="Times New Roman"/>
                <w:bCs/>
                <w:sz w:val="24"/>
                <w:szCs w:val="28"/>
                <w:lang w:val="az-Latn-AZ"/>
              </w:rPr>
            </w:pPr>
            <w:r w:rsidRPr="00732DD0">
              <w:rPr>
                <w:rFonts w:ascii="Times New Roman" w:eastAsia="MS Mincho" w:hAnsi="Times New Roman" w:cs="Times New Roman"/>
                <w:bCs/>
                <w:sz w:val="24"/>
                <w:szCs w:val="28"/>
                <w:lang w:val="az-Latn-AZ"/>
              </w:rPr>
              <w:t>min. 0,65 %</w:t>
            </w:r>
          </w:p>
        </w:tc>
        <w:tc>
          <w:tcPr>
            <w:tcW w:w="2856" w:type="dxa"/>
            <w:tcBorders>
              <w:right w:val="single" w:sz="4" w:space="0" w:color="auto"/>
            </w:tcBorders>
            <w:shd w:val="clear" w:color="auto" w:fill="auto"/>
          </w:tcPr>
          <w:p w14:paraId="7306A234" w14:textId="77777777" w:rsidR="00732DD0" w:rsidRPr="00732DD0" w:rsidRDefault="00732DD0" w:rsidP="00732DD0">
            <w:pPr>
              <w:spacing w:after="0" w:line="240" w:lineRule="auto"/>
              <w:rPr>
                <w:rFonts w:ascii="Times New Roman" w:eastAsia="MS Mincho" w:hAnsi="Times New Roman" w:cs="Times New Roman"/>
                <w:bCs/>
                <w:sz w:val="24"/>
                <w:szCs w:val="28"/>
                <w:lang w:val="az-Latn-AZ"/>
              </w:rPr>
            </w:pPr>
            <w:r w:rsidRPr="00732DD0">
              <w:rPr>
                <w:rFonts w:ascii="Times New Roman" w:eastAsia="MS Mincho" w:hAnsi="Times New Roman" w:cs="Times New Roman"/>
                <w:bCs/>
                <w:sz w:val="24"/>
                <w:szCs w:val="28"/>
                <w:lang w:val="az-Latn-AZ"/>
              </w:rPr>
              <w:t>min. 0,75%</w:t>
            </w:r>
          </w:p>
        </w:tc>
        <w:tc>
          <w:tcPr>
            <w:tcW w:w="2716" w:type="dxa"/>
            <w:tcBorders>
              <w:top w:val="single" w:sz="4" w:space="0" w:color="auto"/>
              <w:left w:val="single" w:sz="4" w:space="0" w:color="auto"/>
              <w:right w:val="single" w:sz="4" w:space="0" w:color="auto"/>
            </w:tcBorders>
            <w:shd w:val="clear" w:color="auto" w:fill="auto"/>
          </w:tcPr>
          <w:p w14:paraId="6089AA43" w14:textId="77777777" w:rsidR="00732DD0" w:rsidRPr="00732DD0" w:rsidRDefault="00732DD0" w:rsidP="00732DD0">
            <w:pPr>
              <w:spacing w:after="0" w:line="240" w:lineRule="auto"/>
              <w:rPr>
                <w:rFonts w:ascii="Times New Roman" w:eastAsia="MS Mincho" w:hAnsi="Times New Roman" w:cs="Times New Roman"/>
                <w:bCs/>
                <w:sz w:val="24"/>
                <w:szCs w:val="28"/>
                <w:lang w:val="az-Latn-AZ"/>
              </w:rPr>
            </w:pPr>
            <w:r w:rsidRPr="00732DD0">
              <w:rPr>
                <w:rFonts w:ascii="Times New Roman" w:eastAsia="MS Mincho" w:hAnsi="Times New Roman" w:cs="Times New Roman"/>
                <w:bCs/>
                <w:sz w:val="24"/>
                <w:szCs w:val="28"/>
                <w:lang w:val="az-Latn-AZ"/>
              </w:rPr>
              <w:t>5 AZN</w:t>
            </w:r>
          </w:p>
        </w:tc>
      </w:tr>
      <w:tr w:rsidR="00732DD0" w:rsidRPr="00732DD0" w14:paraId="01777240" w14:textId="77777777" w:rsidTr="00732DD0">
        <w:trPr>
          <w:trHeight w:val="126"/>
        </w:trPr>
        <w:tc>
          <w:tcPr>
            <w:tcW w:w="2530" w:type="dxa"/>
            <w:shd w:val="clear" w:color="auto" w:fill="auto"/>
          </w:tcPr>
          <w:p w14:paraId="1EAC6F2D" w14:textId="77777777" w:rsidR="00732DD0" w:rsidRPr="00732DD0" w:rsidRDefault="00732DD0" w:rsidP="00732DD0">
            <w:pPr>
              <w:spacing w:after="0" w:line="240" w:lineRule="auto"/>
              <w:rPr>
                <w:rFonts w:ascii="Times New Roman" w:eastAsia="MS Mincho" w:hAnsi="Times New Roman" w:cs="Times New Roman"/>
                <w:bCs/>
                <w:sz w:val="24"/>
                <w:szCs w:val="28"/>
                <w:lang w:val="az-Latn-AZ"/>
              </w:rPr>
            </w:pPr>
            <w:r w:rsidRPr="00732DD0">
              <w:rPr>
                <w:rFonts w:ascii="Times New Roman" w:eastAsia="MS Mincho" w:hAnsi="Times New Roman" w:cs="Times New Roman"/>
                <w:bCs/>
                <w:sz w:val="24"/>
                <w:szCs w:val="28"/>
                <w:lang w:val="az-Latn-AZ"/>
              </w:rPr>
              <w:t>50 – dən artıq</w:t>
            </w:r>
          </w:p>
        </w:tc>
        <w:tc>
          <w:tcPr>
            <w:tcW w:w="2099" w:type="dxa"/>
            <w:shd w:val="clear" w:color="auto" w:fill="auto"/>
          </w:tcPr>
          <w:p w14:paraId="5831D30F" w14:textId="77777777" w:rsidR="00732DD0" w:rsidRPr="00732DD0" w:rsidRDefault="00732DD0" w:rsidP="00732DD0">
            <w:pPr>
              <w:spacing w:after="0" w:line="240" w:lineRule="auto"/>
              <w:rPr>
                <w:rFonts w:ascii="Times New Roman" w:eastAsia="MS Mincho" w:hAnsi="Times New Roman" w:cs="Times New Roman"/>
                <w:bCs/>
                <w:sz w:val="24"/>
                <w:szCs w:val="28"/>
                <w:lang w:val="az-Latn-AZ"/>
              </w:rPr>
            </w:pPr>
            <w:r w:rsidRPr="00732DD0">
              <w:rPr>
                <w:rFonts w:ascii="Times New Roman" w:eastAsia="MS Mincho" w:hAnsi="Times New Roman" w:cs="Times New Roman"/>
                <w:bCs/>
                <w:sz w:val="24"/>
                <w:szCs w:val="28"/>
                <w:lang w:val="az-Latn-AZ"/>
              </w:rPr>
              <w:t>min. 0,55%</w:t>
            </w:r>
          </w:p>
        </w:tc>
        <w:tc>
          <w:tcPr>
            <w:tcW w:w="2856" w:type="dxa"/>
            <w:tcBorders>
              <w:right w:val="single" w:sz="4" w:space="0" w:color="auto"/>
            </w:tcBorders>
            <w:shd w:val="clear" w:color="auto" w:fill="auto"/>
          </w:tcPr>
          <w:p w14:paraId="0A7ACBC2" w14:textId="77777777" w:rsidR="00732DD0" w:rsidRPr="00732DD0" w:rsidRDefault="00732DD0" w:rsidP="00732DD0">
            <w:pPr>
              <w:spacing w:after="0" w:line="240" w:lineRule="auto"/>
              <w:rPr>
                <w:rFonts w:ascii="Times New Roman" w:eastAsia="MS Mincho" w:hAnsi="Times New Roman" w:cs="Times New Roman"/>
                <w:bCs/>
                <w:sz w:val="24"/>
                <w:szCs w:val="28"/>
                <w:lang w:val="az-Latn-AZ"/>
              </w:rPr>
            </w:pPr>
            <w:r w:rsidRPr="00732DD0">
              <w:rPr>
                <w:rFonts w:ascii="Times New Roman" w:eastAsia="MS Mincho" w:hAnsi="Times New Roman" w:cs="Times New Roman"/>
                <w:bCs/>
                <w:sz w:val="24"/>
                <w:szCs w:val="28"/>
                <w:lang w:val="az-Latn-AZ"/>
              </w:rPr>
              <w:t>min. 0,70%</w:t>
            </w:r>
          </w:p>
        </w:tc>
        <w:tc>
          <w:tcPr>
            <w:tcW w:w="2716" w:type="dxa"/>
            <w:tcBorders>
              <w:left w:val="single" w:sz="4" w:space="0" w:color="auto"/>
              <w:bottom w:val="single" w:sz="4" w:space="0" w:color="auto"/>
              <w:right w:val="single" w:sz="4" w:space="0" w:color="auto"/>
            </w:tcBorders>
            <w:shd w:val="clear" w:color="auto" w:fill="auto"/>
          </w:tcPr>
          <w:p w14:paraId="23E774C5" w14:textId="77777777" w:rsidR="00732DD0" w:rsidRPr="00732DD0" w:rsidRDefault="00732DD0" w:rsidP="00732DD0">
            <w:pPr>
              <w:spacing w:after="0" w:line="240" w:lineRule="auto"/>
              <w:rPr>
                <w:rFonts w:ascii="Times New Roman" w:eastAsia="MS Mincho" w:hAnsi="Times New Roman" w:cs="Times New Roman"/>
                <w:bCs/>
                <w:sz w:val="24"/>
                <w:szCs w:val="28"/>
                <w:lang w:val="az-Latn-AZ"/>
              </w:rPr>
            </w:pPr>
            <w:r w:rsidRPr="00732DD0">
              <w:rPr>
                <w:rFonts w:ascii="Times New Roman" w:eastAsia="MS Mincho" w:hAnsi="Times New Roman" w:cs="Times New Roman"/>
                <w:bCs/>
                <w:sz w:val="24"/>
                <w:szCs w:val="28"/>
                <w:lang w:val="az-Latn-AZ"/>
              </w:rPr>
              <w:t xml:space="preserve">Pulsuz </w:t>
            </w:r>
          </w:p>
        </w:tc>
      </w:tr>
      <w:tr w:rsidR="00732DD0" w:rsidRPr="00732DD0" w14:paraId="77A059A9" w14:textId="77777777" w:rsidTr="00732DD0">
        <w:trPr>
          <w:trHeight w:val="287"/>
        </w:trPr>
        <w:tc>
          <w:tcPr>
            <w:tcW w:w="7485" w:type="dxa"/>
            <w:gridSpan w:val="3"/>
            <w:tcBorders>
              <w:right w:val="single" w:sz="4" w:space="0" w:color="auto"/>
            </w:tcBorders>
            <w:shd w:val="clear" w:color="auto" w:fill="auto"/>
          </w:tcPr>
          <w:p w14:paraId="5E66BC11" w14:textId="77777777" w:rsidR="00732DD0" w:rsidRPr="00732DD0" w:rsidRDefault="00732DD0" w:rsidP="00732DD0">
            <w:pPr>
              <w:spacing w:after="0" w:line="240" w:lineRule="auto"/>
              <w:rPr>
                <w:rFonts w:ascii="Times New Roman" w:eastAsia="MS Mincho" w:hAnsi="Times New Roman" w:cs="Times New Roman"/>
                <w:bCs/>
                <w:sz w:val="24"/>
                <w:szCs w:val="28"/>
                <w:lang w:val="az-Latn-AZ"/>
              </w:rPr>
            </w:pPr>
            <w:r w:rsidRPr="00732DD0">
              <w:rPr>
                <w:rFonts w:ascii="Times New Roman" w:eastAsia="MS Mincho" w:hAnsi="Times New Roman" w:cs="Times New Roman"/>
                <w:b/>
                <w:bCs/>
                <w:sz w:val="24"/>
                <w:szCs w:val="28"/>
                <w:lang w:val="az-Latn-AZ"/>
              </w:rPr>
              <w:t>7.2.</w:t>
            </w:r>
            <w:r w:rsidRPr="00732DD0">
              <w:rPr>
                <w:rFonts w:ascii="Times New Roman" w:eastAsia="MS Mincho" w:hAnsi="Times New Roman" w:cs="Times New Roman"/>
                <w:bCs/>
                <w:sz w:val="24"/>
                <w:szCs w:val="28"/>
                <w:lang w:val="az-Latn-AZ"/>
              </w:rPr>
              <w:t xml:space="preserve"> Hesaba vəsait(əməkhaqqı) daxil olduqda SMS məlumatlandırma</w:t>
            </w:r>
          </w:p>
        </w:tc>
        <w:tc>
          <w:tcPr>
            <w:tcW w:w="2716" w:type="dxa"/>
          </w:tcPr>
          <w:p w14:paraId="2649C892" w14:textId="77777777" w:rsidR="00732DD0" w:rsidRPr="00732DD0" w:rsidRDefault="00732DD0" w:rsidP="00732DD0">
            <w:pPr>
              <w:spacing w:after="0" w:line="240" w:lineRule="auto"/>
              <w:rPr>
                <w:rFonts w:ascii="Times New Roman" w:eastAsia="MS Mincho" w:hAnsi="Times New Roman" w:cs="Times New Roman"/>
                <w:bCs/>
                <w:sz w:val="24"/>
                <w:szCs w:val="28"/>
                <w:lang w:val="az-Latn-AZ"/>
              </w:rPr>
            </w:pPr>
            <w:r w:rsidRPr="00732DD0">
              <w:rPr>
                <w:rFonts w:ascii="Times New Roman" w:eastAsia="MS Mincho" w:hAnsi="Times New Roman" w:cs="Times New Roman"/>
                <w:bCs/>
                <w:sz w:val="24"/>
                <w:szCs w:val="28"/>
                <w:lang w:val="az-Latn-AZ"/>
              </w:rPr>
              <w:t xml:space="preserve">Pulsuz </w:t>
            </w:r>
          </w:p>
        </w:tc>
      </w:tr>
      <w:tr w:rsidR="00732DD0" w:rsidRPr="00732DD0" w14:paraId="6F5A48EC" w14:textId="77777777" w:rsidTr="00732DD0">
        <w:trPr>
          <w:trHeight w:val="262"/>
        </w:trPr>
        <w:tc>
          <w:tcPr>
            <w:tcW w:w="7485" w:type="dxa"/>
            <w:gridSpan w:val="3"/>
            <w:tcBorders>
              <w:right w:val="single" w:sz="4" w:space="0" w:color="auto"/>
            </w:tcBorders>
            <w:shd w:val="clear" w:color="auto" w:fill="auto"/>
          </w:tcPr>
          <w:p w14:paraId="5D9C9351" w14:textId="77777777" w:rsidR="00732DD0" w:rsidRPr="00732DD0" w:rsidRDefault="00732DD0" w:rsidP="00732DD0">
            <w:pPr>
              <w:spacing w:after="0" w:line="240" w:lineRule="auto"/>
              <w:rPr>
                <w:rFonts w:ascii="Times New Roman" w:eastAsia="MS Mincho" w:hAnsi="Times New Roman" w:cs="Times New Roman"/>
                <w:bCs/>
                <w:sz w:val="24"/>
                <w:szCs w:val="28"/>
                <w:lang w:val="az-Latn-AZ"/>
              </w:rPr>
            </w:pPr>
            <w:r w:rsidRPr="00732DD0">
              <w:rPr>
                <w:rFonts w:ascii="Times New Roman" w:eastAsia="MS Mincho" w:hAnsi="Times New Roman" w:cs="Times New Roman"/>
                <w:b/>
                <w:bCs/>
                <w:sz w:val="24"/>
                <w:szCs w:val="28"/>
                <w:lang w:val="az-Latn-AZ"/>
              </w:rPr>
              <w:t>7.3.</w:t>
            </w:r>
            <w:r w:rsidRPr="00732DD0">
              <w:rPr>
                <w:rFonts w:ascii="Times New Roman" w:eastAsia="MS Mincho" w:hAnsi="Times New Roman" w:cs="Times New Roman"/>
                <w:bCs/>
                <w:sz w:val="24"/>
                <w:szCs w:val="28"/>
                <w:lang w:val="az-Latn-AZ"/>
              </w:rPr>
              <w:t xml:space="preserve"> Əməkhaqqı kartına bağlı olan hesabdan məxaric</w:t>
            </w:r>
          </w:p>
        </w:tc>
        <w:tc>
          <w:tcPr>
            <w:tcW w:w="2716" w:type="dxa"/>
          </w:tcPr>
          <w:p w14:paraId="5ACC6C0E" w14:textId="77777777" w:rsidR="00732DD0" w:rsidRPr="00732DD0" w:rsidRDefault="00732DD0" w:rsidP="00732DD0">
            <w:pPr>
              <w:spacing w:after="0" w:line="240" w:lineRule="auto"/>
              <w:rPr>
                <w:rFonts w:ascii="Times New Roman" w:eastAsia="MS Mincho" w:hAnsi="Times New Roman" w:cs="Times New Roman"/>
                <w:bCs/>
                <w:sz w:val="24"/>
                <w:szCs w:val="28"/>
                <w:lang w:val="az-Latn-AZ"/>
              </w:rPr>
            </w:pPr>
            <w:r w:rsidRPr="00732DD0">
              <w:rPr>
                <w:rFonts w:ascii="Times New Roman" w:eastAsia="MS Mincho" w:hAnsi="Times New Roman" w:cs="Times New Roman"/>
                <w:bCs/>
                <w:sz w:val="24"/>
                <w:szCs w:val="28"/>
                <w:lang w:val="az-Latn-AZ"/>
              </w:rPr>
              <w:t xml:space="preserve">Pulsuz </w:t>
            </w:r>
          </w:p>
        </w:tc>
      </w:tr>
      <w:tr w:rsidR="00732DD0" w:rsidRPr="00F91886" w14:paraId="6BFE790C" w14:textId="77777777" w:rsidTr="00732DD0">
        <w:trPr>
          <w:trHeight w:val="389"/>
        </w:trPr>
        <w:tc>
          <w:tcPr>
            <w:tcW w:w="10201" w:type="dxa"/>
            <w:gridSpan w:val="4"/>
            <w:shd w:val="clear" w:color="auto" w:fill="auto"/>
          </w:tcPr>
          <w:p w14:paraId="75AC7EE4" w14:textId="77777777" w:rsidR="00732DD0" w:rsidRPr="00732DD0" w:rsidRDefault="00732DD0" w:rsidP="00732DD0">
            <w:pPr>
              <w:spacing w:after="0" w:line="240" w:lineRule="auto"/>
              <w:rPr>
                <w:rFonts w:ascii="Times New Roman" w:eastAsia="MS Mincho" w:hAnsi="Times New Roman" w:cs="Times New Roman"/>
                <w:bCs/>
                <w:sz w:val="24"/>
                <w:szCs w:val="28"/>
                <w:lang w:val="az-Latn-AZ"/>
              </w:rPr>
            </w:pPr>
            <w:r w:rsidRPr="00732DD0">
              <w:rPr>
                <w:rFonts w:ascii="Times New Roman" w:eastAsia="MS Mincho" w:hAnsi="Times New Roman" w:cs="Times New Roman"/>
                <w:b/>
                <w:bCs/>
                <w:sz w:val="24"/>
                <w:szCs w:val="28"/>
                <w:lang w:val="az-Latn-AZ"/>
              </w:rPr>
              <w:t>7.4.  Rəhbərlər üçün hədiyyə kart</w:t>
            </w:r>
          </w:p>
          <w:p w14:paraId="758CE617" w14:textId="77777777" w:rsidR="00732DD0" w:rsidRPr="00732DD0" w:rsidRDefault="00732DD0" w:rsidP="00732DD0">
            <w:pPr>
              <w:spacing w:after="0" w:line="240" w:lineRule="auto"/>
              <w:rPr>
                <w:rFonts w:ascii="Times New Roman" w:eastAsia="MS Mincho" w:hAnsi="Times New Roman" w:cs="Times New Roman"/>
                <w:bCs/>
                <w:sz w:val="24"/>
                <w:szCs w:val="28"/>
                <w:lang w:val="az-Latn-AZ"/>
              </w:rPr>
            </w:pPr>
            <w:r w:rsidRPr="00732DD0">
              <w:rPr>
                <w:rFonts w:ascii="Times New Roman" w:eastAsia="MS Mincho" w:hAnsi="Times New Roman" w:cs="Times New Roman"/>
                <w:bCs/>
                <w:sz w:val="24"/>
                <w:szCs w:val="28"/>
                <w:lang w:val="az-Latn-AZ"/>
              </w:rPr>
              <w:t>50-dən çox əməkdaşı olan və 50–100 ədəd əmək haqqı kartı sifariş edən  şirkətə/sahibkara  Bizneskart/ Kartmane Biznes hədiyyə.*</w:t>
            </w:r>
          </w:p>
          <w:p w14:paraId="3963E489" w14:textId="77777777" w:rsidR="00732DD0" w:rsidRPr="00732DD0" w:rsidRDefault="00732DD0" w:rsidP="00732DD0">
            <w:pPr>
              <w:spacing w:after="0" w:line="240" w:lineRule="auto"/>
              <w:rPr>
                <w:rFonts w:ascii="Times New Roman" w:eastAsia="MS Mincho" w:hAnsi="Times New Roman" w:cs="Times New Roman"/>
                <w:bCs/>
                <w:sz w:val="24"/>
                <w:szCs w:val="28"/>
                <w:lang w:val="az-Latn-AZ"/>
              </w:rPr>
            </w:pPr>
            <w:r w:rsidRPr="00732DD0">
              <w:rPr>
                <w:rFonts w:ascii="Times New Roman" w:eastAsia="MS Mincho" w:hAnsi="Times New Roman" w:cs="Times New Roman"/>
                <w:bCs/>
                <w:sz w:val="24"/>
                <w:szCs w:val="28"/>
                <w:lang w:val="az-Latn-AZ"/>
              </w:rPr>
              <w:lastRenderedPageBreak/>
              <w:t>100-dən çox əməkdaşı olan və 100-dən çox  əmək haqqı kartı sifariş edən  şirkətə/sahibkara  Bizneskart/ Premium Kartmane Biznes hədiyyə.*</w:t>
            </w:r>
          </w:p>
          <w:p w14:paraId="48433010" w14:textId="77777777" w:rsidR="00732DD0" w:rsidRPr="00732DD0" w:rsidRDefault="00732DD0" w:rsidP="00732DD0">
            <w:pPr>
              <w:spacing w:after="0" w:line="240" w:lineRule="auto"/>
              <w:rPr>
                <w:rFonts w:ascii="Times New Roman" w:eastAsia="MS Mincho" w:hAnsi="Times New Roman" w:cs="Times New Roman"/>
                <w:bCs/>
                <w:sz w:val="24"/>
                <w:szCs w:val="28"/>
                <w:lang w:val="az-Latn-AZ"/>
              </w:rPr>
            </w:pPr>
            <w:r w:rsidRPr="00732DD0">
              <w:rPr>
                <w:rFonts w:ascii="Times New Roman" w:eastAsia="MS Mincho" w:hAnsi="Times New Roman" w:cs="Times New Roman"/>
                <w:bCs/>
                <w:sz w:val="24"/>
                <w:szCs w:val="28"/>
                <w:lang w:val="az-Latn-AZ"/>
              </w:rPr>
              <w:t>* Hədiyyə kartların müddəti sifariş olunmuş əməkhaqqı kartlarının müddətindən çox ola  bilməz.</w:t>
            </w:r>
          </w:p>
          <w:p w14:paraId="5497BCEA" w14:textId="77777777" w:rsidR="00732DD0" w:rsidRPr="00732DD0" w:rsidRDefault="00732DD0" w:rsidP="00732DD0">
            <w:pPr>
              <w:spacing w:after="0" w:line="240" w:lineRule="auto"/>
              <w:rPr>
                <w:rFonts w:ascii="Times New Roman" w:eastAsia="MS Mincho" w:hAnsi="Times New Roman" w:cs="Times New Roman"/>
                <w:bCs/>
                <w:sz w:val="24"/>
                <w:szCs w:val="28"/>
                <w:lang w:val="az-Latn-AZ"/>
              </w:rPr>
            </w:pPr>
          </w:p>
          <w:p w14:paraId="5C373473" w14:textId="77777777" w:rsidR="00732DD0" w:rsidRPr="00732DD0" w:rsidRDefault="00732DD0" w:rsidP="00732DD0">
            <w:pPr>
              <w:spacing w:after="0" w:line="240" w:lineRule="auto"/>
              <w:rPr>
                <w:rFonts w:ascii="Times New Roman" w:eastAsia="MS Mincho" w:hAnsi="Times New Roman" w:cs="Times New Roman"/>
                <w:bCs/>
                <w:sz w:val="24"/>
                <w:szCs w:val="28"/>
                <w:lang w:val="az-Latn-AZ"/>
              </w:rPr>
            </w:pPr>
            <w:r w:rsidRPr="00732DD0">
              <w:rPr>
                <w:rFonts w:ascii="Times New Roman" w:eastAsia="MS Mincho" w:hAnsi="Times New Roman" w:cs="Times New Roman"/>
                <w:b/>
                <w:bCs/>
                <w:sz w:val="24"/>
                <w:szCs w:val="28"/>
                <w:lang w:val="az-Latn-AZ"/>
              </w:rPr>
              <w:t>7.5</w:t>
            </w:r>
            <w:r w:rsidRPr="00732DD0">
              <w:rPr>
                <w:rFonts w:ascii="Times New Roman" w:eastAsia="MS Mincho" w:hAnsi="Times New Roman" w:cs="Times New Roman"/>
                <w:bCs/>
                <w:sz w:val="24"/>
                <w:szCs w:val="28"/>
                <w:lang w:val="az-Latn-AZ"/>
              </w:rPr>
              <w:t>. Kart üzrə xidmət haqqı müqavilədə nəzərdə tutulmuş müddət(illər) üçün əvvəlcədən tutulur. Satış üzrə sahə kuratorunun razılığı ilə əməkhaqqı kartları sayından asılı olmayaraq pulsuz verilə bilər.</w:t>
            </w:r>
          </w:p>
          <w:p w14:paraId="4CE3F8A4" w14:textId="77777777" w:rsidR="00732DD0" w:rsidRPr="00732DD0" w:rsidRDefault="00732DD0" w:rsidP="00732DD0">
            <w:pPr>
              <w:spacing w:after="0" w:line="240" w:lineRule="auto"/>
              <w:rPr>
                <w:rFonts w:ascii="Times New Roman" w:eastAsia="MS Mincho" w:hAnsi="Times New Roman" w:cs="Times New Roman"/>
                <w:bCs/>
                <w:sz w:val="24"/>
                <w:szCs w:val="28"/>
                <w:lang w:val="az-Latn-AZ"/>
              </w:rPr>
            </w:pPr>
            <w:r w:rsidRPr="00732DD0">
              <w:rPr>
                <w:rFonts w:ascii="Times New Roman" w:eastAsia="MS Mincho" w:hAnsi="Times New Roman" w:cs="Times New Roman"/>
                <w:bCs/>
                <w:sz w:val="24"/>
                <w:szCs w:val="28"/>
                <w:lang w:val="az-Latn-AZ"/>
              </w:rPr>
              <w:t>Pulsuz əməkhaqqı kartları yalnız 1(bir) illik müddətə verilə bilər və ödəniş müddəti çatmış kartın xidmətinin ödənişsiz uzadılması sahə kuratorunun razılığı ilə mümkündür.</w:t>
            </w:r>
          </w:p>
          <w:p w14:paraId="60C695C0" w14:textId="77777777" w:rsidR="00732DD0" w:rsidRPr="00732DD0" w:rsidRDefault="00732DD0" w:rsidP="00732DD0">
            <w:pPr>
              <w:spacing w:after="0" w:line="240" w:lineRule="auto"/>
              <w:rPr>
                <w:rFonts w:ascii="Times New Roman" w:eastAsia="MS Mincho" w:hAnsi="Times New Roman" w:cs="Times New Roman"/>
                <w:bCs/>
                <w:sz w:val="24"/>
                <w:szCs w:val="28"/>
                <w:lang w:val="az-Latn-AZ"/>
              </w:rPr>
            </w:pPr>
            <w:r w:rsidRPr="00732DD0">
              <w:rPr>
                <w:rFonts w:ascii="Times New Roman" w:eastAsia="MS Mincho" w:hAnsi="Times New Roman" w:cs="Times New Roman"/>
                <w:bCs/>
                <w:sz w:val="24"/>
                <w:szCs w:val="28"/>
                <w:lang w:val="az-Latn-AZ"/>
              </w:rPr>
              <w:t>Növbəti illərdə sahə kuratorunun razılığı olmadıqda və ya əməkhaqqı kartlarının sayı 50-dən az olduqda hər əməkhaqqı kartı üçün illik xidmət haqqı ödənilməlidir.</w:t>
            </w:r>
          </w:p>
          <w:p w14:paraId="3D6BCF5A" w14:textId="77777777" w:rsidR="00732DD0" w:rsidRPr="00732DD0" w:rsidRDefault="00732DD0" w:rsidP="00732DD0">
            <w:pPr>
              <w:spacing w:after="0" w:line="240" w:lineRule="auto"/>
              <w:rPr>
                <w:rFonts w:ascii="Times New Roman" w:eastAsia="MS Mincho" w:hAnsi="Times New Roman" w:cs="Times New Roman"/>
                <w:bCs/>
                <w:sz w:val="24"/>
                <w:szCs w:val="28"/>
                <w:lang w:val="az-Latn-AZ"/>
              </w:rPr>
            </w:pPr>
          </w:p>
        </w:tc>
      </w:tr>
    </w:tbl>
    <w:p w14:paraId="4AFE3DA7" w14:textId="2CBFB5CE" w:rsidR="00AA342B" w:rsidRPr="007F7F66" w:rsidRDefault="00AA342B" w:rsidP="00D358B5">
      <w:pPr>
        <w:spacing w:after="0" w:line="240" w:lineRule="auto"/>
        <w:rPr>
          <w:rFonts w:ascii="Times New Roman" w:eastAsia="MS Mincho" w:hAnsi="Times New Roman" w:cs="Times New Roman"/>
          <w:bCs/>
          <w:sz w:val="24"/>
          <w:szCs w:val="28"/>
          <w:lang w:val="az-Latn-AZ"/>
        </w:rPr>
      </w:pPr>
    </w:p>
    <w:p w14:paraId="4AD0F779" w14:textId="025992F6" w:rsidR="00AA342B" w:rsidRPr="007F7F66" w:rsidRDefault="00AA342B" w:rsidP="00D358B5">
      <w:pPr>
        <w:spacing w:after="0" w:line="240" w:lineRule="auto"/>
        <w:rPr>
          <w:rFonts w:ascii="Times New Roman" w:eastAsia="MS Mincho" w:hAnsi="Times New Roman" w:cs="Times New Roman"/>
          <w:bCs/>
          <w:sz w:val="24"/>
          <w:szCs w:val="28"/>
          <w:lang w:val="az-Latn-AZ"/>
        </w:rPr>
      </w:pPr>
      <w:r w:rsidRPr="007F7F66">
        <w:rPr>
          <w:rFonts w:ascii="Times New Roman" w:eastAsia="MS Mincho" w:hAnsi="Times New Roman" w:cs="Times New Roman"/>
          <w:bCs/>
          <w:sz w:val="24"/>
          <w:szCs w:val="28"/>
          <w:lang w:val="az-Latn-AZ"/>
        </w:rPr>
        <w:t>8. (çıxarılıb)</w:t>
      </w:r>
    </w:p>
    <w:p w14:paraId="562D0F57" w14:textId="77777777" w:rsidR="00D358B5" w:rsidRPr="007F7F66" w:rsidRDefault="00D358B5" w:rsidP="00D358B5">
      <w:pPr>
        <w:spacing w:after="0" w:line="240" w:lineRule="auto"/>
        <w:rPr>
          <w:rFonts w:ascii="Times New Roman" w:eastAsia="MS Mincho" w:hAnsi="Times New Roman" w:cs="Times New Roman"/>
          <w:bCs/>
          <w:sz w:val="24"/>
          <w:szCs w:val="28"/>
          <w:lang w:val="az-Latn-AZ"/>
        </w:rPr>
      </w:pPr>
    </w:p>
    <w:p w14:paraId="19B25CD1" w14:textId="77777777" w:rsidR="00D358B5" w:rsidRPr="007F7F66" w:rsidRDefault="00D358B5" w:rsidP="00D358B5">
      <w:pPr>
        <w:spacing w:after="0" w:line="240" w:lineRule="auto"/>
        <w:rPr>
          <w:rFonts w:ascii="Times New Roman" w:eastAsia="MS Mincho" w:hAnsi="Times New Roman" w:cs="Times New Roman"/>
          <w:bCs/>
          <w:sz w:val="24"/>
          <w:szCs w:val="28"/>
          <w:lang w:val="az-Latn-AZ"/>
        </w:rPr>
      </w:pPr>
    </w:p>
    <w:p w14:paraId="32855C7E" w14:textId="7952A4C1" w:rsidR="00D358B5" w:rsidRPr="007F7F66" w:rsidRDefault="00D358B5" w:rsidP="00D358B5">
      <w:pPr>
        <w:spacing w:after="0" w:line="240" w:lineRule="auto"/>
        <w:rPr>
          <w:rFonts w:ascii="Times New Roman" w:eastAsia="MS Mincho" w:hAnsi="Times New Roman" w:cs="Times New Roman"/>
          <w:bCs/>
          <w:sz w:val="24"/>
          <w:szCs w:val="28"/>
          <w:lang w:val="az-Latn-AZ"/>
        </w:rPr>
      </w:pPr>
    </w:p>
    <w:p w14:paraId="72877573" w14:textId="11E80B92" w:rsidR="007D2D3F" w:rsidRPr="007F7F66" w:rsidRDefault="007D2D3F" w:rsidP="00D358B5">
      <w:pPr>
        <w:spacing w:after="0" w:line="240" w:lineRule="auto"/>
        <w:rPr>
          <w:rFonts w:ascii="Times New Roman" w:eastAsia="MS Mincho" w:hAnsi="Times New Roman" w:cs="Times New Roman"/>
          <w:bCs/>
          <w:sz w:val="24"/>
          <w:szCs w:val="28"/>
          <w:lang w:val="az-Latn-AZ"/>
        </w:rPr>
      </w:pPr>
    </w:p>
    <w:p w14:paraId="413A2810" w14:textId="3B9B7F76" w:rsidR="00D358B5" w:rsidRPr="007F7F66" w:rsidRDefault="00D358B5" w:rsidP="00D358B5">
      <w:pPr>
        <w:spacing w:after="0" w:line="240" w:lineRule="auto"/>
        <w:rPr>
          <w:rFonts w:ascii="Times New Roman" w:eastAsia="MS Mincho" w:hAnsi="Times New Roman" w:cs="Times New Roman"/>
          <w:bCs/>
          <w:sz w:val="24"/>
          <w:szCs w:val="28"/>
          <w:lang w:val="az-Latn-AZ"/>
        </w:rPr>
      </w:pPr>
    </w:p>
    <w:p w14:paraId="6F1FC2EE" w14:textId="77777777" w:rsidR="00D358B5" w:rsidRPr="007F7F66" w:rsidRDefault="00D358B5" w:rsidP="00D358B5">
      <w:pPr>
        <w:widowControl w:val="0"/>
        <w:suppressAutoHyphens/>
        <w:spacing w:after="0" w:line="240" w:lineRule="auto"/>
        <w:jc w:val="both"/>
        <w:rPr>
          <w:rFonts w:ascii="Times New Roman" w:eastAsia="AR PL SungtiL GB" w:hAnsi="Times New Roman" w:cs="Times New Roman"/>
          <w:sz w:val="24"/>
          <w:szCs w:val="24"/>
          <w:u w:val="single"/>
          <w:lang w:val="az-Latn-AZ" w:eastAsia="zh-CN" w:bidi="hi-IN"/>
        </w:rPr>
      </w:pPr>
    </w:p>
    <w:p w14:paraId="21738AF6" w14:textId="77777777" w:rsidR="00D358B5" w:rsidRPr="007F7F66" w:rsidRDefault="00D358B5" w:rsidP="00D358B5">
      <w:pPr>
        <w:widowControl w:val="0"/>
        <w:suppressAutoHyphens/>
        <w:spacing w:after="0" w:line="240" w:lineRule="auto"/>
        <w:rPr>
          <w:rFonts w:ascii="Times New Roman" w:eastAsia="AR PL SungtiL GB" w:hAnsi="Times New Roman" w:cs="Times New Roman"/>
          <w:sz w:val="24"/>
          <w:szCs w:val="24"/>
          <w:lang w:val="az-Latn-AZ" w:eastAsia="zh-CN" w:bidi="hi-IN"/>
        </w:rPr>
      </w:pPr>
    </w:p>
    <w:p w14:paraId="68A6BCF5" w14:textId="77777777" w:rsidR="00D358B5" w:rsidRPr="007F7F66" w:rsidRDefault="00D358B5" w:rsidP="00D358B5">
      <w:pPr>
        <w:widowControl w:val="0"/>
        <w:suppressAutoHyphens/>
        <w:spacing w:after="0" w:line="240" w:lineRule="auto"/>
        <w:rPr>
          <w:rFonts w:ascii="Times New Roman" w:eastAsia="AR PL SungtiL GB" w:hAnsi="Times New Roman" w:cs="Times New Roman"/>
          <w:b/>
          <w:sz w:val="24"/>
          <w:szCs w:val="24"/>
          <w:lang w:val="az-Latn-AZ" w:eastAsia="zh-CN" w:bidi="hi-IN"/>
        </w:rPr>
      </w:pPr>
      <w:r w:rsidRPr="007F7F66">
        <w:rPr>
          <w:rFonts w:ascii="Times New Roman" w:eastAsia="AR PL SungtiL GB" w:hAnsi="Times New Roman" w:cs="Times New Roman"/>
          <w:sz w:val="24"/>
          <w:szCs w:val="24"/>
          <w:lang w:val="az-Latn-AZ" w:eastAsia="zh-CN" w:bidi="hi-IN"/>
        </w:rPr>
        <w:t xml:space="preserve">Ödəniş kartları ilə əməliyyatların aparılması üzrə </w:t>
      </w:r>
      <w:r w:rsidRPr="007F7F66">
        <w:rPr>
          <w:rFonts w:ascii="Times New Roman" w:eastAsia="AR PL SungtiL GB" w:hAnsi="Times New Roman" w:cs="Times New Roman"/>
          <w:b/>
          <w:sz w:val="24"/>
          <w:szCs w:val="24"/>
          <w:u w:val="single"/>
          <w:lang w:val="az-Latn-AZ" w:eastAsia="zh-CN" w:bidi="hi-IN"/>
        </w:rPr>
        <w:t>TARİF CƏDVƏLİ</w:t>
      </w:r>
      <w:r w:rsidRPr="007F7F66">
        <w:rPr>
          <w:rFonts w:ascii="Times New Roman" w:eastAsia="AR PL SungtiL GB" w:hAnsi="Times New Roman" w:cs="Times New Roman"/>
          <w:b/>
          <w:sz w:val="24"/>
          <w:szCs w:val="24"/>
          <w:lang w:val="az-Latn-AZ" w:eastAsia="zh-CN" w:bidi="hi-IN"/>
        </w:rPr>
        <w:t xml:space="preserve">     (yeni məhsullar üzrə) </w:t>
      </w:r>
    </w:p>
    <w:p w14:paraId="5FABE8AE" w14:textId="77777777" w:rsidR="00D358B5" w:rsidRPr="007F7F66" w:rsidRDefault="00D358B5" w:rsidP="00D358B5">
      <w:pPr>
        <w:widowControl w:val="0"/>
        <w:suppressAutoHyphens/>
        <w:spacing w:after="0" w:line="240" w:lineRule="auto"/>
        <w:rPr>
          <w:rFonts w:ascii="Times New Roman" w:eastAsia="AR PL SungtiL GB" w:hAnsi="Times New Roman" w:cs="Times New Roman"/>
          <w:b/>
          <w:sz w:val="24"/>
          <w:szCs w:val="24"/>
          <w:lang w:val="az-Latn-AZ" w:eastAsia="zh-CN" w:bidi="hi-IN"/>
        </w:rPr>
      </w:pPr>
    </w:p>
    <w:tbl>
      <w:tblPr>
        <w:tblW w:w="1700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1"/>
        <w:gridCol w:w="1440"/>
        <w:gridCol w:w="2361"/>
        <w:gridCol w:w="1040"/>
        <w:gridCol w:w="3402"/>
        <w:gridCol w:w="6804"/>
      </w:tblGrid>
      <w:tr w:rsidR="00D358B5" w:rsidRPr="00F91886" w14:paraId="626DC531" w14:textId="77777777" w:rsidTr="00FD086C">
        <w:trPr>
          <w:gridAfter w:val="1"/>
          <w:wAfter w:w="6804" w:type="dxa"/>
          <w:trHeight w:val="327"/>
        </w:trPr>
        <w:tc>
          <w:tcPr>
            <w:tcW w:w="10204" w:type="dxa"/>
            <w:gridSpan w:val="5"/>
            <w:shd w:val="clear" w:color="auto" w:fill="auto"/>
          </w:tcPr>
          <w:p w14:paraId="610A47B5" w14:textId="193E8C1C" w:rsidR="00D358B5" w:rsidRPr="007F7F66" w:rsidRDefault="00C46123" w:rsidP="00D358B5">
            <w:pPr>
              <w:widowControl w:val="0"/>
              <w:suppressAutoHyphens/>
              <w:spacing w:after="0" w:line="240" w:lineRule="auto"/>
              <w:rPr>
                <w:rFonts w:ascii="Times New Roman" w:eastAsia="AR PL SungtiL GB" w:hAnsi="Times New Roman" w:cs="Times New Roman"/>
                <w:b/>
                <w:sz w:val="24"/>
                <w:szCs w:val="24"/>
                <w:lang w:val="az-Latn-AZ" w:eastAsia="zh-CN" w:bidi="hi-IN"/>
              </w:rPr>
            </w:pPr>
            <w:r w:rsidRPr="007F7F66">
              <w:rPr>
                <w:rFonts w:ascii="Times New Roman" w:eastAsia="AR PL SungtiL GB" w:hAnsi="Times New Roman" w:cs="Times New Roman"/>
                <w:b/>
                <w:sz w:val="24"/>
                <w:szCs w:val="24"/>
                <w:lang w:val="az-Latn-AZ" w:eastAsia="zh-CN" w:bidi="hi-IN"/>
              </w:rPr>
              <w:t>1.Plastik kartlar üzrə xidmət haqqı (yeni kart/əlavə kart)</w:t>
            </w:r>
          </w:p>
        </w:tc>
      </w:tr>
      <w:tr w:rsidR="00D358B5" w:rsidRPr="007F7F66" w14:paraId="533FAA2E" w14:textId="77777777" w:rsidTr="00FD086C">
        <w:tblPrEx>
          <w:tblLook w:val="04A0" w:firstRow="1" w:lastRow="0" w:firstColumn="1" w:lastColumn="0" w:noHBand="0" w:noVBand="1"/>
        </w:tblPrEx>
        <w:trPr>
          <w:gridAfter w:val="1"/>
          <w:wAfter w:w="6804" w:type="dxa"/>
          <w:trHeight w:val="1640"/>
        </w:trPr>
        <w:tc>
          <w:tcPr>
            <w:tcW w:w="5762" w:type="dxa"/>
            <w:gridSpan w:val="3"/>
            <w:tcBorders>
              <w:top w:val="single" w:sz="4" w:space="0" w:color="auto"/>
              <w:left w:val="single" w:sz="4" w:space="0" w:color="auto"/>
              <w:bottom w:val="single" w:sz="4" w:space="0" w:color="auto"/>
              <w:right w:val="single" w:sz="4" w:space="0" w:color="auto"/>
            </w:tcBorders>
          </w:tcPr>
          <w:p w14:paraId="400E0893" w14:textId="77777777" w:rsidR="00842FB5" w:rsidRPr="007F7F66" w:rsidRDefault="00D358B5" w:rsidP="00842FB5">
            <w:pPr>
              <w:rPr>
                <w:rFonts w:ascii="Times New Roman" w:hAnsi="Times New Roman" w:cs="Times New Roman"/>
                <w:b/>
                <w:lang w:val="az-Latn-AZ"/>
              </w:rPr>
            </w:pPr>
            <w:r w:rsidRPr="007F7F66">
              <w:rPr>
                <w:rFonts w:ascii="Times New Roman" w:eastAsia="AR PL SungtiL GB" w:hAnsi="Times New Roman" w:cs="Times New Roman"/>
                <w:b/>
                <w:sz w:val="24"/>
                <w:szCs w:val="24"/>
                <w:lang w:val="az-Latn-AZ" w:eastAsia="zh-CN" w:bidi="hi-IN"/>
              </w:rPr>
              <w:t>1.1.</w:t>
            </w:r>
            <w:r w:rsidRPr="007F7F66">
              <w:rPr>
                <w:rFonts w:ascii="Times New Roman" w:eastAsia="AR PL SungtiL GB" w:hAnsi="Times New Roman" w:cs="Times New Roman"/>
                <w:sz w:val="24"/>
                <w:szCs w:val="24"/>
                <w:lang w:val="az-Latn-AZ" w:eastAsia="zh-CN" w:bidi="hi-IN"/>
              </w:rPr>
              <w:t xml:space="preserve"> </w:t>
            </w:r>
            <w:r w:rsidRPr="007F7F66">
              <w:rPr>
                <w:rFonts w:ascii="Times New Roman" w:eastAsia="AR PL SungtiL GB" w:hAnsi="Times New Roman" w:cs="Times New Roman"/>
                <w:b/>
                <w:sz w:val="24"/>
                <w:szCs w:val="24"/>
                <w:lang w:val="az-Latn-AZ" w:eastAsia="zh-CN" w:bidi="hi-IN"/>
              </w:rPr>
              <w:t xml:space="preserve">Əmanət </w:t>
            </w:r>
            <w:r w:rsidR="00842FB5" w:rsidRPr="007F7F66">
              <w:rPr>
                <w:rFonts w:ascii="Times New Roman" w:hAnsi="Times New Roman" w:cs="Times New Roman"/>
                <w:b/>
                <w:lang w:val="az-Latn-AZ"/>
              </w:rPr>
              <w:t xml:space="preserve">faizlərinin alınması üçün MC World Kartmane /Visa Rewards Kartmane </w:t>
            </w:r>
          </w:p>
          <w:p w14:paraId="756BB528" w14:textId="77777777" w:rsidR="00842FB5" w:rsidRPr="007F7F66" w:rsidRDefault="00842FB5" w:rsidP="00842FB5">
            <w:pPr>
              <w:rPr>
                <w:rFonts w:ascii="Times New Roman" w:hAnsi="Times New Roman" w:cs="Times New Roman"/>
                <w:b/>
                <w:lang w:val="az-Latn-AZ"/>
              </w:rPr>
            </w:pPr>
          </w:p>
          <w:p w14:paraId="47935431" w14:textId="4011C3DB" w:rsidR="00D358B5" w:rsidRPr="007F7F66" w:rsidRDefault="00842FB5" w:rsidP="00842FB5">
            <w:pPr>
              <w:widowControl w:val="0"/>
              <w:suppressAutoHyphens/>
              <w:spacing w:after="0" w:line="240" w:lineRule="auto"/>
              <w:rPr>
                <w:rFonts w:ascii="Times New Roman" w:eastAsia="AR PL SungtiL GB" w:hAnsi="Times New Roman" w:cs="Times New Roman"/>
                <w:sz w:val="24"/>
                <w:szCs w:val="24"/>
                <w:lang w:val="en-US" w:eastAsia="zh-CN" w:bidi="hi-IN"/>
              </w:rPr>
            </w:pPr>
            <w:r w:rsidRPr="007F7F66">
              <w:rPr>
                <w:rFonts w:ascii="Times New Roman" w:hAnsi="Times New Roman" w:cs="Times New Roman"/>
                <w:b/>
                <w:lang w:val="az-Latn-AZ"/>
              </w:rPr>
              <w:t>MC Black Kartmane/Visa Infinite Kartmane</w:t>
            </w:r>
          </w:p>
        </w:tc>
        <w:tc>
          <w:tcPr>
            <w:tcW w:w="4442" w:type="dxa"/>
            <w:gridSpan w:val="2"/>
            <w:tcBorders>
              <w:top w:val="single" w:sz="4" w:space="0" w:color="auto"/>
              <w:left w:val="single" w:sz="4" w:space="0" w:color="auto"/>
              <w:bottom w:val="single" w:sz="4" w:space="0" w:color="auto"/>
              <w:right w:val="single" w:sz="4" w:space="0" w:color="auto"/>
            </w:tcBorders>
          </w:tcPr>
          <w:p w14:paraId="02528A21" w14:textId="77777777" w:rsidR="00842FB5" w:rsidRPr="007F7F66" w:rsidRDefault="00D358B5" w:rsidP="00842FB5">
            <w:pPr>
              <w:spacing w:line="360" w:lineRule="auto"/>
              <w:rPr>
                <w:rFonts w:ascii="Times New Roman" w:eastAsia="AR PL SungtiL GB" w:hAnsi="Times New Roman" w:cs="Times New Roman"/>
                <w:sz w:val="24"/>
                <w:szCs w:val="24"/>
                <w:lang w:val="az-Latn-AZ" w:eastAsia="zh-CN" w:bidi="hi-IN"/>
              </w:rPr>
            </w:pPr>
            <w:r w:rsidRPr="007F7F66">
              <w:rPr>
                <w:rFonts w:ascii="Times New Roman" w:eastAsia="AR PL SungtiL GB" w:hAnsi="Times New Roman" w:cs="Times New Roman"/>
                <w:sz w:val="24"/>
                <w:szCs w:val="24"/>
                <w:lang w:val="az-Latn-AZ" w:eastAsia="zh-CN" w:bidi="hi-IN"/>
              </w:rPr>
              <w:t xml:space="preserve">                      </w:t>
            </w:r>
            <w:r w:rsidR="00842FB5" w:rsidRPr="007F7F66">
              <w:rPr>
                <w:rFonts w:ascii="Times New Roman" w:eastAsia="AR PL SungtiL GB" w:hAnsi="Times New Roman" w:cs="Times New Roman"/>
                <w:sz w:val="24"/>
                <w:szCs w:val="24"/>
                <w:lang w:val="az-Latn-AZ" w:eastAsia="zh-CN" w:bidi="hi-IN"/>
              </w:rPr>
              <w:t>Pulsuz</w:t>
            </w:r>
          </w:p>
          <w:p w14:paraId="3389CE49" w14:textId="77777777" w:rsidR="00842FB5" w:rsidRPr="007F7F66" w:rsidRDefault="00842FB5" w:rsidP="00842FB5">
            <w:pPr>
              <w:widowControl w:val="0"/>
              <w:suppressAutoHyphens/>
              <w:spacing w:after="0" w:line="240" w:lineRule="auto"/>
              <w:jc w:val="center"/>
              <w:rPr>
                <w:rFonts w:ascii="Times New Roman" w:eastAsia="AR PL SungtiL GB" w:hAnsi="Times New Roman" w:cs="Times New Roman"/>
                <w:sz w:val="24"/>
                <w:szCs w:val="24"/>
                <w:lang w:val="az-Latn-AZ" w:eastAsia="zh-CN" w:bidi="hi-IN"/>
              </w:rPr>
            </w:pPr>
          </w:p>
          <w:p w14:paraId="48BB8623" w14:textId="77777777" w:rsidR="00842FB5" w:rsidRPr="007F7F66" w:rsidRDefault="00842FB5" w:rsidP="00842FB5">
            <w:pPr>
              <w:widowControl w:val="0"/>
              <w:suppressAutoHyphens/>
              <w:spacing w:after="0" w:line="240" w:lineRule="auto"/>
              <w:jc w:val="center"/>
              <w:rPr>
                <w:rFonts w:ascii="Times New Roman" w:eastAsia="AR PL SungtiL GB" w:hAnsi="Times New Roman" w:cs="Times New Roman"/>
                <w:sz w:val="24"/>
                <w:szCs w:val="24"/>
                <w:lang w:val="az-Latn-AZ" w:eastAsia="zh-CN" w:bidi="hi-IN"/>
              </w:rPr>
            </w:pPr>
            <w:r w:rsidRPr="007F7F66">
              <w:rPr>
                <w:rFonts w:ascii="Times New Roman" w:eastAsia="AR PL SungtiL GB" w:hAnsi="Times New Roman" w:cs="Times New Roman"/>
                <w:sz w:val="24"/>
                <w:szCs w:val="24"/>
                <w:lang w:val="az-Latn-AZ" w:eastAsia="zh-CN" w:bidi="hi-IN"/>
              </w:rPr>
              <w:t>Əmanətin məbləği 500 000 AZN/USD/EUR və artıq olduğu halda</w:t>
            </w:r>
          </w:p>
          <w:p w14:paraId="491F5D00" w14:textId="5D15BF5C" w:rsidR="00D358B5" w:rsidRPr="007F7F66" w:rsidRDefault="00842FB5" w:rsidP="00842FB5">
            <w:pPr>
              <w:widowControl w:val="0"/>
              <w:suppressAutoHyphens/>
              <w:spacing w:after="0" w:line="240" w:lineRule="auto"/>
              <w:jc w:val="center"/>
              <w:rPr>
                <w:rFonts w:ascii="Times New Roman" w:eastAsia="AR PL SungtiL GB" w:hAnsi="Times New Roman" w:cs="Times New Roman"/>
                <w:sz w:val="24"/>
                <w:szCs w:val="24"/>
                <w:lang w:val="az-Latn-AZ" w:eastAsia="zh-CN" w:bidi="hi-IN"/>
              </w:rPr>
            </w:pPr>
            <w:r w:rsidRPr="007F7F66">
              <w:rPr>
                <w:rFonts w:ascii="Times New Roman" w:eastAsia="AR PL SungtiL GB" w:hAnsi="Times New Roman" w:cs="Times New Roman"/>
                <w:sz w:val="24"/>
                <w:szCs w:val="24"/>
                <w:lang w:val="az-Latn-AZ" w:eastAsia="zh-CN" w:bidi="hi-IN"/>
              </w:rPr>
              <w:t>pulsuz</w:t>
            </w:r>
          </w:p>
        </w:tc>
      </w:tr>
      <w:tr w:rsidR="00D358B5" w:rsidRPr="007F7F66" w14:paraId="1661ABF8" w14:textId="77777777" w:rsidTr="00FD086C">
        <w:trPr>
          <w:gridAfter w:val="1"/>
          <w:wAfter w:w="6804" w:type="dxa"/>
          <w:trHeight w:val="327"/>
        </w:trPr>
        <w:tc>
          <w:tcPr>
            <w:tcW w:w="10204" w:type="dxa"/>
            <w:gridSpan w:val="5"/>
            <w:shd w:val="clear" w:color="auto" w:fill="auto"/>
          </w:tcPr>
          <w:p w14:paraId="4C70971A" w14:textId="0FBBBC0B" w:rsidR="00D358B5" w:rsidRPr="007F7F66" w:rsidRDefault="00D358B5" w:rsidP="00D358B5">
            <w:pPr>
              <w:widowControl w:val="0"/>
              <w:suppressAutoHyphens/>
              <w:spacing w:after="0" w:line="240" w:lineRule="auto"/>
              <w:rPr>
                <w:rFonts w:ascii="Times New Roman" w:eastAsia="AR PL SungtiL GB" w:hAnsi="Times New Roman" w:cs="Times New Roman"/>
                <w:b/>
                <w:sz w:val="24"/>
                <w:szCs w:val="24"/>
                <w:lang w:val="az-Latn-AZ" w:eastAsia="zh-CN" w:bidi="hi-IN"/>
              </w:rPr>
            </w:pPr>
            <w:r w:rsidRPr="007F7F66">
              <w:rPr>
                <w:rFonts w:ascii="Times New Roman" w:eastAsia="AR PL SungtiL GB" w:hAnsi="Times New Roman" w:cs="Times New Roman"/>
                <w:b/>
                <w:sz w:val="24"/>
                <w:szCs w:val="24"/>
                <w:lang w:val="az-Latn-AZ" w:eastAsia="zh-CN" w:bidi="hi-IN"/>
              </w:rPr>
              <w:t>1.2</w:t>
            </w:r>
            <w:r w:rsidRPr="007F7F66">
              <w:rPr>
                <w:rFonts w:ascii="Times New Roman" w:eastAsia="AR PL SungtiL GB" w:hAnsi="Times New Roman" w:cs="Times New Roman"/>
                <w:sz w:val="24"/>
                <w:szCs w:val="24"/>
                <w:lang w:val="az-Latn-AZ" w:eastAsia="zh-CN" w:bidi="hi-IN"/>
              </w:rPr>
              <w:t>.</w:t>
            </w:r>
            <w:r w:rsidRPr="007F7F66">
              <w:rPr>
                <w:rFonts w:ascii="Times New Roman" w:eastAsia="AR PL SungtiL GB" w:hAnsi="Times New Roman" w:cs="Times New Roman"/>
                <w:b/>
                <w:sz w:val="24"/>
                <w:szCs w:val="24"/>
                <w:lang w:val="az-Latn-AZ" w:eastAsia="zh-CN" w:bidi="hi-IN"/>
              </w:rPr>
              <w:t>Sahibkar kartları üzrə xidmət haqqı</w:t>
            </w:r>
            <w:r w:rsidR="00B83B13" w:rsidRPr="007F7F66">
              <w:rPr>
                <w:rFonts w:ascii="Times New Roman" w:eastAsia="AR PL SungtiL GB" w:hAnsi="Times New Roman" w:cs="Times New Roman"/>
                <w:b/>
                <w:sz w:val="24"/>
                <w:szCs w:val="24"/>
                <w:lang w:val="az-Latn-AZ" w:eastAsia="zh-CN" w:bidi="hi-IN"/>
              </w:rPr>
              <w:t xml:space="preserve"> *5</w:t>
            </w:r>
          </w:p>
        </w:tc>
      </w:tr>
      <w:tr w:rsidR="009C13F4" w:rsidRPr="007F7F66" w14:paraId="73C48DD3" w14:textId="77777777" w:rsidTr="00FD08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804" w:type="dxa"/>
          <w:trHeight w:val="714"/>
        </w:trPr>
        <w:tc>
          <w:tcPr>
            <w:tcW w:w="1961"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3C0F15AC" w14:textId="77777777" w:rsidR="009C13F4" w:rsidRPr="007F7F66" w:rsidRDefault="009C13F4" w:rsidP="009C13F4">
            <w:pPr>
              <w:widowControl w:val="0"/>
              <w:suppressAutoHyphens/>
              <w:spacing w:after="0" w:line="240" w:lineRule="auto"/>
              <w:jc w:val="center"/>
              <w:rPr>
                <w:rFonts w:ascii="Times New Roman" w:eastAsia="Times New Roman" w:hAnsi="Times New Roman" w:cs="Times New Roman"/>
                <w:b/>
                <w:bCs/>
                <w:sz w:val="24"/>
                <w:szCs w:val="24"/>
                <w:lang w:val="az-Latn-AZ" w:eastAsia="zh-CN" w:bidi="hi-IN"/>
              </w:rPr>
            </w:pPr>
            <w:r w:rsidRPr="007F7F66">
              <w:rPr>
                <w:rFonts w:ascii="Times New Roman" w:eastAsia="Times New Roman" w:hAnsi="Times New Roman" w:cs="Times New Roman"/>
                <w:b/>
                <w:bCs/>
                <w:sz w:val="24"/>
                <w:szCs w:val="24"/>
                <w:lang w:val="az-Latn-AZ" w:eastAsia="zh-CN" w:bidi="hi-IN"/>
              </w:rPr>
              <w:t>Müddət</w:t>
            </w:r>
          </w:p>
        </w:tc>
        <w:tc>
          <w:tcPr>
            <w:tcW w:w="3801" w:type="dxa"/>
            <w:gridSpan w:val="2"/>
            <w:tcBorders>
              <w:top w:val="single" w:sz="8" w:space="0" w:color="auto"/>
              <w:left w:val="nil"/>
              <w:bottom w:val="single" w:sz="4" w:space="0" w:color="auto"/>
              <w:right w:val="single" w:sz="8" w:space="0" w:color="auto"/>
            </w:tcBorders>
            <w:shd w:val="clear" w:color="auto" w:fill="auto"/>
            <w:vAlign w:val="center"/>
            <w:hideMark/>
          </w:tcPr>
          <w:p w14:paraId="3BC135DC" w14:textId="77777777" w:rsidR="009C13F4" w:rsidRPr="007F7F66" w:rsidRDefault="009C13F4" w:rsidP="009C13F4">
            <w:pPr>
              <w:widowControl w:val="0"/>
              <w:suppressAutoHyphens/>
              <w:spacing w:after="0" w:line="240" w:lineRule="auto"/>
              <w:jc w:val="center"/>
              <w:rPr>
                <w:rFonts w:ascii="Times New Roman" w:eastAsia="Times New Roman" w:hAnsi="Times New Roman" w:cs="Times New Roman"/>
                <w:b/>
                <w:bCs/>
                <w:lang w:val="az-Latn-AZ" w:eastAsia="zh-CN" w:bidi="hi-IN"/>
              </w:rPr>
            </w:pPr>
            <w:r w:rsidRPr="007F7F66">
              <w:rPr>
                <w:rFonts w:ascii="Times New Roman" w:eastAsia="Times New Roman" w:hAnsi="Times New Roman" w:cs="Times New Roman"/>
                <w:b/>
                <w:bCs/>
                <w:lang w:val="az-Latn-AZ" w:eastAsia="zh-CN" w:bidi="hi-IN"/>
              </w:rPr>
              <w:t>VISA / MasterCard  Sahibkar fiziki şəxs</w:t>
            </w:r>
          </w:p>
          <w:p w14:paraId="272336E1" w14:textId="31E1BA9F" w:rsidR="009C13F4" w:rsidRPr="007F7F66" w:rsidRDefault="009C13F4" w:rsidP="009C13F4">
            <w:pPr>
              <w:widowControl w:val="0"/>
              <w:suppressAutoHyphens/>
              <w:spacing w:after="0" w:line="240" w:lineRule="auto"/>
              <w:jc w:val="center"/>
              <w:rPr>
                <w:rFonts w:ascii="Times New Roman" w:eastAsia="Times New Roman" w:hAnsi="Times New Roman" w:cs="Times New Roman"/>
                <w:b/>
                <w:bCs/>
                <w:sz w:val="20"/>
                <w:szCs w:val="20"/>
                <w:lang w:val="az-Latn-AZ" w:eastAsia="zh-CN" w:bidi="hi-IN"/>
              </w:rPr>
            </w:pPr>
          </w:p>
        </w:tc>
        <w:tc>
          <w:tcPr>
            <w:tcW w:w="4442" w:type="dxa"/>
            <w:gridSpan w:val="2"/>
            <w:tcBorders>
              <w:top w:val="single" w:sz="8" w:space="0" w:color="auto"/>
              <w:left w:val="single" w:sz="8" w:space="0" w:color="auto"/>
              <w:bottom w:val="single" w:sz="8" w:space="0" w:color="000000"/>
              <w:right w:val="single" w:sz="8" w:space="0" w:color="auto"/>
            </w:tcBorders>
            <w:shd w:val="clear" w:color="auto" w:fill="auto"/>
            <w:vAlign w:val="center"/>
            <w:hideMark/>
          </w:tcPr>
          <w:p w14:paraId="62A86900" w14:textId="77777777" w:rsidR="009C13F4" w:rsidRPr="007F7F66" w:rsidRDefault="009C13F4" w:rsidP="009C13F4">
            <w:pPr>
              <w:widowControl w:val="0"/>
              <w:suppressAutoHyphens/>
              <w:spacing w:after="0" w:line="240" w:lineRule="auto"/>
              <w:jc w:val="center"/>
              <w:rPr>
                <w:rFonts w:ascii="Times New Roman" w:eastAsia="Times New Roman" w:hAnsi="Times New Roman" w:cs="Times New Roman"/>
                <w:b/>
                <w:bCs/>
                <w:lang w:val="az-Latn-AZ" w:eastAsia="zh-CN" w:bidi="hi-IN"/>
              </w:rPr>
            </w:pPr>
            <w:r w:rsidRPr="007F7F66">
              <w:rPr>
                <w:rFonts w:ascii="Times New Roman" w:eastAsia="Times New Roman" w:hAnsi="Times New Roman" w:cs="Times New Roman"/>
                <w:b/>
                <w:bCs/>
                <w:lang w:val="az-Latn-AZ" w:eastAsia="zh-CN" w:bidi="hi-IN"/>
              </w:rPr>
              <w:t>VISA / MasterCard  Hüquqi şəxs</w:t>
            </w:r>
          </w:p>
          <w:p w14:paraId="67E91481" w14:textId="7E3C196D" w:rsidR="009C13F4" w:rsidRPr="007F7F66" w:rsidRDefault="009C13F4" w:rsidP="009C13F4">
            <w:pPr>
              <w:widowControl w:val="0"/>
              <w:suppressAutoHyphens/>
              <w:spacing w:after="0" w:line="240" w:lineRule="auto"/>
              <w:jc w:val="center"/>
              <w:rPr>
                <w:rFonts w:ascii="Times New Roman" w:eastAsia="Times New Roman" w:hAnsi="Times New Roman" w:cs="Times New Roman"/>
                <w:b/>
                <w:bCs/>
                <w:sz w:val="20"/>
                <w:szCs w:val="20"/>
                <w:lang w:val="az-Latn-AZ" w:eastAsia="zh-CN" w:bidi="hi-IN"/>
              </w:rPr>
            </w:pPr>
          </w:p>
        </w:tc>
      </w:tr>
      <w:tr w:rsidR="009C13F4" w:rsidRPr="007F7F66" w14:paraId="1DCCEB3B" w14:textId="77777777" w:rsidTr="00FD08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804" w:type="dxa"/>
          <w:trHeight w:val="296"/>
        </w:trPr>
        <w:tc>
          <w:tcPr>
            <w:tcW w:w="1961" w:type="dxa"/>
            <w:vMerge w:val="restart"/>
            <w:tcBorders>
              <w:top w:val="nil"/>
              <w:left w:val="single" w:sz="8" w:space="0" w:color="auto"/>
              <w:bottom w:val="single" w:sz="8" w:space="0" w:color="000000"/>
              <w:right w:val="single" w:sz="8" w:space="0" w:color="auto"/>
            </w:tcBorders>
            <w:shd w:val="clear" w:color="auto" w:fill="auto"/>
            <w:vAlign w:val="center"/>
            <w:hideMark/>
          </w:tcPr>
          <w:p w14:paraId="5681C63F" w14:textId="50967AC3" w:rsidR="009C13F4" w:rsidRPr="007F7F66" w:rsidRDefault="009C13F4" w:rsidP="009C13F4">
            <w:pPr>
              <w:widowControl w:val="0"/>
              <w:suppressAutoHyphens/>
              <w:spacing w:after="0" w:line="240" w:lineRule="auto"/>
              <w:jc w:val="center"/>
              <w:rPr>
                <w:rFonts w:ascii="Times New Roman" w:eastAsia="Times New Roman" w:hAnsi="Times New Roman" w:cs="Times New Roman"/>
                <w:sz w:val="20"/>
                <w:szCs w:val="20"/>
                <w:lang w:val="az-Latn-AZ" w:eastAsia="zh-CN" w:bidi="hi-IN"/>
              </w:rPr>
            </w:pPr>
            <w:r w:rsidRPr="007F7F66">
              <w:rPr>
                <w:rFonts w:ascii="Times New Roman" w:eastAsia="Times New Roman" w:hAnsi="Times New Roman" w:cs="Times New Roman"/>
                <w:sz w:val="20"/>
                <w:szCs w:val="20"/>
                <w:lang w:val="az-Latn-AZ" w:eastAsia="zh-CN" w:bidi="hi-IN"/>
              </w:rPr>
              <w:t>illik</w:t>
            </w:r>
          </w:p>
        </w:tc>
        <w:tc>
          <w:tcPr>
            <w:tcW w:w="3801" w:type="dxa"/>
            <w:gridSpan w:val="2"/>
            <w:vMerge w:val="restart"/>
            <w:tcBorders>
              <w:top w:val="nil"/>
              <w:left w:val="nil"/>
              <w:right w:val="single" w:sz="8" w:space="0" w:color="auto"/>
            </w:tcBorders>
            <w:shd w:val="clear" w:color="auto" w:fill="auto"/>
            <w:vAlign w:val="center"/>
            <w:hideMark/>
          </w:tcPr>
          <w:p w14:paraId="7C45B353" w14:textId="77777777" w:rsidR="009C13F4" w:rsidRPr="007F7F66" w:rsidRDefault="009C13F4" w:rsidP="009C13F4">
            <w:pPr>
              <w:widowControl w:val="0"/>
              <w:suppressAutoHyphens/>
              <w:spacing w:after="0" w:line="240" w:lineRule="auto"/>
              <w:jc w:val="center"/>
              <w:rPr>
                <w:rFonts w:ascii="Times New Roman" w:eastAsia="Times New Roman" w:hAnsi="Times New Roman" w:cs="Times New Roman"/>
                <w:i/>
                <w:lang w:val="az-Latn-AZ" w:eastAsia="zh-CN" w:bidi="hi-IN"/>
              </w:rPr>
            </w:pPr>
            <w:r w:rsidRPr="007F7F66">
              <w:rPr>
                <w:rFonts w:ascii="Times New Roman" w:eastAsia="Times New Roman" w:hAnsi="Times New Roman" w:cs="Times New Roman"/>
                <w:i/>
                <w:lang w:val="az-Latn-AZ" w:eastAsia="zh-CN" w:bidi="hi-IN"/>
              </w:rPr>
              <w:t xml:space="preserve">Biz Kart – 10 AZN      </w:t>
            </w:r>
          </w:p>
          <w:p w14:paraId="18FD5EC8" w14:textId="77777777" w:rsidR="009C13F4" w:rsidRPr="007F7F66" w:rsidRDefault="009C13F4" w:rsidP="009C13F4">
            <w:pPr>
              <w:widowControl w:val="0"/>
              <w:suppressAutoHyphens/>
              <w:spacing w:after="0" w:line="240" w:lineRule="auto"/>
              <w:rPr>
                <w:rFonts w:ascii="Times New Roman" w:eastAsia="Times New Roman" w:hAnsi="Times New Roman" w:cs="Times New Roman"/>
                <w:i/>
                <w:lang w:val="az-Latn-AZ" w:eastAsia="zh-CN" w:bidi="hi-IN"/>
              </w:rPr>
            </w:pPr>
            <w:r w:rsidRPr="007F7F66">
              <w:rPr>
                <w:rFonts w:ascii="Times New Roman" w:eastAsia="Times New Roman" w:hAnsi="Times New Roman" w:cs="Times New Roman"/>
                <w:i/>
                <w:lang w:val="az-Latn-AZ" w:eastAsia="zh-CN" w:bidi="hi-IN"/>
              </w:rPr>
              <w:t xml:space="preserve">                 İdxalçı Kart  – 20 AZN</w:t>
            </w:r>
          </w:p>
          <w:p w14:paraId="4B29DA39" w14:textId="77777777" w:rsidR="009C13F4" w:rsidRPr="007F7F66" w:rsidRDefault="009C13F4" w:rsidP="009C13F4">
            <w:pPr>
              <w:widowControl w:val="0"/>
              <w:suppressAutoHyphens/>
              <w:spacing w:after="0" w:line="240" w:lineRule="auto"/>
              <w:rPr>
                <w:rFonts w:ascii="Times New Roman" w:eastAsia="Times New Roman" w:hAnsi="Times New Roman" w:cs="Times New Roman"/>
                <w:i/>
                <w:lang w:val="az-Latn-AZ" w:eastAsia="zh-CN" w:bidi="hi-IN"/>
              </w:rPr>
            </w:pPr>
            <w:r w:rsidRPr="007F7F66">
              <w:rPr>
                <w:rFonts w:ascii="Times New Roman" w:eastAsia="Times New Roman" w:hAnsi="Times New Roman" w:cs="Times New Roman"/>
                <w:i/>
                <w:lang w:val="az-Latn-AZ" w:eastAsia="zh-CN" w:bidi="hi-IN"/>
              </w:rPr>
              <w:t xml:space="preserve">                KartmaneBiznes – 10 AZN</w:t>
            </w:r>
          </w:p>
          <w:p w14:paraId="4B9F3C9F" w14:textId="71D10F52" w:rsidR="009C13F4" w:rsidRPr="007F7F66" w:rsidRDefault="009C13F4" w:rsidP="009C13F4">
            <w:pPr>
              <w:widowControl w:val="0"/>
              <w:suppressAutoHyphens/>
              <w:spacing w:after="0" w:line="240" w:lineRule="auto"/>
              <w:jc w:val="center"/>
              <w:rPr>
                <w:rFonts w:ascii="Times New Roman" w:eastAsia="Times New Roman" w:hAnsi="Times New Roman" w:cs="Times New Roman"/>
                <w:sz w:val="20"/>
                <w:szCs w:val="20"/>
                <w:lang w:val="az-Latn-AZ" w:eastAsia="zh-CN" w:bidi="hi-IN"/>
              </w:rPr>
            </w:pPr>
          </w:p>
        </w:tc>
        <w:tc>
          <w:tcPr>
            <w:tcW w:w="4442" w:type="dxa"/>
            <w:gridSpan w:val="2"/>
            <w:tcBorders>
              <w:top w:val="nil"/>
              <w:left w:val="nil"/>
              <w:bottom w:val="nil"/>
              <w:right w:val="single" w:sz="8" w:space="0" w:color="auto"/>
            </w:tcBorders>
            <w:shd w:val="clear" w:color="auto" w:fill="auto"/>
            <w:vAlign w:val="center"/>
            <w:hideMark/>
          </w:tcPr>
          <w:p w14:paraId="30E04FC3" w14:textId="77777777" w:rsidR="009C13F4" w:rsidRPr="007F7F66" w:rsidRDefault="009C13F4" w:rsidP="009C13F4">
            <w:pPr>
              <w:widowControl w:val="0"/>
              <w:suppressAutoHyphens/>
              <w:spacing w:after="0" w:line="240" w:lineRule="auto"/>
              <w:jc w:val="center"/>
              <w:rPr>
                <w:rFonts w:ascii="Times New Roman" w:eastAsia="Times New Roman" w:hAnsi="Times New Roman" w:cs="Times New Roman"/>
                <w:i/>
                <w:lang w:val="az-Latn-AZ" w:eastAsia="zh-CN" w:bidi="hi-IN"/>
              </w:rPr>
            </w:pPr>
          </w:p>
          <w:p w14:paraId="36E58285" w14:textId="2860BC2A" w:rsidR="009C13F4" w:rsidRPr="007F7F66" w:rsidRDefault="009C13F4" w:rsidP="009C13F4">
            <w:pPr>
              <w:widowControl w:val="0"/>
              <w:suppressAutoHyphens/>
              <w:spacing w:after="0" w:line="240" w:lineRule="auto"/>
              <w:jc w:val="center"/>
              <w:rPr>
                <w:rFonts w:ascii="Times New Roman" w:eastAsia="Times New Roman" w:hAnsi="Times New Roman" w:cs="Times New Roman"/>
                <w:sz w:val="20"/>
                <w:szCs w:val="20"/>
                <w:lang w:val="en-US" w:eastAsia="zh-CN" w:bidi="hi-IN"/>
              </w:rPr>
            </w:pPr>
            <w:r w:rsidRPr="007F7F66">
              <w:rPr>
                <w:rFonts w:ascii="Times New Roman" w:eastAsia="Times New Roman" w:hAnsi="Times New Roman" w:cs="Times New Roman"/>
                <w:i/>
                <w:lang w:eastAsia="zh-CN" w:bidi="hi-IN"/>
              </w:rPr>
              <w:t>Biznes Kart – 10 AZN</w:t>
            </w:r>
          </w:p>
        </w:tc>
      </w:tr>
      <w:tr w:rsidR="009C13F4" w:rsidRPr="007F7F66" w14:paraId="1D4FBA72" w14:textId="77777777" w:rsidTr="00FD08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804" w:type="dxa"/>
          <w:trHeight w:val="361"/>
        </w:trPr>
        <w:tc>
          <w:tcPr>
            <w:tcW w:w="1961" w:type="dxa"/>
            <w:vMerge/>
            <w:tcBorders>
              <w:top w:val="nil"/>
              <w:left w:val="single" w:sz="8" w:space="0" w:color="auto"/>
              <w:bottom w:val="single" w:sz="8" w:space="0" w:color="000000"/>
              <w:right w:val="single" w:sz="8" w:space="0" w:color="auto"/>
            </w:tcBorders>
            <w:vAlign w:val="center"/>
            <w:hideMark/>
          </w:tcPr>
          <w:p w14:paraId="5968F1C7" w14:textId="77777777" w:rsidR="009C13F4" w:rsidRPr="007F7F66" w:rsidRDefault="009C13F4" w:rsidP="009C13F4">
            <w:pPr>
              <w:widowControl w:val="0"/>
              <w:suppressAutoHyphens/>
              <w:spacing w:after="0" w:line="240" w:lineRule="auto"/>
              <w:rPr>
                <w:rFonts w:ascii="Times New Roman" w:eastAsia="Times New Roman" w:hAnsi="Times New Roman" w:cs="Times New Roman"/>
                <w:sz w:val="20"/>
                <w:szCs w:val="20"/>
                <w:lang w:val="en-US" w:eastAsia="zh-CN" w:bidi="hi-IN"/>
              </w:rPr>
            </w:pPr>
          </w:p>
        </w:tc>
        <w:tc>
          <w:tcPr>
            <w:tcW w:w="3801" w:type="dxa"/>
            <w:gridSpan w:val="2"/>
            <w:vMerge/>
            <w:tcBorders>
              <w:left w:val="nil"/>
              <w:bottom w:val="single" w:sz="8" w:space="0" w:color="auto"/>
              <w:right w:val="single" w:sz="8" w:space="0" w:color="auto"/>
            </w:tcBorders>
            <w:shd w:val="clear" w:color="auto" w:fill="auto"/>
            <w:vAlign w:val="center"/>
            <w:hideMark/>
          </w:tcPr>
          <w:p w14:paraId="2A1033BD" w14:textId="77777777" w:rsidR="009C13F4" w:rsidRPr="007F7F66" w:rsidRDefault="009C13F4" w:rsidP="009C13F4">
            <w:pPr>
              <w:widowControl w:val="0"/>
              <w:suppressAutoHyphens/>
              <w:spacing w:after="0" w:line="240" w:lineRule="auto"/>
              <w:jc w:val="center"/>
              <w:rPr>
                <w:rFonts w:ascii="Times New Roman" w:eastAsia="Times New Roman" w:hAnsi="Times New Roman" w:cs="Times New Roman"/>
                <w:sz w:val="20"/>
                <w:szCs w:val="20"/>
                <w:lang w:val="en-US" w:eastAsia="zh-CN" w:bidi="hi-IN"/>
              </w:rPr>
            </w:pPr>
          </w:p>
        </w:tc>
        <w:tc>
          <w:tcPr>
            <w:tcW w:w="4442" w:type="dxa"/>
            <w:gridSpan w:val="2"/>
            <w:tcBorders>
              <w:top w:val="nil"/>
              <w:left w:val="nil"/>
              <w:bottom w:val="single" w:sz="8" w:space="0" w:color="auto"/>
              <w:right w:val="single" w:sz="8" w:space="0" w:color="auto"/>
            </w:tcBorders>
            <w:shd w:val="clear" w:color="auto" w:fill="auto"/>
            <w:vAlign w:val="center"/>
            <w:hideMark/>
          </w:tcPr>
          <w:p w14:paraId="221F664F" w14:textId="77777777" w:rsidR="009C13F4" w:rsidRPr="007F7F66" w:rsidRDefault="009C13F4" w:rsidP="009C13F4">
            <w:pPr>
              <w:widowControl w:val="0"/>
              <w:suppressAutoHyphens/>
              <w:spacing w:after="0" w:line="240" w:lineRule="auto"/>
              <w:jc w:val="center"/>
              <w:rPr>
                <w:rFonts w:ascii="Times New Roman" w:eastAsia="Times New Roman" w:hAnsi="Times New Roman" w:cs="Times New Roman"/>
                <w:i/>
                <w:lang w:eastAsia="zh-CN" w:bidi="hi-IN"/>
              </w:rPr>
            </w:pPr>
            <w:r w:rsidRPr="007F7F66">
              <w:rPr>
                <w:rFonts w:ascii="Times New Roman" w:eastAsia="Times New Roman" w:hAnsi="Times New Roman" w:cs="Times New Roman"/>
                <w:i/>
                <w:lang w:eastAsia="zh-CN" w:bidi="hi-IN"/>
              </w:rPr>
              <w:t>İdxalçı Kart   - 20 AZN</w:t>
            </w:r>
          </w:p>
          <w:p w14:paraId="29A4B061" w14:textId="77777777" w:rsidR="009C13F4" w:rsidRPr="007F7F66" w:rsidRDefault="009C13F4" w:rsidP="009C13F4">
            <w:pPr>
              <w:widowControl w:val="0"/>
              <w:suppressAutoHyphens/>
              <w:spacing w:after="0" w:line="240" w:lineRule="auto"/>
              <w:rPr>
                <w:rFonts w:ascii="Times New Roman" w:eastAsia="Times New Roman" w:hAnsi="Times New Roman" w:cs="Times New Roman"/>
                <w:i/>
                <w:lang w:val="az-Latn-AZ" w:eastAsia="zh-CN" w:bidi="hi-IN"/>
              </w:rPr>
            </w:pPr>
            <w:r w:rsidRPr="007F7F66">
              <w:rPr>
                <w:rFonts w:ascii="Times New Roman" w:eastAsia="Times New Roman" w:hAnsi="Times New Roman" w:cs="Times New Roman"/>
                <w:i/>
                <w:lang w:val="az-Latn-AZ" w:eastAsia="zh-CN" w:bidi="hi-IN"/>
              </w:rPr>
              <w:t xml:space="preserve">           KartmaneBiznes – 10 AZN</w:t>
            </w:r>
          </w:p>
          <w:p w14:paraId="2E0F3E40" w14:textId="77777777" w:rsidR="009C13F4" w:rsidRPr="007F7F66" w:rsidRDefault="009C13F4" w:rsidP="009C13F4">
            <w:pPr>
              <w:widowControl w:val="0"/>
              <w:suppressAutoHyphens/>
              <w:spacing w:after="0" w:line="240" w:lineRule="auto"/>
              <w:jc w:val="center"/>
              <w:rPr>
                <w:rFonts w:ascii="Times New Roman" w:eastAsia="Times New Roman" w:hAnsi="Times New Roman" w:cs="Times New Roman"/>
                <w:i/>
                <w:lang w:eastAsia="zh-CN" w:bidi="hi-IN"/>
              </w:rPr>
            </w:pPr>
          </w:p>
          <w:p w14:paraId="4A9DA856" w14:textId="77777777" w:rsidR="009C13F4" w:rsidRPr="007F7F66" w:rsidRDefault="009C13F4" w:rsidP="009C13F4">
            <w:pPr>
              <w:widowControl w:val="0"/>
              <w:suppressAutoHyphens/>
              <w:spacing w:after="0" w:line="240" w:lineRule="auto"/>
              <w:jc w:val="center"/>
              <w:rPr>
                <w:rFonts w:ascii="Times New Roman" w:eastAsia="Times New Roman" w:hAnsi="Times New Roman" w:cs="Times New Roman"/>
                <w:sz w:val="20"/>
                <w:szCs w:val="20"/>
                <w:lang w:val="en-US" w:eastAsia="zh-CN" w:bidi="hi-IN"/>
              </w:rPr>
            </w:pPr>
          </w:p>
        </w:tc>
      </w:tr>
      <w:tr w:rsidR="00FD086C" w:rsidRPr="00F91886" w14:paraId="150D4DFF" w14:textId="77777777" w:rsidTr="00FD08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804" w:type="dxa"/>
          <w:trHeight w:val="198"/>
        </w:trPr>
        <w:tc>
          <w:tcPr>
            <w:tcW w:w="10204" w:type="dxa"/>
            <w:gridSpan w:val="5"/>
            <w:tcBorders>
              <w:top w:val="nil"/>
              <w:left w:val="single" w:sz="8" w:space="0" w:color="auto"/>
              <w:bottom w:val="single" w:sz="8" w:space="0" w:color="000000"/>
              <w:right w:val="single" w:sz="8" w:space="0" w:color="auto"/>
            </w:tcBorders>
            <w:vAlign w:val="center"/>
          </w:tcPr>
          <w:p w14:paraId="6E74E1F4" w14:textId="1D3880B2" w:rsidR="00FD086C" w:rsidRPr="007F7F66" w:rsidRDefault="00FD086C" w:rsidP="00FD086C">
            <w:pPr>
              <w:widowControl w:val="0"/>
              <w:suppressAutoHyphens/>
              <w:spacing w:after="0" w:line="240" w:lineRule="auto"/>
              <w:rPr>
                <w:rFonts w:ascii="Times New Roman" w:eastAsia="Times New Roman" w:hAnsi="Times New Roman" w:cs="Times New Roman"/>
                <w:sz w:val="20"/>
                <w:szCs w:val="20"/>
                <w:lang w:val="en-US" w:eastAsia="zh-CN" w:bidi="hi-IN"/>
              </w:rPr>
            </w:pPr>
            <w:r w:rsidRPr="007F7F66">
              <w:rPr>
                <w:rFonts w:ascii="Times New Roman" w:eastAsia="AR PL SungtiL GB" w:hAnsi="Times New Roman" w:cs="Times New Roman"/>
                <w:b/>
                <w:sz w:val="24"/>
                <w:szCs w:val="24"/>
                <w:lang w:val="az-Latn-AZ" w:eastAsia="zh-CN" w:bidi="hi-IN"/>
              </w:rPr>
              <w:t>1.2.1</w:t>
            </w:r>
            <w:r w:rsidRPr="007F7F66">
              <w:rPr>
                <w:rFonts w:ascii="Times New Roman" w:eastAsia="AR PL SungtiL GB" w:hAnsi="Times New Roman" w:cs="Times New Roman"/>
                <w:sz w:val="24"/>
                <w:szCs w:val="24"/>
                <w:lang w:val="az-Latn-AZ" w:eastAsia="zh-CN" w:bidi="hi-IN"/>
              </w:rPr>
              <w:t xml:space="preserve"> </w:t>
            </w:r>
            <w:r w:rsidRPr="007F7F66">
              <w:rPr>
                <w:rFonts w:ascii="Times New Roman" w:eastAsia="AR PL SungtiL GB" w:hAnsi="Times New Roman" w:cs="Times New Roman"/>
                <w:b/>
                <w:sz w:val="24"/>
                <w:szCs w:val="24"/>
                <w:lang w:val="az-Latn-AZ" w:eastAsia="zh-CN" w:bidi="hi-IN"/>
              </w:rPr>
              <w:t>Visa Platinum Business kartı üzrə xidmət haqqı *5</w:t>
            </w:r>
          </w:p>
        </w:tc>
      </w:tr>
      <w:tr w:rsidR="00FD086C" w:rsidRPr="00F91886" w14:paraId="047BB14A" w14:textId="77777777" w:rsidTr="00FD08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804" w:type="dxa"/>
          <w:trHeight w:val="198"/>
        </w:trPr>
        <w:tc>
          <w:tcPr>
            <w:tcW w:w="1961" w:type="dxa"/>
            <w:tcBorders>
              <w:top w:val="nil"/>
              <w:left w:val="single" w:sz="8" w:space="0" w:color="auto"/>
              <w:bottom w:val="single" w:sz="8" w:space="0" w:color="000000"/>
              <w:right w:val="single" w:sz="8" w:space="0" w:color="auto"/>
            </w:tcBorders>
            <w:vAlign w:val="center"/>
          </w:tcPr>
          <w:p w14:paraId="736050FC" w14:textId="36F0B077" w:rsidR="00FD086C" w:rsidRPr="007F7F66" w:rsidRDefault="00FD086C" w:rsidP="00242283">
            <w:pPr>
              <w:widowControl w:val="0"/>
              <w:suppressAutoHyphens/>
              <w:spacing w:after="0" w:line="240" w:lineRule="auto"/>
              <w:jc w:val="center"/>
              <w:rPr>
                <w:rFonts w:ascii="Times New Roman" w:eastAsia="Times New Roman" w:hAnsi="Times New Roman" w:cs="Times New Roman"/>
                <w:sz w:val="20"/>
                <w:szCs w:val="20"/>
                <w:lang w:val="en-US" w:eastAsia="zh-CN" w:bidi="hi-IN"/>
              </w:rPr>
            </w:pPr>
            <w:r w:rsidRPr="007F7F66">
              <w:rPr>
                <w:rFonts w:ascii="Times New Roman" w:eastAsia="Times New Roman" w:hAnsi="Times New Roman" w:cs="Times New Roman"/>
                <w:b/>
                <w:bCs/>
                <w:lang w:val="az-Latn-AZ"/>
              </w:rPr>
              <w:t>Müddət</w:t>
            </w:r>
          </w:p>
        </w:tc>
        <w:tc>
          <w:tcPr>
            <w:tcW w:w="8243" w:type="dxa"/>
            <w:gridSpan w:val="4"/>
            <w:tcBorders>
              <w:left w:val="nil"/>
              <w:bottom w:val="single" w:sz="8" w:space="0" w:color="auto"/>
              <w:right w:val="single" w:sz="8" w:space="0" w:color="auto"/>
            </w:tcBorders>
            <w:shd w:val="clear" w:color="auto" w:fill="auto"/>
            <w:vAlign w:val="center"/>
          </w:tcPr>
          <w:p w14:paraId="66B9E464" w14:textId="17B4A922" w:rsidR="00FD086C" w:rsidRPr="007F7F66" w:rsidRDefault="008D6B50" w:rsidP="00FD086C">
            <w:pPr>
              <w:widowControl w:val="0"/>
              <w:suppressAutoHyphens/>
              <w:spacing w:after="0" w:line="240" w:lineRule="auto"/>
              <w:jc w:val="center"/>
              <w:rPr>
                <w:rFonts w:ascii="Times New Roman" w:eastAsia="Times New Roman" w:hAnsi="Times New Roman" w:cs="Times New Roman"/>
                <w:sz w:val="20"/>
                <w:szCs w:val="20"/>
                <w:lang w:val="en-US" w:eastAsia="zh-CN" w:bidi="hi-IN"/>
              </w:rPr>
            </w:pPr>
            <w:r w:rsidRPr="007F7F66">
              <w:rPr>
                <w:rFonts w:ascii="Times New Roman" w:eastAsia="Times New Roman" w:hAnsi="Times New Roman" w:cs="Times New Roman"/>
                <w:b/>
                <w:bCs/>
                <w:sz w:val="20"/>
                <w:szCs w:val="20"/>
                <w:lang w:val="az-Latn-AZ"/>
              </w:rPr>
              <w:t>VISA Platinum Business (Kartmane+Biznes/Sahibkar/Korporativ)</w:t>
            </w:r>
          </w:p>
        </w:tc>
      </w:tr>
      <w:tr w:rsidR="00FD086C" w:rsidRPr="007F7F66" w14:paraId="7304A044" w14:textId="77777777" w:rsidTr="00FD08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804" w:type="dxa"/>
          <w:trHeight w:val="198"/>
        </w:trPr>
        <w:tc>
          <w:tcPr>
            <w:tcW w:w="1961" w:type="dxa"/>
            <w:tcBorders>
              <w:top w:val="nil"/>
              <w:left w:val="single" w:sz="8" w:space="0" w:color="auto"/>
              <w:bottom w:val="single" w:sz="8" w:space="0" w:color="000000"/>
              <w:right w:val="single" w:sz="8" w:space="0" w:color="auto"/>
            </w:tcBorders>
            <w:vAlign w:val="center"/>
          </w:tcPr>
          <w:p w14:paraId="1B160CDF" w14:textId="6C80BF23" w:rsidR="00FD086C" w:rsidRPr="007F7F66" w:rsidRDefault="00FD086C" w:rsidP="00242283">
            <w:pPr>
              <w:widowControl w:val="0"/>
              <w:suppressAutoHyphens/>
              <w:spacing w:after="0" w:line="240" w:lineRule="auto"/>
              <w:jc w:val="center"/>
              <w:rPr>
                <w:rFonts w:ascii="Times New Roman" w:eastAsia="Times New Roman" w:hAnsi="Times New Roman" w:cs="Times New Roman"/>
                <w:sz w:val="20"/>
                <w:szCs w:val="20"/>
                <w:lang w:val="en-US" w:eastAsia="zh-CN" w:bidi="hi-IN"/>
              </w:rPr>
            </w:pPr>
            <w:r w:rsidRPr="007F7F66">
              <w:rPr>
                <w:rFonts w:ascii="Times New Roman" w:eastAsia="Times New Roman" w:hAnsi="Times New Roman" w:cs="Times New Roman"/>
                <w:sz w:val="20"/>
                <w:szCs w:val="20"/>
                <w:lang w:val="az-Latn-AZ"/>
              </w:rPr>
              <w:t>İllik</w:t>
            </w:r>
          </w:p>
        </w:tc>
        <w:tc>
          <w:tcPr>
            <w:tcW w:w="8243" w:type="dxa"/>
            <w:gridSpan w:val="4"/>
            <w:tcBorders>
              <w:left w:val="nil"/>
              <w:bottom w:val="single" w:sz="8" w:space="0" w:color="auto"/>
              <w:right w:val="single" w:sz="8" w:space="0" w:color="auto"/>
            </w:tcBorders>
            <w:shd w:val="clear" w:color="auto" w:fill="auto"/>
            <w:vAlign w:val="center"/>
          </w:tcPr>
          <w:p w14:paraId="52ADDD03" w14:textId="6F4A5DF7" w:rsidR="00FD086C" w:rsidRPr="007F7F66" w:rsidRDefault="008D6B50" w:rsidP="00FD086C">
            <w:pPr>
              <w:widowControl w:val="0"/>
              <w:suppressAutoHyphens/>
              <w:spacing w:after="0" w:line="240" w:lineRule="auto"/>
              <w:jc w:val="center"/>
              <w:rPr>
                <w:rFonts w:ascii="Times New Roman" w:eastAsia="Times New Roman" w:hAnsi="Times New Roman" w:cs="Times New Roman"/>
                <w:sz w:val="20"/>
                <w:szCs w:val="20"/>
                <w:lang w:val="en-US" w:eastAsia="zh-CN" w:bidi="hi-IN"/>
              </w:rPr>
            </w:pPr>
            <w:r w:rsidRPr="007F7F66">
              <w:rPr>
                <w:rFonts w:ascii="Times New Roman" w:eastAsia="Times New Roman" w:hAnsi="Times New Roman" w:cs="Times New Roman"/>
                <w:sz w:val="20"/>
                <w:szCs w:val="20"/>
                <w:lang w:val="az-Latn-AZ"/>
              </w:rPr>
              <w:t>49 AZN  29 USD/EUR</w:t>
            </w:r>
          </w:p>
        </w:tc>
      </w:tr>
      <w:tr w:rsidR="007B720E" w:rsidRPr="00F91886" w14:paraId="52E707C2" w14:textId="77777777" w:rsidTr="00E73C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804" w:type="dxa"/>
          <w:trHeight w:val="198"/>
        </w:trPr>
        <w:tc>
          <w:tcPr>
            <w:tcW w:w="10204" w:type="dxa"/>
            <w:gridSpan w:val="5"/>
            <w:tcBorders>
              <w:top w:val="nil"/>
              <w:left w:val="single" w:sz="8" w:space="0" w:color="auto"/>
              <w:bottom w:val="single" w:sz="8" w:space="0" w:color="000000"/>
              <w:right w:val="single" w:sz="8" w:space="0" w:color="auto"/>
            </w:tcBorders>
            <w:vAlign w:val="center"/>
          </w:tcPr>
          <w:p w14:paraId="1A874822" w14:textId="71313998" w:rsidR="007B720E" w:rsidRPr="007F7F66" w:rsidRDefault="007B720E" w:rsidP="007B720E">
            <w:pPr>
              <w:widowControl w:val="0"/>
              <w:suppressAutoHyphens/>
              <w:spacing w:after="0" w:line="240" w:lineRule="auto"/>
              <w:rPr>
                <w:rFonts w:ascii="Times New Roman" w:eastAsia="Times New Roman" w:hAnsi="Times New Roman" w:cs="Times New Roman"/>
                <w:sz w:val="20"/>
                <w:szCs w:val="20"/>
                <w:lang w:val="az-Latn-AZ"/>
              </w:rPr>
            </w:pPr>
            <w:r w:rsidRPr="007F7F66">
              <w:rPr>
                <w:rFonts w:ascii="Times New Roman" w:eastAsia="AR PL SungtiL GB" w:hAnsi="Times New Roman" w:cs="Times New Roman"/>
                <w:b/>
                <w:lang w:val="az-Latn-AZ" w:eastAsia="zh-CN" w:bidi="hi-IN"/>
              </w:rPr>
              <w:t>1.2.2</w:t>
            </w:r>
            <w:r w:rsidRPr="007F7F66">
              <w:rPr>
                <w:rFonts w:ascii="Times New Roman" w:eastAsia="AR PL SungtiL GB" w:hAnsi="Times New Roman" w:cs="Times New Roman"/>
                <w:lang w:val="az-Latn-AZ" w:eastAsia="zh-CN" w:bidi="hi-IN"/>
              </w:rPr>
              <w:t xml:space="preserve"> </w:t>
            </w:r>
            <w:r w:rsidRPr="007F7F66">
              <w:rPr>
                <w:rFonts w:ascii="Times New Roman" w:eastAsia="AR PL SungtiL GB" w:hAnsi="Times New Roman" w:cs="Times New Roman"/>
                <w:b/>
                <w:i/>
                <w:lang w:val="az-Latn-AZ" w:eastAsia="zh-CN" w:bidi="hi-IN"/>
              </w:rPr>
              <w:t>Visa İnfinite və Mastercard Black kartları üzrə xidmət haqqı</w:t>
            </w:r>
            <w:r w:rsidRPr="007F7F66">
              <w:rPr>
                <w:rFonts w:ascii="Times New Roman" w:eastAsia="AR PL SungtiL GB" w:hAnsi="Times New Roman" w:cs="Times New Roman"/>
                <w:b/>
                <w:lang w:val="az-Latn-AZ" w:eastAsia="zh-CN" w:bidi="hi-IN"/>
              </w:rPr>
              <w:t xml:space="preserve"> </w:t>
            </w:r>
          </w:p>
        </w:tc>
      </w:tr>
      <w:tr w:rsidR="007B720E" w:rsidRPr="00F91886" w14:paraId="3834F4AD" w14:textId="77777777" w:rsidTr="00FD08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804" w:type="dxa"/>
          <w:trHeight w:val="198"/>
        </w:trPr>
        <w:tc>
          <w:tcPr>
            <w:tcW w:w="1961" w:type="dxa"/>
            <w:tcBorders>
              <w:top w:val="nil"/>
              <w:left w:val="single" w:sz="8" w:space="0" w:color="auto"/>
              <w:bottom w:val="single" w:sz="8" w:space="0" w:color="000000"/>
              <w:right w:val="single" w:sz="8" w:space="0" w:color="auto"/>
            </w:tcBorders>
            <w:vAlign w:val="center"/>
          </w:tcPr>
          <w:p w14:paraId="04217B4A" w14:textId="6288726E" w:rsidR="007B720E" w:rsidRPr="007F7F66" w:rsidRDefault="007B720E" w:rsidP="007B720E">
            <w:pPr>
              <w:widowControl w:val="0"/>
              <w:suppressAutoHyphens/>
              <w:spacing w:after="0" w:line="240" w:lineRule="auto"/>
              <w:jc w:val="center"/>
              <w:rPr>
                <w:rFonts w:ascii="Times New Roman" w:eastAsia="Times New Roman" w:hAnsi="Times New Roman" w:cs="Times New Roman"/>
                <w:sz w:val="20"/>
                <w:szCs w:val="20"/>
                <w:lang w:val="az-Latn-AZ"/>
              </w:rPr>
            </w:pPr>
            <w:r w:rsidRPr="007F7F66">
              <w:rPr>
                <w:rFonts w:ascii="Times New Roman" w:eastAsia="Times New Roman" w:hAnsi="Times New Roman" w:cs="Times New Roman"/>
                <w:b/>
                <w:bCs/>
                <w:lang w:val="az-Latn-AZ"/>
              </w:rPr>
              <w:t>Müddət</w:t>
            </w:r>
          </w:p>
        </w:tc>
        <w:tc>
          <w:tcPr>
            <w:tcW w:w="8243" w:type="dxa"/>
            <w:gridSpan w:val="4"/>
            <w:tcBorders>
              <w:left w:val="nil"/>
              <w:bottom w:val="single" w:sz="8" w:space="0" w:color="auto"/>
              <w:right w:val="single" w:sz="8" w:space="0" w:color="auto"/>
            </w:tcBorders>
            <w:shd w:val="clear" w:color="auto" w:fill="auto"/>
            <w:vAlign w:val="center"/>
          </w:tcPr>
          <w:p w14:paraId="1383893F" w14:textId="279AC951" w:rsidR="007B720E" w:rsidRPr="007F7F66" w:rsidRDefault="007B720E" w:rsidP="007B720E">
            <w:pPr>
              <w:widowControl w:val="0"/>
              <w:suppressAutoHyphens/>
              <w:spacing w:after="0" w:line="240" w:lineRule="auto"/>
              <w:jc w:val="center"/>
              <w:rPr>
                <w:rFonts w:ascii="Times New Roman" w:eastAsia="Times New Roman" w:hAnsi="Times New Roman" w:cs="Times New Roman"/>
                <w:sz w:val="20"/>
                <w:szCs w:val="20"/>
                <w:lang w:val="az-Latn-AZ"/>
              </w:rPr>
            </w:pPr>
            <w:r w:rsidRPr="007F7F66">
              <w:rPr>
                <w:rFonts w:ascii="Times New Roman" w:eastAsia="AR PL SungtiL GB" w:hAnsi="Times New Roman" w:cs="Times New Roman"/>
                <w:b/>
                <w:i/>
                <w:lang w:val="az-Latn-AZ" w:eastAsia="zh-CN" w:bidi="hi-IN"/>
              </w:rPr>
              <w:t>Visa İnfinite və MC Black</w:t>
            </w:r>
            <w:r w:rsidRPr="007F7F66">
              <w:rPr>
                <w:rFonts w:ascii="Times New Roman" w:eastAsia="Times New Roman" w:hAnsi="Times New Roman" w:cs="Times New Roman"/>
                <w:b/>
                <w:bCs/>
                <w:i/>
                <w:lang w:val="az-Latn-AZ"/>
              </w:rPr>
              <w:t xml:space="preserve"> (Sahibkar/Korporativ)</w:t>
            </w:r>
          </w:p>
        </w:tc>
      </w:tr>
      <w:tr w:rsidR="007B720E" w:rsidRPr="00F91886" w14:paraId="7E42FDDE" w14:textId="77777777" w:rsidTr="00FD08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804" w:type="dxa"/>
          <w:trHeight w:val="198"/>
        </w:trPr>
        <w:tc>
          <w:tcPr>
            <w:tcW w:w="1961" w:type="dxa"/>
            <w:tcBorders>
              <w:top w:val="nil"/>
              <w:left w:val="single" w:sz="8" w:space="0" w:color="auto"/>
              <w:bottom w:val="single" w:sz="8" w:space="0" w:color="000000"/>
              <w:right w:val="single" w:sz="8" w:space="0" w:color="auto"/>
            </w:tcBorders>
            <w:vAlign w:val="center"/>
          </w:tcPr>
          <w:p w14:paraId="586E49ED" w14:textId="269854AD" w:rsidR="007B720E" w:rsidRPr="007F7F66" w:rsidRDefault="007B720E" w:rsidP="007B720E">
            <w:pPr>
              <w:widowControl w:val="0"/>
              <w:suppressAutoHyphens/>
              <w:spacing w:after="0" w:line="240" w:lineRule="auto"/>
              <w:jc w:val="center"/>
              <w:rPr>
                <w:rFonts w:ascii="Times New Roman" w:eastAsia="Times New Roman" w:hAnsi="Times New Roman" w:cs="Times New Roman"/>
                <w:sz w:val="20"/>
                <w:szCs w:val="20"/>
                <w:lang w:val="az-Latn-AZ"/>
              </w:rPr>
            </w:pPr>
            <w:r w:rsidRPr="007F7F66">
              <w:rPr>
                <w:rFonts w:ascii="Times New Roman" w:eastAsia="Times New Roman" w:hAnsi="Times New Roman" w:cs="Times New Roman"/>
                <w:lang w:val="az-Latn-AZ"/>
              </w:rPr>
              <w:t>İllik</w:t>
            </w:r>
          </w:p>
        </w:tc>
        <w:tc>
          <w:tcPr>
            <w:tcW w:w="8243" w:type="dxa"/>
            <w:gridSpan w:val="4"/>
            <w:tcBorders>
              <w:left w:val="nil"/>
              <w:bottom w:val="single" w:sz="8" w:space="0" w:color="auto"/>
              <w:right w:val="single" w:sz="8" w:space="0" w:color="auto"/>
            </w:tcBorders>
            <w:shd w:val="clear" w:color="auto" w:fill="auto"/>
            <w:vAlign w:val="center"/>
          </w:tcPr>
          <w:p w14:paraId="416D6D7D" w14:textId="77777777" w:rsidR="004D5367" w:rsidRPr="007F7F66" w:rsidRDefault="004D5367" w:rsidP="004D5367">
            <w:pPr>
              <w:widowControl w:val="0"/>
              <w:suppressAutoHyphens/>
              <w:spacing w:after="0" w:line="240" w:lineRule="auto"/>
              <w:jc w:val="center"/>
              <w:rPr>
                <w:rFonts w:ascii="Times New Roman" w:eastAsia="Times New Roman" w:hAnsi="Times New Roman" w:cs="Times New Roman"/>
                <w:i/>
                <w:lang w:val="az-Latn-AZ" w:eastAsia="zh-CN" w:bidi="hi-IN"/>
              </w:rPr>
            </w:pPr>
            <w:r w:rsidRPr="007F7F66">
              <w:rPr>
                <w:rFonts w:ascii="Times New Roman" w:eastAsia="Times New Roman" w:hAnsi="Times New Roman" w:cs="Times New Roman"/>
                <w:i/>
                <w:lang w:val="en-US" w:eastAsia="zh-CN" w:bidi="hi-IN"/>
              </w:rPr>
              <w:t xml:space="preserve">KartmaneBiznes Visa Infinite </w:t>
            </w:r>
            <w:r w:rsidRPr="007F7F66">
              <w:rPr>
                <w:rFonts w:ascii="Times New Roman" w:eastAsia="Times New Roman" w:hAnsi="Times New Roman" w:cs="Times New Roman"/>
                <w:i/>
                <w:lang w:val="az-Latn-AZ" w:eastAsia="zh-CN" w:bidi="hi-IN"/>
              </w:rPr>
              <w:t xml:space="preserve"> – 299 AZN </w:t>
            </w:r>
          </w:p>
          <w:p w14:paraId="1A16F85E" w14:textId="1E0E1AD8" w:rsidR="007B720E" w:rsidRPr="007F7F66" w:rsidRDefault="004D5367" w:rsidP="004D5367">
            <w:pPr>
              <w:widowControl w:val="0"/>
              <w:suppressAutoHyphens/>
              <w:spacing w:after="0" w:line="240" w:lineRule="auto"/>
              <w:jc w:val="center"/>
              <w:rPr>
                <w:rFonts w:ascii="Times New Roman" w:eastAsia="Times New Roman" w:hAnsi="Times New Roman" w:cs="Times New Roman"/>
                <w:sz w:val="20"/>
                <w:szCs w:val="20"/>
                <w:lang w:val="az-Latn-AZ"/>
              </w:rPr>
            </w:pPr>
            <w:r w:rsidRPr="007F7F66">
              <w:rPr>
                <w:rFonts w:ascii="Times New Roman" w:eastAsia="Times New Roman" w:hAnsi="Times New Roman" w:cs="Times New Roman"/>
                <w:i/>
                <w:lang w:val="en-US" w:eastAsia="zh-CN" w:bidi="hi-IN"/>
              </w:rPr>
              <w:t>KartmaneBiznes</w:t>
            </w:r>
            <w:r w:rsidRPr="007F7F66">
              <w:rPr>
                <w:rFonts w:ascii="Times New Roman" w:eastAsia="Times New Roman" w:hAnsi="Times New Roman" w:cs="Times New Roman"/>
                <w:i/>
                <w:lang w:val="az-Latn-AZ" w:eastAsia="zh-CN" w:bidi="hi-IN"/>
              </w:rPr>
              <w:t xml:space="preserve">  MC </w:t>
            </w:r>
            <w:r w:rsidRPr="007F7F66">
              <w:rPr>
                <w:rFonts w:ascii="Times New Roman" w:eastAsia="Times New Roman" w:hAnsi="Times New Roman" w:cs="Times New Roman"/>
                <w:i/>
                <w:lang w:val="en-US" w:eastAsia="zh-CN" w:bidi="hi-IN"/>
              </w:rPr>
              <w:t>Black  – 199 AZN</w:t>
            </w:r>
          </w:p>
        </w:tc>
      </w:tr>
      <w:tr w:rsidR="00FD086C" w:rsidRPr="00F91886" w14:paraId="52D37E6D" w14:textId="62A242C6" w:rsidTr="00FD086C">
        <w:trPr>
          <w:trHeight w:val="327"/>
        </w:trPr>
        <w:tc>
          <w:tcPr>
            <w:tcW w:w="10204" w:type="dxa"/>
            <w:gridSpan w:val="5"/>
            <w:shd w:val="clear" w:color="auto" w:fill="auto"/>
            <w:vAlign w:val="center"/>
          </w:tcPr>
          <w:p w14:paraId="677A1DBB" w14:textId="3F0FCD89" w:rsidR="00FD086C" w:rsidRPr="007F7F66" w:rsidRDefault="00FD086C" w:rsidP="00FD086C">
            <w:pPr>
              <w:widowControl w:val="0"/>
              <w:suppressAutoHyphens/>
              <w:spacing w:after="0" w:line="240" w:lineRule="auto"/>
              <w:rPr>
                <w:rFonts w:ascii="Times New Roman" w:eastAsia="AR PL SungtiL GB" w:hAnsi="Times New Roman" w:cs="Times New Roman"/>
                <w:sz w:val="24"/>
                <w:szCs w:val="24"/>
                <w:lang w:val="az-Latn-AZ" w:eastAsia="zh-CN" w:bidi="hi-IN"/>
              </w:rPr>
            </w:pPr>
            <w:r w:rsidRPr="007F7F66">
              <w:rPr>
                <w:rFonts w:ascii="Times New Roman" w:eastAsia="AR PL SungtiL GB" w:hAnsi="Times New Roman" w:cs="Times New Roman"/>
                <w:b/>
                <w:sz w:val="24"/>
                <w:szCs w:val="24"/>
                <w:lang w:val="az-Latn-AZ" w:eastAsia="zh-CN" w:bidi="hi-IN"/>
              </w:rPr>
              <w:t>1.3.</w:t>
            </w:r>
            <w:r w:rsidRPr="007F7F66">
              <w:rPr>
                <w:rFonts w:ascii="Times New Roman" w:eastAsia="AR PL SungtiL GB" w:hAnsi="Times New Roman" w:cs="Times New Roman"/>
                <w:sz w:val="24"/>
                <w:szCs w:val="24"/>
                <w:lang w:val="az-Latn-AZ" w:eastAsia="zh-CN" w:bidi="hi-IN"/>
              </w:rPr>
              <w:t xml:space="preserve"> </w:t>
            </w:r>
            <w:r w:rsidRPr="007F7F66">
              <w:rPr>
                <w:rFonts w:ascii="Times New Roman" w:eastAsia="AR PL SungtiL GB" w:hAnsi="Times New Roman" w:cs="Times New Roman"/>
                <w:b/>
                <w:sz w:val="24"/>
                <w:szCs w:val="24"/>
                <w:lang w:val="az-Latn-AZ" w:eastAsia="zh-CN" w:bidi="hi-IN"/>
              </w:rPr>
              <w:t>Kartmane kartları üzrə xidmət haqqı *5</w:t>
            </w:r>
          </w:p>
        </w:tc>
        <w:tc>
          <w:tcPr>
            <w:tcW w:w="6804" w:type="dxa"/>
            <w:vAlign w:val="center"/>
          </w:tcPr>
          <w:p w14:paraId="05E8834B" w14:textId="77777777" w:rsidR="00FD086C" w:rsidRPr="007F7F66" w:rsidRDefault="00FD086C" w:rsidP="00FD086C">
            <w:pPr>
              <w:rPr>
                <w:lang w:val="en-US"/>
              </w:rPr>
            </w:pPr>
          </w:p>
        </w:tc>
      </w:tr>
      <w:tr w:rsidR="00FD086C" w:rsidRPr="00F91886" w14:paraId="57094C17" w14:textId="77777777" w:rsidTr="00FD08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804" w:type="dxa"/>
          <w:trHeight w:val="714"/>
        </w:trPr>
        <w:tc>
          <w:tcPr>
            <w:tcW w:w="1961"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16A6003B" w14:textId="77777777" w:rsidR="00FD086C" w:rsidRPr="007F7F66" w:rsidRDefault="00FD086C" w:rsidP="00FD086C">
            <w:pPr>
              <w:widowControl w:val="0"/>
              <w:suppressAutoHyphens/>
              <w:spacing w:after="0" w:line="240" w:lineRule="auto"/>
              <w:jc w:val="center"/>
              <w:rPr>
                <w:rFonts w:ascii="Times New Roman" w:eastAsia="Times New Roman" w:hAnsi="Times New Roman" w:cs="Times New Roman"/>
                <w:b/>
                <w:bCs/>
                <w:sz w:val="24"/>
                <w:szCs w:val="24"/>
                <w:lang w:val="en-US" w:eastAsia="zh-CN" w:bidi="hi-IN"/>
              </w:rPr>
            </w:pPr>
            <w:r w:rsidRPr="007F7F66">
              <w:rPr>
                <w:rFonts w:ascii="Times New Roman" w:eastAsia="Times New Roman" w:hAnsi="Times New Roman" w:cs="Times New Roman"/>
                <w:b/>
                <w:bCs/>
                <w:sz w:val="24"/>
                <w:szCs w:val="24"/>
                <w:lang w:val="az-Latn-AZ" w:eastAsia="zh-CN" w:bidi="hi-IN"/>
              </w:rPr>
              <w:t>Müddət</w:t>
            </w:r>
          </w:p>
        </w:tc>
        <w:tc>
          <w:tcPr>
            <w:tcW w:w="3801" w:type="dxa"/>
            <w:gridSpan w:val="2"/>
            <w:tcBorders>
              <w:top w:val="single" w:sz="8" w:space="0" w:color="auto"/>
              <w:left w:val="nil"/>
              <w:bottom w:val="single" w:sz="4" w:space="0" w:color="auto"/>
              <w:right w:val="single" w:sz="8" w:space="0" w:color="auto"/>
            </w:tcBorders>
            <w:shd w:val="clear" w:color="auto" w:fill="auto"/>
            <w:vAlign w:val="center"/>
            <w:hideMark/>
          </w:tcPr>
          <w:p w14:paraId="796388BC" w14:textId="77777777" w:rsidR="00FD086C" w:rsidRPr="007F7F66" w:rsidRDefault="00FD086C" w:rsidP="00FD086C">
            <w:pPr>
              <w:widowControl w:val="0"/>
              <w:suppressAutoHyphens/>
              <w:spacing w:after="0" w:line="240" w:lineRule="auto"/>
              <w:jc w:val="center"/>
              <w:rPr>
                <w:rFonts w:ascii="Times New Roman" w:eastAsia="Times New Roman" w:hAnsi="Times New Roman" w:cs="Times New Roman"/>
                <w:b/>
                <w:bCs/>
                <w:lang w:val="az-Latn-AZ" w:eastAsia="zh-CN" w:bidi="hi-IN"/>
              </w:rPr>
            </w:pPr>
          </w:p>
          <w:p w14:paraId="17807B93" w14:textId="77777777" w:rsidR="00736415" w:rsidRPr="007F7F66" w:rsidRDefault="00736415" w:rsidP="00736415">
            <w:pPr>
              <w:widowControl w:val="0"/>
              <w:suppressAutoHyphens/>
              <w:spacing w:after="0" w:line="240" w:lineRule="auto"/>
              <w:jc w:val="center"/>
              <w:rPr>
                <w:rFonts w:ascii="Times New Roman" w:eastAsia="Times New Roman" w:hAnsi="Times New Roman" w:cs="Times New Roman"/>
                <w:b/>
                <w:bCs/>
                <w:sz w:val="24"/>
                <w:szCs w:val="24"/>
                <w:lang w:val="az-Latn-AZ" w:eastAsia="zh-CN" w:bidi="hi-IN"/>
              </w:rPr>
            </w:pPr>
            <w:r w:rsidRPr="007F7F66">
              <w:rPr>
                <w:rFonts w:ascii="Times New Roman" w:eastAsia="Times New Roman" w:hAnsi="Times New Roman" w:cs="Times New Roman"/>
                <w:b/>
                <w:bCs/>
                <w:sz w:val="24"/>
                <w:szCs w:val="24"/>
                <w:lang w:val="az-Latn-AZ" w:eastAsia="zh-CN" w:bidi="hi-IN"/>
              </w:rPr>
              <w:t>VISA Rewards Kartmane Debit/ Kredit</w:t>
            </w:r>
          </w:p>
          <w:p w14:paraId="37117A37" w14:textId="77777777" w:rsidR="00736415" w:rsidRPr="007F7F66" w:rsidRDefault="00736415" w:rsidP="00736415">
            <w:pPr>
              <w:widowControl w:val="0"/>
              <w:suppressAutoHyphens/>
              <w:spacing w:after="0" w:line="240" w:lineRule="auto"/>
              <w:jc w:val="center"/>
              <w:rPr>
                <w:rFonts w:ascii="Times New Roman" w:eastAsia="Times New Roman" w:hAnsi="Times New Roman" w:cs="Times New Roman"/>
                <w:b/>
                <w:bCs/>
                <w:sz w:val="24"/>
                <w:szCs w:val="24"/>
                <w:lang w:val="az-Latn-AZ" w:eastAsia="zh-CN" w:bidi="hi-IN"/>
              </w:rPr>
            </w:pPr>
            <w:r w:rsidRPr="007F7F66">
              <w:rPr>
                <w:rFonts w:ascii="Times New Roman" w:eastAsia="Times New Roman" w:hAnsi="Times New Roman" w:cs="Times New Roman"/>
                <w:b/>
                <w:bCs/>
                <w:sz w:val="24"/>
                <w:szCs w:val="24"/>
                <w:lang w:val="az-Latn-AZ" w:eastAsia="zh-CN" w:bidi="hi-IN"/>
              </w:rPr>
              <w:t>MC World Kartmane Debit/ Kredit</w:t>
            </w:r>
          </w:p>
          <w:p w14:paraId="040DC438" w14:textId="77777777" w:rsidR="00FD086C" w:rsidRPr="007F7F66" w:rsidRDefault="00FD086C" w:rsidP="00FD086C">
            <w:pPr>
              <w:widowControl w:val="0"/>
              <w:suppressAutoHyphens/>
              <w:spacing w:after="0" w:line="240" w:lineRule="auto"/>
              <w:jc w:val="center"/>
              <w:rPr>
                <w:rFonts w:ascii="Times New Roman" w:eastAsia="Times New Roman" w:hAnsi="Times New Roman" w:cs="Times New Roman"/>
                <w:b/>
                <w:bCs/>
                <w:lang w:val="az-Latn-AZ" w:eastAsia="zh-CN" w:bidi="hi-IN"/>
              </w:rPr>
            </w:pPr>
          </w:p>
        </w:tc>
        <w:tc>
          <w:tcPr>
            <w:tcW w:w="4442" w:type="dxa"/>
            <w:gridSpan w:val="2"/>
            <w:tcBorders>
              <w:top w:val="single" w:sz="8" w:space="0" w:color="auto"/>
              <w:left w:val="single" w:sz="8" w:space="0" w:color="auto"/>
              <w:bottom w:val="single" w:sz="8" w:space="0" w:color="000000"/>
              <w:right w:val="single" w:sz="8" w:space="0" w:color="auto"/>
            </w:tcBorders>
            <w:shd w:val="clear" w:color="auto" w:fill="auto"/>
            <w:vAlign w:val="center"/>
            <w:hideMark/>
          </w:tcPr>
          <w:p w14:paraId="2E9ED2A8" w14:textId="77777777" w:rsidR="00736415" w:rsidRPr="007F7F66" w:rsidRDefault="00736415" w:rsidP="00736415">
            <w:pPr>
              <w:widowControl w:val="0"/>
              <w:suppressAutoHyphens/>
              <w:spacing w:after="0" w:line="240" w:lineRule="auto"/>
              <w:jc w:val="center"/>
              <w:rPr>
                <w:rFonts w:ascii="Times New Roman" w:eastAsia="Times New Roman" w:hAnsi="Times New Roman" w:cs="Times New Roman"/>
                <w:b/>
                <w:bCs/>
                <w:sz w:val="24"/>
                <w:szCs w:val="24"/>
                <w:lang w:val="en-US" w:eastAsia="zh-CN" w:bidi="hi-IN"/>
              </w:rPr>
            </w:pPr>
            <w:r w:rsidRPr="007F7F66">
              <w:rPr>
                <w:rFonts w:ascii="Times New Roman" w:eastAsia="Times New Roman" w:hAnsi="Times New Roman" w:cs="Times New Roman"/>
                <w:b/>
                <w:bCs/>
                <w:sz w:val="24"/>
                <w:szCs w:val="24"/>
                <w:lang w:val="en-US" w:eastAsia="zh-CN" w:bidi="hi-IN"/>
              </w:rPr>
              <w:lastRenderedPageBreak/>
              <w:t>Visa Infinite Kartmane Debit/ Kredit</w:t>
            </w:r>
          </w:p>
          <w:p w14:paraId="29E1D085" w14:textId="1E044D5A" w:rsidR="00FD086C" w:rsidRPr="007F7F66" w:rsidRDefault="00736415" w:rsidP="00736415">
            <w:pPr>
              <w:widowControl w:val="0"/>
              <w:suppressAutoHyphens/>
              <w:spacing w:after="0" w:line="240" w:lineRule="auto"/>
              <w:jc w:val="center"/>
              <w:rPr>
                <w:rFonts w:ascii="Times New Roman" w:eastAsia="Times New Roman" w:hAnsi="Times New Roman" w:cs="Times New Roman"/>
                <w:b/>
                <w:bCs/>
                <w:lang w:val="en-US" w:eastAsia="zh-CN" w:bidi="hi-IN"/>
              </w:rPr>
            </w:pPr>
            <w:r w:rsidRPr="007F7F66">
              <w:rPr>
                <w:rFonts w:ascii="Times New Roman" w:eastAsia="Times New Roman" w:hAnsi="Times New Roman" w:cs="Times New Roman"/>
                <w:b/>
                <w:bCs/>
                <w:sz w:val="24"/>
                <w:szCs w:val="24"/>
                <w:lang w:val="en-US" w:eastAsia="zh-CN" w:bidi="hi-IN"/>
              </w:rPr>
              <w:t>MC Black Kartmane Debit/ Kredit</w:t>
            </w:r>
          </w:p>
        </w:tc>
      </w:tr>
      <w:tr w:rsidR="00FD086C" w:rsidRPr="00F91886" w14:paraId="1F45ECF3" w14:textId="77777777" w:rsidTr="00FD08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804" w:type="dxa"/>
          <w:trHeight w:val="296"/>
        </w:trPr>
        <w:tc>
          <w:tcPr>
            <w:tcW w:w="1961" w:type="dxa"/>
            <w:vMerge w:val="restart"/>
            <w:tcBorders>
              <w:top w:val="nil"/>
              <w:left w:val="single" w:sz="8" w:space="0" w:color="auto"/>
              <w:bottom w:val="single" w:sz="8" w:space="0" w:color="000000"/>
              <w:right w:val="single" w:sz="8" w:space="0" w:color="auto"/>
            </w:tcBorders>
            <w:shd w:val="clear" w:color="auto" w:fill="auto"/>
            <w:vAlign w:val="center"/>
            <w:hideMark/>
          </w:tcPr>
          <w:p w14:paraId="1AB8FD07" w14:textId="77777777" w:rsidR="00FD086C" w:rsidRPr="007F7F66" w:rsidRDefault="00FD086C" w:rsidP="00FD086C">
            <w:pPr>
              <w:widowControl w:val="0"/>
              <w:suppressAutoHyphens/>
              <w:spacing w:after="0" w:line="240" w:lineRule="auto"/>
              <w:rPr>
                <w:rFonts w:ascii="Times New Roman" w:eastAsia="Times New Roman" w:hAnsi="Times New Roman" w:cs="Times New Roman"/>
                <w:sz w:val="24"/>
                <w:szCs w:val="24"/>
                <w:lang w:val="en-US" w:eastAsia="zh-CN" w:bidi="hi-IN"/>
              </w:rPr>
            </w:pPr>
            <w:r w:rsidRPr="007F7F66">
              <w:rPr>
                <w:rFonts w:ascii="Times New Roman" w:eastAsia="Times New Roman" w:hAnsi="Times New Roman" w:cs="Times New Roman"/>
                <w:sz w:val="24"/>
                <w:szCs w:val="24"/>
                <w:lang w:val="az-Latn-AZ" w:eastAsia="zh-CN" w:bidi="hi-IN"/>
              </w:rPr>
              <w:t xml:space="preserve">                    İllik</w:t>
            </w:r>
          </w:p>
        </w:tc>
        <w:tc>
          <w:tcPr>
            <w:tcW w:w="3801" w:type="dxa"/>
            <w:gridSpan w:val="2"/>
            <w:vMerge w:val="restart"/>
            <w:tcBorders>
              <w:top w:val="nil"/>
              <w:left w:val="nil"/>
              <w:right w:val="single" w:sz="8" w:space="0" w:color="auto"/>
            </w:tcBorders>
            <w:shd w:val="clear" w:color="auto" w:fill="auto"/>
            <w:vAlign w:val="center"/>
            <w:hideMark/>
          </w:tcPr>
          <w:p w14:paraId="45CFB3E2" w14:textId="1111C149" w:rsidR="00FD086C" w:rsidRPr="007F7F66" w:rsidRDefault="00FD086C" w:rsidP="00FD086C">
            <w:pPr>
              <w:widowControl w:val="0"/>
              <w:suppressAutoHyphens/>
              <w:spacing w:after="0" w:line="240" w:lineRule="auto"/>
              <w:jc w:val="center"/>
              <w:rPr>
                <w:rFonts w:ascii="Times New Roman" w:eastAsia="Times New Roman" w:hAnsi="Times New Roman" w:cs="Times New Roman"/>
                <w:sz w:val="20"/>
                <w:szCs w:val="20"/>
                <w:lang w:val="en-US" w:eastAsia="zh-CN" w:bidi="hi-IN"/>
              </w:rPr>
            </w:pPr>
            <w:r w:rsidRPr="007F7F66">
              <w:rPr>
                <w:rFonts w:ascii="Times New Roman" w:eastAsia="Times New Roman" w:hAnsi="Times New Roman" w:cs="Times New Roman"/>
                <w:sz w:val="20"/>
                <w:szCs w:val="20"/>
                <w:lang w:val="az-Latn-AZ" w:eastAsia="zh-CN" w:bidi="hi-IN"/>
              </w:rPr>
              <w:t>10 AZN/6 USD/EUR</w:t>
            </w:r>
          </w:p>
        </w:tc>
        <w:tc>
          <w:tcPr>
            <w:tcW w:w="4442" w:type="dxa"/>
            <w:gridSpan w:val="2"/>
            <w:tcBorders>
              <w:top w:val="single" w:sz="4" w:space="0" w:color="auto"/>
              <w:left w:val="single" w:sz="4" w:space="0" w:color="auto"/>
              <w:bottom w:val="nil"/>
              <w:right w:val="single" w:sz="4" w:space="0" w:color="auto"/>
            </w:tcBorders>
            <w:shd w:val="clear" w:color="auto" w:fill="auto"/>
            <w:vAlign w:val="center"/>
            <w:hideMark/>
          </w:tcPr>
          <w:p w14:paraId="4C34C3BC" w14:textId="4C838069" w:rsidR="00FD086C" w:rsidRPr="007F7F66" w:rsidRDefault="00FD086C" w:rsidP="00FD086C">
            <w:pPr>
              <w:widowControl w:val="0"/>
              <w:suppressAutoHyphens/>
              <w:spacing w:after="0" w:line="240" w:lineRule="auto"/>
              <w:jc w:val="center"/>
              <w:rPr>
                <w:rFonts w:ascii="Times New Roman" w:eastAsia="Times New Roman" w:hAnsi="Times New Roman" w:cs="Times New Roman"/>
                <w:sz w:val="20"/>
                <w:szCs w:val="20"/>
                <w:lang w:val="en-US" w:eastAsia="zh-CN" w:bidi="hi-IN"/>
              </w:rPr>
            </w:pPr>
            <w:r w:rsidRPr="007F7F66">
              <w:rPr>
                <w:rFonts w:ascii="Times New Roman" w:eastAsia="Times New Roman" w:hAnsi="Times New Roman" w:cs="Times New Roman"/>
                <w:sz w:val="20"/>
                <w:szCs w:val="20"/>
                <w:lang w:val="az-Latn-AZ"/>
              </w:rPr>
              <w:t>Visa İnfinite 299 AZN/170 USD/EUR</w:t>
            </w:r>
          </w:p>
        </w:tc>
      </w:tr>
      <w:tr w:rsidR="00FD086C" w:rsidRPr="00F91886" w14:paraId="38C87022" w14:textId="77777777" w:rsidTr="00FD08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804" w:type="dxa"/>
          <w:trHeight w:val="198"/>
        </w:trPr>
        <w:tc>
          <w:tcPr>
            <w:tcW w:w="1961" w:type="dxa"/>
            <w:vMerge/>
            <w:tcBorders>
              <w:top w:val="nil"/>
              <w:left w:val="single" w:sz="8" w:space="0" w:color="auto"/>
              <w:bottom w:val="single" w:sz="4" w:space="0" w:color="auto"/>
              <w:right w:val="single" w:sz="8" w:space="0" w:color="auto"/>
            </w:tcBorders>
            <w:vAlign w:val="center"/>
            <w:hideMark/>
          </w:tcPr>
          <w:p w14:paraId="589FDE19" w14:textId="77777777" w:rsidR="00FD086C" w:rsidRPr="007F7F66" w:rsidRDefault="00FD086C" w:rsidP="00FD086C">
            <w:pPr>
              <w:widowControl w:val="0"/>
              <w:suppressAutoHyphens/>
              <w:spacing w:after="0" w:line="240" w:lineRule="auto"/>
              <w:rPr>
                <w:rFonts w:ascii="Times New Roman" w:eastAsia="Times New Roman" w:hAnsi="Times New Roman" w:cs="Times New Roman"/>
                <w:sz w:val="24"/>
                <w:szCs w:val="24"/>
                <w:lang w:val="en-US" w:eastAsia="zh-CN" w:bidi="hi-IN"/>
              </w:rPr>
            </w:pPr>
          </w:p>
        </w:tc>
        <w:tc>
          <w:tcPr>
            <w:tcW w:w="3801" w:type="dxa"/>
            <w:gridSpan w:val="2"/>
            <w:vMerge/>
            <w:tcBorders>
              <w:left w:val="nil"/>
              <w:bottom w:val="single" w:sz="4" w:space="0" w:color="auto"/>
              <w:right w:val="single" w:sz="8" w:space="0" w:color="auto"/>
            </w:tcBorders>
            <w:shd w:val="clear" w:color="auto" w:fill="auto"/>
            <w:vAlign w:val="center"/>
            <w:hideMark/>
          </w:tcPr>
          <w:p w14:paraId="08184B4A" w14:textId="77777777" w:rsidR="00FD086C" w:rsidRPr="007F7F66" w:rsidRDefault="00FD086C" w:rsidP="00FD086C">
            <w:pPr>
              <w:widowControl w:val="0"/>
              <w:suppressAutoHyphens/>
              <w:spacing w:after="0" w:line="240" w:lineRule="auto"/>
              <w:jc w:val="center"/>
              <w:rPr>
                <w:rFonts w:ascii="Times New Roman" w:eastAsia="Times New Roman" w:hAnsi="Times New Roman" w:cs="Times New Roman"/>
                <w:sz w:val="20"/>
                <w:szCs w:val="20"/>
                <w:lang w:val="en-US" w:eastAsia="zh-CN" w:bidi="hi-IN"/>
              </w:rPr>
            </w:pPr>
          </w:p>
        </w:tc>
        <w:tc>
          <w:tcPr>
            <w:tcW w:w="4442" w:type="dxa"/>
            <w:gridSpan w:val="2"/>
            <w:tcBorders>
              <w:top w:val="nil"/>
              <w:left w:val="single" w:sz="4" w:space="0" w:color="auto"/>
              <w:bottom w:val="single" w:sz="4" w:space="0" w:color="auto"/>
              <w:right w:val="single" w:sz="4" w:space="0" w:color="auto"/>
            </w:tcBorders>
            <w:shd w:val="clear" w:color="auto" w:fill="auto"/>
            <w:vAlign w:val="center"/>
            <w:hideMark/>
          </w:tcPr>
          <w:p w14:paraId="5B163A5B" w14:textId="77777777" w:rsidR="00FD086C" w:rsidRPr="007F7F66" w:rsidRDefault="00FD086C" w:rsidP="00FD086C">
            <w:pPr>
              <w:spacing w:after="0"/>
              <w:jc w:val="center"/>
              <w:rPr>
                <w:rFonts w:ascii="Times New Roman" w:eastAsia="Times New Roman" w:hAnsi="Times New Roman" w:cs="Times New Roman"/>
                <w:sz w:val="20"/>
                <w:szCs w:val="20"/>
                <w:lang w:val="az-Latn-AZ"/>
              </w:rPr>
            </w:pPr>
            <w:r w:rsidRPr="007F7F66">
              <w:rPr>
                <w:rFonts w:ascii="Times New Roman" w:eastAsia="Times New Roman" w:hAnsi="Times New Roman" w:cs="Times New Roman"/>
                <w:sz w:val="20"/>
                <w:szCs w:val="20"/>
                <w:lang w:val="az-Latn-AZ"/>
              </w:rPr>
              <w:t>Və ya aylıq 29 AZN 15 USD/EUR *1</w:t>
            </w:r>
          </w:p>
          <w:p w14:paraId="7EC99F61" w14:textId="77777777" w:rsidR="00FD086C" w:rsidRPr="007F7F66" w:rsidRDefault="00FD086C" w:rsidP="00FD086C">
            <w:pPr>
              <w:spacing w:after="0"/>
              <w:jc w:val="center"/>
              <w:rPr>
                <w:rFonts w:ascii="Times New Roman" w:eastAsia="Times New Roman" w:hAnsi="Times New Roman" w:cs="Times New Roman"/>
                <w:sz w:val="20"/>
                <w:szCs w:val="20"/>
                <w:lang w:val="az-Latn-AZ"/>
              </w:rPr>
            </w:pPr>
            <w:r w:rsidRPr="007F7F66">
              <w:rPr>
                <w:rFonts w:ascii="Times New Roman" w:eastAsia="Times New Roman" w:hAnsi="Times New Roman" w:cs="Times New Roman"/>
                <w:sz w:val="20"/>
                <w:szCs w:val="20"/>
                <w:lang w:val="az-Latn-AZ"/>
              </w:rPr>
              <w:t>MC Black 199 AZN/120USD/EUR</w:t>
            </w:r>
          </w:p>
          <w:p w14:paraId="270D0012" w14:textId="17F442C7" w:rsidR="00FD086C" w:rsidRPr="007F7F66" w:rsidRDefault="00FD086C" w:rsidP="00FD086C">
            <w:pPr>
              <w:widowControl w:val="0"/>
              <w:suppressAutoHyphens/>
              <w:spacing w:after="0" w:line="240" w:lineRule="auto"/>
              <w:jc w:val="center"/>
              <w:rPr>
                <w:rFonts w:ascii="Times New Roman" w:eastAsia="Times New Roman" w:hAnsi="Times New Roman" w:cs="Times New Roman"/>
                <w:sz w:val="20"/>
                <w:szCs w:val="20"/>
                <w:lang w:val="en-US" w:eastAsia="zh-CN" w:bidi="hi-IN"/>
              </w:rPr>
            </w:pPr>
            <w:r w:rsidRPr="007F7F66">
              <w:rPr>
                <w:rFonts w:ascii="Times New Roman" w:eastAsia="Times New Roman" w:hAnsi="Times New Roman" w:cs="Times New Roman"/>
                <w:sz w:val="20"/>
                <w:szCs w:val="20"/>
                <w:lang w:val="az-Latn-AZ"/>
              </w:rPr>
              <w:t>Və ya aylıq 19 AZN/12USD/EUR</w:t>
            </w:r>
          </w:p>
        </w:tc>
      </w:tr>
      <w:tr w:rsidR="006C60A8" w:rsidRPr="00F91886" w14:paraId="05D6EDAD" w14:textId="77777777" w:rsidTr="004474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804" w:type="dxa"/>
          <w:trHeight w:val="198"/>
        </w:trPr>
        <w:tc>
          <w:tcPr>
            <w:tcW w:w="1961" w:type="dxa"/>
            <w:tcBorders>
              <w:top w:val="nil"/>
              <w:left w:val="single" w:sz="8" w:space="0" w:color="auto"/>
              <w:bottom w:val="single" w:sz="4" w:space="0" w:color="auto"/>
              <w:right w:val="single" w:sz="8" w:space="0" w:color="auto"/>
            </w:tcBorders>
          </w:tcPr>
          <w:p w14:paraId="57C4261E" w14:textId="2E0D8C5E" w:rsidR="006C60A8" w:rsidRPr="007F7F66" w:rsidRDefault="006C60A8" w:rsidP="006C60A8">
            <w:pPr>
              <w:widowControl w:val="0"/>
              <w:suppressAutoHyphens/>
              <w:spacing w:after="0" w:line="240" w:lineRule="auto"/>
              <w:rPr>
                <w:rFonts w:ascii="Times New Roman" w:eastAsia="Times New Roman" w:hAnsi="Times New Roman" w:cs="Times New Roman"/>
                <w:sz w:val="24"/>
                <w:szCs w:val="24"/>
                <w:lang w:val="en-US" w:eastAsia="zh-CN" w:bidi="hi-IN"/>
              </w:rPr>
            </w:pPr>
            <w:r w:rsidRPr="002E7AC8">
              <w:rPr>
                <w:rFonts w:ascii="Times New Roman" w:hAnsi="Times New Roman" w:cs="Times New Roman"/>
                <w:b/>
                <w:lang w:val="az-Latn-AZ"/>
              </w:rPr>
              <w:t>Müddət</w:t>
            </w:r>
          </w:p>
        </w:tc>
        <w:tc>
          <w:tcPr>
            <w:tcW w:w="3801" w:type="dxa"/>
            <w:gridSpan w:val="2"/>
            <w:tcBorders>
              <w:left w:val="nil"/>
              <w:bottom w:val="single" w:sz="4" w:space="0" w:color="auto"/>
              <w:right w:val="single" w:sz="8" w:space="0" w:color="auto"/>
            </w:tcBorders>
            <w:shd w:val="clear" w:color="auto" w:fill="auto"/>
          </w:tcPr>
          <w:p w14:paraId="1AF7204C" w14:textId="58CEC9E3" w:rsidR="006C60A8" w:rsidRPr="007F7F66" w:rsidRDefault="006C60A8" w:rsidP="006C60A8">
            <w:pPr>
              <w:widowControl w:val="0"/>
              <w:suppressAutoHyphens/>
              <w:spacing w:after="0" w:line="240" w:lineRule="auto"/>
              <w:jc w:val="center"/>
              <w:rPr>
                <w:rFonts w:ascii="Times New Roman" w:eastAsia="Times New Roman" w:hAnsi="Times New Roman" w:cs="Times New Roman"/>
                <w:sz w:val="20"/>
                <w:szCs w:val="20"/>
                <w:lang w:val="en-US" w:eastAsia="zh-CN" w:bidi="hi-IN"/>
              </w:rPr>
            </w:pPr>
            <w:r w:rsidRPr="002E7AC8">
              <w:rPr>
                <w:rFonts w:ascii="Times New Roman" w:hAnsi="Times New Roman" w:cs="Times New Roman"/>
                <w:b/>
                <w:lang w:val="az-Latn-AZ"/>
              </w:rPr>
              <w:t xml:space="preserve">Mastercard </w:t>
            </w:r>
            <w:r w:rsidRPr="004764C8">
              <w:rPr>
                <w:rFonts w:ascii="Times New Roman" w:hAnsi="Times New Roman" w:cs="Times New Roman"/>
                <w:b/>
                <w:lang w:val="az-Latn-AZ"/>
              </w:rPr>
              <w:t>W</w:t>
            </w:r>
            <w:r w:rsidRPr="002E7AC8">
              <w:rPr>
                <w:rFonts w:ascii="Times New Roman" w:hAnsi="Times New Roman" w:cs="Times New Roman"/>
                <w:b/>
                <w:lang w:val="az-Latn-AZ"/>
              </w:rPr>
              <w:t xml:space="preserve">orld </w:t>
            </w:r>
            <w:r>
              <w:rPr>
                <w:rFonts w:ascii="Times New Roman" w:hAnsi="Times New Roman" w:cs="Times New Roman"/>
                <w:b/>
                <w:lang w:val="az-Latn-AZ"/>
              </w:rPr>
              <w:t>K</w:t>
            </w:r>
            <w:r w:rsidRPr="002E7AC8">
              <w:rPr>
                <w:rFonts w:ascii="Times New Roman" w:hAnsi="Times New Roman" w:cs="Times New Roman"/>
                <w:b/>
                <w:lang w:val="az-Latn-AZ"/>
              </w:rPr>
              <w:t xml:space="preserve">artmane </w:t>
            </w:r>
            <w:r w:rsidRPr="004764C8">
              <w:rPr>
                <w:rFonts w:ascii="Times New Roman" w:hAnsi="Times New Roman" w:cs="Times New Roman"/>
                <w:b/>
                <w:lang w:val="az-Latn-AZ"/>
              </w:rPr>
              <w:t>qeyri-rezident</w:t>
            </w:r>
            <w:r>
              <w:rPr>
                <w:rFonts w:ascii="Times New Roman" w:hAnsi="Times New Roman" w:cs="Times New Roman"/>
                <w:b/>
                <w:lang w:val="az-Latn-AZ"/>
              </w:rPr>
              <w:t>, Visa Re</w:t>
            </w:r>
            <w:r w:rsidRPr="006C60A8">
              <w:rPr>
                <w:rFonts w:ascii="Times New Roman" w:hAnsi="Times New Roman" w:cs="Times New Roman"/>
                <w:b/>
                <w:lang w:val="en-US"/>
              </w:rPr>
              <w:t>wards Kartmane qeyri-rezident</w:t>
            </w:r>
          </w:p>
        </w:tc>
        <w:tc>
          <w:tcPr>
            <w:tcW w:w="4442" w:type="dxa"/>
            <w:gridSpan w:val="2"/>
            <w:tcBorders>
              <w:top w:val="nil"/>
              <w:left w:val="single" w:sz="4" w:space="0" w:color="auto"/>
              <w:bottom w:val="single" w:sz="4" w:space="0" w:color="auto"/>
              <w:right w:val="single" w:sz="4" w:space="0" w:color="auto"/>
            </w:tcBorders>
            <w:shd w:val="clear" w:color="auto" w:fill="auto"/>
          </w:tcPr>
          <w:p w14:paraId="1023FE35" w14:textId="77777777" w:rsidR="006C60A8" w:rsidRDefault="006C60A8" w:rsidP="006C60A8">
            <w:pPr>
              <w:jc w:val="both"/>
              <w:rPr>
                <w:rFonts w:ascii="Times New Roman" w:hAnsi="Times New Roman" w:cs="Times New Roman"/>
                <w:b/>
                <w:lang w:val="az-Latn-AZ"/>
              </w:rPr>
            </w:pPr>
            <w:r w:rsidRPr="002E7AC8">
              <w:rPr>
                <w:rFonts w:ascii="Times New Roman" w:hAnsi="Times New Roman" w:cs="Times New Roman"/>
                <w:b/>
                <w:lang w:val="az-Latn-AZ"/>
              </w:rPr>
              <w:t xml:space="preserve">Mastercard Black </w:t>
            </w:r>
            <w:r>
              <w:rPr>
                <w:rFonts w:ascii="Times New Roman" w:hAnsi="Times New Roman" w:cs="Times New Roman"/>
                <w:b/>
                <w:lang w:val="az-Latn-AZ"/>
              </w:rPr>
              <w:t>K</w:t>
            </w:r>
            <w:r w:rsidRPr="002E7AC8">
              <w:rPr>
                <w:rFonts w:ascii="Times New Roman" w:hAnsi="Times New Roman" w:cs="Times New Roman"/>
                <w:b/>
                <w:lang w:val="az-Latn-AZ"/>
              </w:rPr>
              <w:t xml:space="preserve">artmane </w:t>
            </w:r>
            <w:r w:rsidRPr="004764C8">
              <w:rPr>
                <w:rFonts w:ascii="Times New Roman" w:hAnsi="Times New Roman" w:cs="Times New Roman"/>
                <w:b/>
                <w:lang w:val="az-Latn-AZ"/>
              </w:rPr>
              <w:t>qeyri-rezident</w:t>
            </w:r>
            <w:r>
              <w:rPr>
                <w:rFonts w:ascii="Times New Roman" w:hAnsi="Times New Roman" w:cs="Times New Roman"/>
                <w:b/>
                <w:lang w:val="az-Latn-AZ"/>
              </w:rPr>
              <w:t xml:space="preserve">, </w:t>
            </w:r>
          </w:p>
          <w:p w14:paraId="159EBD75" w14:textId="4FDBEA94" w:rsidR="006C60A8" w:rsidRPr="007F7F66" w:rsidRDefault="006C60A8" w:rsidP="006C60A8">
            <w:pPr>
              <w:spacing w:after="0"/>
              <w:jc w:val="center"/>
              <w:rPr>
                <w:rFonts w:ascii="Times New Roman" w:eastAsia="Times New Roman" w:hAnsi="Times New Roman" w:cs="Times New Roman"/>
                <w:sz w:val="20"/>
                <w:szCs w:val="20"/>
                <w:lang w:val="az-Latn-AZ"/>
              </w:rPr>
            </w:pPr>
            <w:r>
              <w:rPr>
                <w:rFonts w:ascii="Times New Roman" w:hAnsi="Times New Roman" w:cs="Times New Roman"/>
                <w:b/>
                <w:lang w:val="az-Latn-AZ"/>
              </w:rPr>
              <w:t>Visa İnfinite Kartmane qeyri-reizdent</w:t>
            </w:r>
          </w:p>
        </w:tc>
      </w:tr>
      <w:tr w:rsidR="006C60A8" w:rsidRPr="00F91886" w14:paraId="1FF7572B" w14:textId="77777777" w:rsidTr="004474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804" w:type="dxa"/>
          <w:trHeight w:val="198"/>
        </w:trPr>
        <w:tc>
          <w:tcPr>
            <w:tcW w:w="1961" w:type="dxa"/>
            <w:tcBorders>
              <w:top w:val="nil"/>
              <w:left w:val="single" w:sz="8" w:space="0" w:color="auto"/>
              <w:bottom w:val="single" w:sz="4" w:space="0" w:color="auto"/>
              <w:right w:val="single" w:sz="8" w:space="0" w:color="auto"/>
            </w:tcBorders>
          </w:tcPr>
          <w:p w14:paraId="31ABF1A5" w14:textId="42C319DD" w:rsidR="006C60A8" w:rsidRPr="007F7F66" w:rsidRDefault="006C60A8" w:rsidP="006C60A8">
            <w:pPr>
              <w:widowControl w:val="0"/>
              <w:suppressAutoHyphens/>
              <w:spacing w:after="0" w:line="240" w:lineRule="auto"/>
              <w:rPr>
                <w:rFonts w:ascii="Times New Roman" w:eastAsia="Times New Roman" w:hAnsi="Times New Roman" w:cs="Times New Roman"/>
                <w:sz w:val="24"/>
                <w:szCs w:val="24"/>
                <w:lang w:val="en-US" w:eastAsia="zh-CN" w:bidi="hi-IN"/>
              </w:rPr>
            </w:pPr>
            <w:r w:rsidRPr="002E7AC8">
              <w:rPr>
                <w:rFonts w:ascii="Times New Roman" w:hAnsi="Times New Roman" w:cs="Times New Roman"/>
                <w:lang w:val="az-Latn-AZ"/>
              </w:rPr>
              <w:t>İllik</w:t>
            </w:r>
          </w:p>
        </w:tc>
        <w:tc>
          <w:tcPr>
            <w:tcW w:w="3801" w:type="dxa"/>
            <w:gridSpan w:val="2"/>
            <w:tcBorders>
              <w:left w:val="nil"/>
              <w:bottom w:val="single" w:sz="4" w:space="0" w:color="auto"/>
              <w:right w:val="single" w:sz="8" w:space="0" w:color="auto"/>
            </w:tcBorders>
            <w:shd w:val="clear" w:color="auto" w:fill="auto"/>
          </w:tcPr>
          <w:p w14:paraId="2C621910" w14:textId="51C414EA" w:rsidR="006C60A8" w:rsidRPr="007F7F66" w:rsidRDefault="006C60A8" w:rsidP="006C60A8">
            <w:pPr>
              <w:widowControl w:val="0"/>
              <w:suppressAutoHyphens/>
              <w:spacing w:after="0" w:line="240" w:lineRule="auto"/>
              <w:jc w:val="center"/>
              <w:rPr>
                <w:rFonts w:ascii="Times New Roman" w:eastAsia="Times New Roman" w:hAnsi="Times New Roman" w:cs="Times New Roman"/>
                <w:sz w:val="20"/>
                <w:szCs w:val="20"/>
                <w:lang w:val="en-US" w:eastAsia="zh-CN" w:bidi="hi-IN"/>
              </w:rPr>
            </w:pPr>
            <w:r>
              <w:rPr>
                <w:rFonts w:ascii="Times New Roman" w:hAnsi="Times New Roman" w:cs="Times New Roman"/>
                <w:lang w:val="az-Latn-AZ"/>
              </w:rPr>
              <w:t xml:space="preserve">50 AZN/ </w:t>
            </w:r>
            <w:r w:rsidRPr="002E7AC8">
              <w:rPr>
                <w:rFonts w:ascii="Times New Roman" w:hAnsi="Times New Roman" w:cs="Times New Roman"/>
                <w:lang w:val="az-Latn-AZ"/>
              </w:rPr>
              <w:t>USD/EUR</w:t>
            </w:r>
          </w:p>
        </w:tc>
        <w:tc>
          <w:tcPr>
            <w:tcW w:w="4442" w:type="dxa"/>
            <w:gridSpan w:val="2"/>
            <w:tcBorders>
              <w:top w:val="nil"/>
              <w:left w:val="single" w:sz="4" w:space="0" w:color="auto"/>
              <w:bottom w:val="single" w:sz="4" w:space="0" w:color="auto"/>
              <w:right w:val="single" w:sz="4" w:space="0" w:color="auto"/>
            </w:tcBorders>
            <w:shd w:val="clear" w:color="auto" w:fill="auto"/>
          </w:tcPr>
          <w:p w14:paraId="6A6348D8" w14:textId="77777777" w:rsidR="006C60A8" w:rsidRDefault="006C60A8" w:rsidP="006C60A8">
            <w:pPr>
              <w:jc w:val="both"/>
              <w:rPr>
                <w:rFonts w:ascii="Times New Roman" w:hAnsi="Times New Roman" w:cs="Times New Roman"/>
                <w:lang w:val="az-Latn-AZ"/>
              </w:rPr>
            </w:pPr>
            <w:r w:rsidRPr="002E7AC8">
              <w:rPr>
                <w:rFonts w:ascii="Times New Roman" w:hAnsi="Times New Roman" w:cs="Times New Roman"/>
                <w:lang w:val="az-Latn-AZ"/>
              </w:rPr>
              <w:t xml:space="preserve">MC Black </w:t>
            </w:r>
            <w:r>
              <w:rPr>
                <w:rFonts w:ascii="Times New Roman" w:hAnsi="Times New Roman" w:cs="Times New Roman"/>
                <w:lang w:val="az-Latn-AZ"/>
              </w:rPr>
              <w:t>2</w:t>
            </w:r>
            <w:r w:rsidRPr="002E7AC8">
              <w:rPr>
                <w:rFonts w:ascii="Times New Roman" w:hAnsi="Times New Roman" w:cs="Times New Roman"/>
                <w:lang w:val="az-Latn-AZ"/>
              </w:rPr>
              <w:t>99 AZN/ 1</w:t>
            </w:r>
            <w:r>
              <w:rPr>
                <w:rFonts w:ascii="Times New Roman" w:hAnsi="Times New Roman" w:cs="Times New Roman"/>
                <w:lang w:val="az-Latn-AZ"/>
              </w:rPr>
              <w:t>99</w:t>
            </w:r>
            <w:r w:rsidRPr="002E7AC8">
              <w:rPr>
                <w:rFonts w:ascii="Times New Roman" w:hAnsi="Times New Roman" w:cs="Times New Roman"/>
                <w:lang w:val="az-Latn-AZ"/>
              </w:rPr>
              <w:t xml:space="preserve"> USD/EUR</w:t>
            </w:r>
          </w:p>
          <w:p w14:paraId="4A6857A6" w14:textId="7DEE7FA0" w:rsidR="006C60A8" w:rsidRPr="007F7F66" w:rsidRDefault="006C60A8" w:rsidP="006C60A8">
            <w:pPr>
              <w:spacing w:after="0"/>
              <w:jc w:val="center"/>
              <w:rPr>
                <w:rFonts w:ascii="Times New Roman" w:eastAsia="Times New Roman" w:hAnsi="Times New Roman" w:cs="Times New Roman"/>
                <w:sz w:val="20"/>
                <w:szCs w:val="20"/>
                <w:lang w:val="az-Latn-AZ"/>
              </w:rPr>
            </w:pPr>
            <w:r>
              <w:rPr>
                <w:rFonts w:ascii="Times New Roman" w:hAnsi="Times New Roman" w:cs="Times New Roman"/>
                <w:lang w:val="az-Latn-AZ"/>
              </w:rPr>
              <w:t>Visa İnfinite 399 AZN/ 299 USD/EUR</w:t>
            </w:r>
          </w:p>
        </w:tc>
      </w:tr>
      <w:tr w:rsidR="006C60A8" w:rsidRPr="007F7F66" w14:paraId="369B7141" w14:textId="77777777" w:rsidTr="005709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804" w:type="dxa"/>
          <w:trHeight w:val="198"/>
        </w:trPr>
        <w:tc>
          <w:tcPr>
            <w:tcW w:w="10204" w:type="dxa"/>
            <w:gridSpan w:val="5"/>
            <w:tcBorders>
              <w:top w:val="nil"/>
              <w:left w:val="single" w:sz="8" w:space="0" w:color="auto"/>
              <w:bottom w:val="single" w:sz="4" w:space="0" w:color="auto"/>
              <w:right w:val="single" w:sz="8" w:space="0" w:color="auto"/>
            </w:tcBorders>
            <w:shd w:val="clear" w:color="auto" w:fill="auto"/>
            <w:vAlign w:val="center"/>
          </w:tcPr>
          <w:p w14:paraId="7C8287AA" w14:textId="77777777" w:rsidR="006C60A8" w:rsidRPr="007F7F66" w:rsidRDefault="006C60A8" w:rsidP="006C60A8">
            <w:pPr>
              <w:widowControl w:val="0"/>
              <w:suppressAutoHyphens/>
              <w:spacing w:after="0" w:line="240" w:lineRule="auto"/>
              <w:jc w:val="center"/>
              <w:rPr>
                <w:rFonts w:ascii="Times New Roman" w:eastAsia="Times New Roman" w:hAnsi="Times New Roman" w:cs="Times New Roman"/>
                <w:sz w:val="24"/>
                <w:szCs w:val="24"/>
                <w:lang w:val="en-US" w:eastAsia="zh-CN" w:bidi="hi-IN"/>
              </w:rPr>
            </w:pPr>
            <w:r w:rsidRPr="007F7F66">
              <w:rPr>
                <w:rFonts w:ascii="Times New Roman" w:eastAsia="AR PL SungtiL GB" w:hAnsi="Times New Roman" w:cs="Times New Roman"/>
                <w:b/>
                <w:sz w:val="24"/>
                <w:szCs w:val="24"/>
                <w:lang w:val="az-Latn-AZ" w:eastAsia="zh-CN" w:bidi="hi-IN"/>
              </w:rPr>
              <w:t>Hesaba ilkin minimal mədaxil *2</w:t>
            </w:r>
          </w:p>
        </w:tc>
      </w:tr>
      <w:tr w:rsidR="006C60A8" w:rsidRPr="007F7F66" w14:paraId="224D937D" w14:textId="77777777" w:rsidTr="005709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804" w:type="dxa"/>
          <w:trHeight w:val="296"/>
        </w:trPr>
        <w:tc>
          <w:tcPr>
            <w:tcW w:w="19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454A50E" w14:textId="77777777" w:rsidR="006C60A8" w:rsidRPr="007F7F66" w:rsidRDefault="006C60A8" w:rsidP="006C60A8">
            <w:pPr>
              <w:widowControl w:val="0"/>
              <w:suppressAutoHyphens/>
              <w:spacing w:after="0" w:line="240" w:lineRule="auto"/>
              <w:rPr>
                <w:rFonts w:ascii="Times New Roman" w:eastAsia="Times New Roman" w:hAnsi="Times New Roman" w:cs="Times New Roman"/>
                <w:sz w:val="24"/>
                <w:szCs w:val="24"/>
                <w:lang w:val="en-US" w:eastAsia="zh-CN" w:bidi="hi-IN"/>
              </w:rPr>
            </w:pPr>
            <w:r w:rsidRPr="007F7F66">
              <w:rPr>
                <w:rFonts w:ascii="Times New Roman" w:eastAsia="Times New Roman" w:hAnsi="Times New Roman" w:cs="Times New Roman"/>
                <w:sz w:val="24"/>
                <w:szCs w:val="24"/>
                <w:lang w:val="az-Latn-AZ" w:eastAsia="zh-CN" w:bidi="hi-IN"/>
              </w:rPr>
              <w:t xml:space="preserve">                    İllik</w:t>
            </w:r>
          </w:p>
        </w:tc>
        <w:tc>
          <w:tcPr>
            <w:tcW w:w="3801" w:type="dxa"/>
            <w:gridSpan w:val="2"/>
            <w:tcBorders>
              <w:top w:val="single" w:sz="4" w:space="0" w:color="auto"/>
              <w:left w:val="single" w:sz="4" w:space="0" w:color="auto"/>
              <w:bottom w:val="single" w:sz="4" w:space="0" w:color="auto"/>
              <w:right w:val="single" w:sz="8" w:space="0" w:color="auto"/>
            </w:tcBorders>
            <w:shd w:val="clear" w:color="auto" w:fill="auto"/>
            <w:vAlign w:val="center"/>
            <w:hideMark/>
          </w:tcPr>
          <w:p w14:paraId="3E4CC6C7" w14:textId="77777777" w:rsidR="006C60A8" w:rsidRPr="007F7F66" w:rsidRDefault="006C60A8" w:rsidP="006C60A8">
            <w:pPr>
              <w:widowControl w:val="0"/>
              <w:suppressAutoHyphens/>
              <w:spacing w:after="0" w:line="240" w:lineRule="auto"/>
              <w:jc w:val="center"/>
              <w:rPr>
                <w:rFonts w:ascii="Times New Roman" w:eastAsia="Times New Roman" w:hAnsi="Times New Roman" w:cs="Times New Roman"/>
                <w:sz w:val="20"/>
                <w:szCs w:val="20"/>
                <w:lang w:val="en-US" w:eastAsia="zh-CN" w:bidi="hi-IN"/>
              </w:rPr>
            </w:pPr>
            <w:r w:rsidRPr="007F7F66">
              <w:rPr>
                <w:rFonts w:ascii="Times New Roman" w:eastAsia="Times New Roman" w:hAnsi="Times New Roman" w:cs="Times New Roman"/>
                <w:sz w:val="20"/>
                <w:szCs w:val="20"/>
                <w:lang w:val="az-Latn-AZ" w:eastAsia="zh-CN" w:bidi="hi-IN"/>
              </w:rPr>
              <w:t xml:space="preserve">      500 AZN/USD/EUR *3</w:t>
            </w:r>
          </w:p>
        </w:tc>
        <w:tc>
          <w:tcPr>
            <w:tcW w:w="4442" w:type="dxa"/>
            <w:gridSpan w:val="2"/>
            <w:tcBorders>
              <w:top w:val="single" w:sz="4" w:space="0" w:color="auto"/>
              <w:left w:val="nil"/>
              <w:bottom w:val="single" w:sz="4" w:space="0" w:color="auto"/>
              <w:right w:val="single" w:sz="4" w:space="0" w:color="auto"/>
            </w:tcBorders>
            <w:shd w:val="clear" w:color="auto" w:fill="auto"/>
            <w:vAlign w:val="center"/>
            <w:hideMark/>
          </w:tcPr>
          <w:p w14:paraId="22729F14" w14:textId="77777777" w:rsidR="006C60A8" w:rsidRPr="007F7F66" w:rsidRDefault="006C60A8" w:rsidP="006C60A8">
            <w:pPr>
              <w:widowControl w:val="0"/>
              <w:suppressAutoHyphens/>
              <w:spacing w:after="0" w:line="240" w:lineRule="auto"/>
              <w:jc w:val="center"/>
              <w:rPr>
                <w:rFonts w:ascii="Times New Roman" w:eastAsia="Times New Roman" w:hAnsi="Times New Roman" w:cs="Times New Roman"/>
                <w:sz w:val="20"/>
                <w:szCs w:val="20"/>
                <w:lang w:val="en-US" w:eastAsia="zh-CN" w:bidi="hi-IN"/>
              </w:rPr>
            </w:pPr>
            <w:r w:rsidRPr="007F7F66">
              <w:rPr>
                <w:rFonts w:ascii="Times New Roman" w:eastAsia="Times New Roman" w:hAnsi="Times New Roman" w:cs="Times New Roman"/>
                <w:sz w:val="20"/>
                <w:szCs w:val="20"/>
                <w:lang w:val="az-Latn-AZ" w:eastAsia="zh-CN" w:bidi="hi-IN"/>
              </w:rPr>
              <w:t>15000 AZN/USD/EUR *4</w:t>
            </w:r>
          </w:p>
        </w:tc>
      </w:tr>
      <w:tr w:rsidR="006C60A8" w:rsidRPr="00F91886" w14:paraId="0D433FC3" w14:textId="77777777" w:rsidTr="005709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804" w:type="dxa"/>
          <w:trHeight w:val="2898"/>
        </w:trPr>
        <w:tc>
          <w:tcPr>
            <w:tcW w:w="10204" w:type="dxa"/>
            <w:gridSpan w:val="5"/>
            <w:tcBorders>
              <w:top w:val="single" w:sz="4" w:space="0" w:color="auto"/>
              <w:left w:val="single" w:sz="8" w:space="0" w:color="auto"/>
              <w:bottom w:val="single" w:sz="8" w:space="0" w:color="000000"/>
              <w:right w:val="single" w:sz="4" w:space="0" w:color="auto"/>
            </w:tcBorders>
            <w:shd w:val="clear" w:color="auto" w:fill="auto"/>
            <w:vAlign w:val="center"/>
          </w:tcPr>
          <w:p w14:paraId="151FF85B" w14:textId="77777777" w:rsidR="006C60A8" w:rsidRPr="007F7F66" w:rsidRDefault="006C60A8" w:rsidP="006C60A8">
            <w:pPr>
              <w:widowControl w:val="0"/>
              <w:suppressAutoHyphens/>
              <w:spacing w:after="0" w:line="240" w:lineRule="auto"/>
              <w:ind w:left="705" w:hanging="705"/>
              <w:rPr>
                <w:rFonts w:ascii="Times New Roman" w:eastAsia="AR PL SungtiL GB" w:hAnsi="Times New Roman" w:cs="Times New Roman"/>
                <w:sz w:val="24"/>
                <w:szCs w:val="24"/>
                <w:lang w:val="az-Latn-AZ" w:eastAsia="zh-CN" w:bidi="hi-IN"/>
              </w:rPr>
            </w:pPr>
            <w:r w:rsidRPr="007F7F66">
              <w:rPr>
                <w:rFonts w:ascii="Times New Roman" w:eastAsia="AR PL SungtiL GB" w:hAnsi="Times New Roman" w:cs="Times New Roman"/>
                <w:sz w:val="24"/>
                <w:szCs w:val="24"/>
                <w:lang w:val="az-Latn-AZ" w:eastAsia="zh-CN" w:bidi="hi-IN"/>
              </w:rPr>
              <w:t xml:space="preserve">*1 </w:t>
            </w:r>
            <w:r w:rsidRPr="007F7F66">
              <w:rPr>
                <w:rFonts w:ascii="Times New Roman" w:eastAsia="AR PL SungtiL GB" w:hAnsi="Times New Roman" w:cs="Times New Roman"/>
                <w:sz w:val="24"/>
                <w:szCs w:val="24"/>
                <w:lang w:val="az-Latn-AZ" w:eastAsia="zh-CN" w:bidi="hi-IN"/>
              </w:rPr>
              <w:tab/>
              <w:t>Aylıq ödəniş seçimi edən müştərilər üçün aylıq orta qalıq 10 000 AZN və artıq olduqda və ya aylıq dövriyyə (hesaba mədaxil olan vəsaitlər nəzərə alınmır və nağdsız retail dövriyyə nəzərə alınır ) 1200 AZN və artıq olduğu halda həmin ay üzrə xidmət haqqı tutulmur.</w:t>
            </w:r>
          </w:p>
          <w:p w14:paraId="06877BA7" w14:textId="03D089EB" w:rsidR="006C60A8" w:rsidRPr="007F7F66" w:rsidRDefault="006C60A8" w:rsidP="006C60A8">
            <w:pPr>
              <w:widowControl w:val="0"/>
              <w:suppressAutoHyphens/>
              <w:spacing w:after="0" w:line="240" w:lineRule="auto"/>
              <w:ind w:left="705" w:hanging="705"/>
              <w:rPr>
                <w:rFonts w:ascii="Times New Roman" w:eastAsia="AR PL SungtiL GB" w:hAnsi="Times New Roman" w:cs="Times New Roman"/>
                <w:sz w:val="24"/>
                <w:szCs w:val="24"/>
                <w:lang w:val="az-Latn-AZ" w:eastAsia="zh-CN" w:bidi="hi-IN"/>
              </w:rPr>
            </w:pPr>
            <w:r w:rsidRPr="007F7F66">
              <w:rPr>
                <w:rFonts w:ascii="Times New Roman" w:eastAsia="AR PL SungtiL GB" w:hAnsi="Times New Roman" w:cs="Times New Roman"/>
                <w:sz w:val="24"/>
                <w:szCs w:val="24"/>
                <w:lang w:val="az-Latn-AZ" w:eastAsia="zh-CN" w:bidi="hi-IN"/>
              </w:rPr>
              <w:t>*2</w:t>
            </w:r>
            <w:r w:rsidRPr="007F7F66">
              <w:rPr>
                <w:rFonts w:ascii="Times New Roman" w:eastAsia="AR PL SungtiL GB" w:hAnsi="Times New Roman" w:cs="Times New Roman"/>
                <w:sz w:val="24"/>
                <w:szCs w:val="24"/>
                <w:lang w:val="az-Latn-AZ" w:eastAsia="zh-CN" w:bidi="hi-IN"/>
              </w:rPr>
              <w:tab/>
              <w:t xml:space="preserve">Kart </w:t>
            </w:r>
            <w:r w:rsidRPr="007F7F66">
              <w:rPr>
                <w:rFonts w:ascii="Times New Roman" w:eastAsia="AR PL SungtiL GB" w:hAnsi="Times New Roman" w:cs="Times New Roman"/>
                <w:sz w:val="28"/>
                <w:szCs w:val="28"/>
                <w:lang w:val="az-Latn-AZ" w:eastAsia="zh-CN" w:bidi="hi-IN"/>
              </w:rPr>
              <w:t>hesabına minimal mədaxil (</w:t>
            </w:r>
            <w:r w:rsidRPr="007F7F66">
              <w:rPr>
                <w:rFonts w:ascii="Times New Roman" w:eastAsia="AR PL SungtiL GB" w:hAnsi="Times New Roman" w:cs="Times New Roman"/>
                <w:sz w:val="20"/>
                <w:szCs w:val="20"/>
                <w:lang w:val="az-Latn-AZ" w:eastAsia="zh-CN" w:bidi="hi-IN"/>
              </w:rPr>
              <w:t>Bakı və Sumqayıt ş. filialları üzrə 500 AZN/USD/EUR, region filialları üzrə 200 AZN/USD/EUR</w:t>
            </w:r>
            <w:r w:rsidRPr="007F7F66">
              <w:rPr>
                <w:rFonts w:ascii="Times New Roman" w:eastAsia="AR PL SungtiL GB" w:hAnsi="Times New Roman" w:cs="Times New Roman"/>
                <w:sz w:val="28"/>
                <w:szCs w:val="28"/>
                <w:lang w:val="az-Latn-AZ" w:eastAsia="zh-CN" w:bidi="hi-IN"/>
              </w:rPr>
              <w:t>) etdikdə kart pulsuz verilir.</w:t>
            </w:r>
          </w:p>
          <w:p w14:paraId="704AAF80" w14:textId="77777777" w:rsidR="006C60A8" w:rsidRPr="007F7F66" w:rsidRDefault="006C60A8" w:rsidP="006C60A8">
            <w:pPr>
              <w:widowControl w:val="0"/>
              <w:suppressAutoHyphens/>
              <w:spacing w:after="0" w:line="240" w:lineRule="auto"/>
              <w:ind w:left="705" w:hanging="705"/>
              <w:rPr>
                <w:rFonts w:ascii="Times New Roman" w:eastAsia="AR PL SungtiL GB" w:hAnsi="Times New Roman" w:cs="Times New Roman"/>
                <w:sz w:val="24"/>
                <w:szCs w:val="24"/>
                <w:lang w:val="az-Latn-AZ" w:eastAsia="zh-CN" w:bidi="hi-IN"/>
              </w:rPr>
            </w:pPr>
            <w:r w:rsidRPr="007F7F66">
              <w:rPr>
                <w:rFonts w:ascii="Times New Roman" w:eastAsia="AR PL SungtiL GB" w:hAnsi="Times New Roman" w:cs="Times New Roman"/>
                <w:sz w:val="24"/>
                <w:szCs w:val="24"/>
                <w:lang w:val="az-Latn-AZ" w:eastAsia="zh-CN" w:bidi="hi-IN"/>
              </w:rPr>
              <w:t>*3</w:t>
            </w:r>
            <w:r w:rsidRPr="007F7F66">
              <w:rPr>
                <w:rFonts w:ascii="Times New Roman" w:eastAsia="AR PL SungtiL GB" w:hAnsi="Times New Roman" w:cs="Times New Roman"/>
                <w:sz w:val="24"/>
                <w:szCs w:val="24"/>
                <w:lang w:val="az-Latn-AZ" w:eastAsia="zh-CN" w:bidi="hi-IN"/>
              </w:rPr>
              <w:tab/>
              <w:t>Növbəti illər üzrə Kartmane hesabında xidmət haqqı tutulan aydan  öncəki 1 təqvim ayının hər günün sonu qalıq ən azı 500 AZN/USD/EUR və ya İllik dövriyyə (hesaba mədaxil olan vəsaitlər nəzərə alınmır, dövriyyə dedikdə-nağdsız retail və e-com dövriyyə nəzərdə tutulsun) ən azı 3000 AZN/USD/EUR  və artıq olduğu halda həmin il üçün xidmət haqqı tutulmur.</w:t>
            </w:r>
          </w:p>
          <w:p w14:paraId="56DADA0F" w14:textId="77777777" w:rsidR="006C60A8" w:rsidRPr="009F6BF5" w:rsidRDefault="006C60A8" w:rsidP="006C60A8">
            <w:pPr>
              <w:widowControl w:val="0"/>
              <w:suppressAutoHyphens/>
              <w:spacing w:after="0" w:line="240" w:lineRule="auto"/>
              <w:ind w:left="705" w:hanging="705"/>
              <w:rPr>
                <w:rFonts w:ascii="Times New Roman" w:eastAsia="AR PL SungtiL GB" w:hAnsi="Times New Roman" w:cs="Times New Roman"/>
                <w:bCs/>
                <w:sz w:val="24"/>
                <w:szCs w:val="24"/>
                <w:lang w:val="az-Latn-AZ" w:eastAsia="zh-CN" w:bidi="hi-IN"/>
              </w:rPr>
            </w:pPr>
            <w:r w:rsidRPr="007F7F66">
              <w:rPr>
                <w:rFonts w:ascii="Times New Roman" w:eastAsia="AR PL SungtiL GB" w:hAnsi="Times New Roman" w:cs="Times New Roman"/>
                <w:sz w:val="24"/>
                <w:szCs w:val="24"/>
                <w:lang w:val="az-Latn-AZ" w:eastAsia="zh-CN" w:bidi="hi-IN"/>
              </w:rPr>
              <w:t>*4</w:t>
            </w:r>
            <w:r w:rsidRPr="007F7F66">
              <w:rPr>
                <w:rFonts w:ascii="Times New Roman" w:eastAsia="AR PL SungtiL GB" w:hAnsi="Times New Roman" w:cs="Times New Roman"/>
                <w:sz w:val="24"/>
                <w:szCs w:val="24"/>
                <w:lang w:val="az-Latn-AZ" w:eastAsia="zh-CN" w:bidi="hi-IN"/>
              </w:rPr>
              <w:tab/>
            </w:r>
            <w:r w:rsidRPr="007F7F66">
              <w:rPr>
                <w:rFonts w:ascii="Times New Roman" w:eastAsia="AR PL SungtiL GB" w:hAnsi="Times New Roman" w:cs="Times New Roman"/>
                <w:bCs/>
                <w:sz w:val="24"/>
                <w:szCs w:val="24"/>
                <w:lang w:val="az-Latn-AZ" w:eastAsia="zh-CN" w:bidi="hi-IN"/>
              </w:rPr>
              <w:t xml:space="preserve">İlkin Mədaxil </w:t>
            </w:r>
            <w:r w:rsidRPr="009F6BF5">
              <w:rPr>
                <w:rFonts w:ascii="Times New Roman" w:eastAsia="AR PL SungtiL GB" w:hAnsi="Times New Roman" w:cs="Times New Roman"/>
                <w:bCs/>
                <w:sz w:val="24"/>
                <w:szCs w:val="24"/>
                <w:lang w:val="az-Latn-AZ" w:eastAsia="zh-CN" w:bidi="hi-IN"/>
              </w:rPr>
              <w:t>ilə illik xidmət haqqından azad olan Kartmane debit (MC Black,Visa İnfinite) kartlarında, ilkin mədaxil etdiyi tarixdən 1 (bir) ay ərzində ortalama qalıq məbləği 15 000 AZN/USD/EUR-dən az olduğu halda ,yalnız ATM, Pos nağdlaşdırmada,TOP up ,kredit ödənişi və Card to Card əməliyyatında məbləğin 2% həcmində komissiya tətbiq edilir.</w:t>
            </w:r>
          </w:p>
          <w:p w14:paraId="6649FB2F" w14:textId="019BF38B" w:rsidR="006C60A8" w:rsidRPr="007F7F66" w:rsidRDefault="006C60A8" w:rsidP="006C60A8">
            <w:pPr>
              <w:widowControl w:val="0"/>
              <w:suppressAutoHyphens/>
              <w:spacing w:after="0" w:line="240" w:lineRule="auto"/>
              <w:ind w:left="705" w:hanging="705"/>
              <w:rPr>
                <w:rFonts w:ascii="Times New Roman" w:eastAsia="AR PL SungtiL GB" w:hAnsi="Times New Roman" w:cs="Times New Roman"/>
                <w:sz w:val="24"/>
                <w:szCs w:val="24"/>
                <w:lang w:val="az-Latn-AZ" w:eastAsia="zh-CN" w:bidi="hi-IN"/>
              </w:rPr>
            </w:pPr>
            <w:r w:rsidRPr="007F7F66">
              <w:rPr>
                <w:rFonts w:ascii="Times New Roman" w:eastAsia="AR PL SungtiL GB" w:hAnsi="Times New Roman" w:cs="Times New Roman"/>
                <w:sz w:val="24"/>
                <w:szCs w:val="24"/>
                <w:lang w:val="az-Latn-AZ" w:eastAsia="zh-CN" w:bidi="hi-IN"/>
              </w:rPr>
              <w:t>*5       RİS (Rəqəmsal İdenfikasiya Sistemi ) platforması  vasitəsi ilə xarici vayutada plastik kart sifariş edilən zaman xidmət haqqı 1.2 və 1.3 bəndlərinə uyğun olaraq AZN valyutası ilə nəzərdə tutulmuş tariflərlə AZN valyutasında qəbul edilir. </w:t>
            </w:r>
          </w:p>
          <w:p w14:paraId="316FB2F2" w14:textId="77777777" w:rsidR="006C60A8" w:rsidRPr="007F7F66" w:rsidRDefault="006C60A8" w:rsidP="006C60A8">
            <w:pPr>
              <w:spacing w:after="0" w:line="240" w:lineRule="auto"/>
              <w:rPr>
                <w:rFonts w:ascii="Times New Roman" w:hAnsi="Times New Roman" w:cs="Times New Roman"/>
                <w:sz w:val="26"/>
                <w:szCs w:val="26"/>
                <w:lang w:val="az-Latn-AZ"/>
              </w:rPr>
            </w:pPr>
            <w:r w:rsidRPr="007F7F66">
              <w:rPr>
                <w:rFonts w:ascii="Times New Roman" w:hAnsi="Times New Roman" w:cs="Times New Roman"/>
                <w:sz w:val="26"/>
                <w:szCs w:val="26"/>
                <w:lang w:val="az-Latn-AZ"/>
              </w:rPr>
              <w:t xml:space="preserve">*6      Əsas karta bağlı əlavə kart (bütün məhsullara aiddir) tariflərdə təqdim olunmuş illik  </w:t>
            </w:r>
          </w:p>
          <w:p w14:paraId="7A1EDE4E" w14:textId="2A27049D" w:rsidR="006C60A8" w:rsidRPr="007F7F66" w:rsidRDefault="006C60A8" w:rsidP="006C60A8">
            <w:pPr>
              <w:spacing w:after="0" w:line="240" w:lineRule="auto"/>
              <w:rPr>
                <w:rFonts w:ascii="Times New Roman" w:hAnsi="Times New Roman" w:cs="Times New Roman"/>
                <w:sz w:val="26"/>
                <w:szCs w:val="26"/>
                <w:lang w:val="az-Latn-AZ"/>
              </w:rPr>
            </w:pPr>
            <w:r w:rsidRPr="007F7F66">
              <w:rPr>
                <w:rFonts w:ascii="Times New Roman" w:hAnsi="Times New Roman" w:cs="Times New Roman"/>
                <w:sz w:val="26"/>
                <w:szCs w:val="26"/>
                <w:lang w:val="az-Latn-AZ"/>
              </w:rPr>
              <w:t xml:space="preserve">           xidmət haqqı ödənilmək şərtilə əldə edilə bilər.</w:t>
            </w:r>
          </w:p>
        </w:tc>
      </w:tr>
      <w:tr w:rsidR="006C60A8" w:rsidRPr="00F91886" w14:paraId="2D7D1D3A" w14:textId="77777777" w:rsidTr="00305D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804" w:type="dxa"/>
          <w:trHeight w:val="429"/>
        </w:trPr>
        <w:tc>
          <w:tcPr>
            <w:tcW w:w="10204" w:type="dxa"/>
            <w:gridSpan w:val="5"/>
            <w:tcBorders>
              <w:top w:val="single" w:sz="4" w:space="0" w:color="auto"/>
              <w:left w:val="single" w:sz="8" w:space="0" w:color="auto"/>
              <w:bottom w:val="single" w:sz="8" w:space="0" w:color="000000"/>
              <w:right w:val="single" w:sz="4" w:space="0" w:color="auto"/>
            </w:tcBorders>
            <w:shd w:val="clear" w:color="auto" w:fill="auto"/>
            <w:vAlign w:val="center"/>
          </w:tcPr>
          <w:p w14:paraId="77DE7D62" w14:textId="480421A7" w:rsidR="006C60A8" w:rsidRPr="007F7F66" w:rsidRDefault="006C60A8" w:rsidP="006C60A8">
            <w:pPr>
              <w:widowControl w:val="0"/>
              <w:suppressAutoHyphens/>
              <w:spacing w:after="0" w:line="240" w:lineRule="auto"/>
              <w:ind w:left="705" w:hanging="705"/>
              <w:rPr>
                <w:rFonts w:ascii="Times New Roman" w:eastAsia="AR PL SungtiL GB" w:hAnsi="Times New Roman" w:cs="Times New Roman"/>
                <w:sz w:val="24"/>
                <w:szCs w:val="24"/>
                <w:lang w:val="az-Latn-AZ" w:eastAsia="zh-CN" w:bidi="hi-IN"/>
              </w:rPr>
            </w:pPr>
            <w:r w:rsidRPr="007F7F66">
              <w:rPr>
                <w:rFonts w:ascii="Times New Roman" w:hAnsi="Times New Roman"/>
                <w:b/>
                <w:lang w:val="az-Latn-AZ"/>
              </w:rPr>
              <w:t>1.3.1 Kartın üzərində çap olunan 16 rəqəmli nömrənin müştərinin istəyinə uyğun sistemin icazə verdiyi rəqəmlə əvəz edilməsi</w:t>
            </w:r>
          </w:p>
        </w:tc>
      </w:tr>
      <w:tr w:rsidR="006C60A8" w:rsidRPr="007F7F66" w14:paraId="25381B00" w14:textId="77777777" w:rsidTr="00E73C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804" w:type="dxa"/>
          <w:trHeight w:val="429"/>
        </w:trPr>
        <w:tc>
          <w:tcPr>
            <w:tcW w:w="3401" w:type="dxa"/>
            <w:gridSpan w:val="2"/>
            <w:tcBorders>
              <w:top w:val="single" w:sz="4" w:space="0" w:color="auto"/>
              <w:left w:val="single" w:sz="8" w:space="0" w:color="auto"/>
              <w:bottom w:val="single" w:sz="8" w:space="0" w:color="000000"/>
              <w:right w:val="single" w:sz="4" w:space="0" w:color="auto"/>
            </w:tcBorders>
            <w:shd w:val="clear" w:color="auto" w:fill="auto"/>
            <w:vAlign w:val="center"/>
          </w:tcPr>
          <w:p w14:paraId="06992478" w14:textId="2255C42B" w:rsidR="006C60A8" w:rsidRPr="007F7F66" w:rsidRDefault="006C60A8" w:rsidP="006C60A8">
            <w:pPr>
              <w:widowControl w:val="0"/>
              <w:suppressAutoHyphens/>
              <w:spacing w:after="0" w:line="240" w:lineRule="auto"/>
              <w:ind w:left="705" w:hanging="705"/>
              <w:rPr>
                <w:rFonts w:ascii="Times New Roman" w:eastAsia="AR PL SungtiL GB" w:hAnsi="Times New Roman" w:cs="Times New Roman"/>
                <w:sz w:val="24"/>
                <w:szCs w:val="24"/>
                <w:lang w:val="az-Latn-AZ" w:eastAsia="zh-CN" w:bidi="hi-IN"/>
              </w:rPr>
            </w:pPr>
            <w:r w:rsidRPr="007F7F66">
              <w:rPr>
                <w:rFonts w:ascii="Times New Roman" w:hAnsi="Times New Roman"/>
                <w:lang w:val="az-Latn-AZ"/>
              </w:rPr>
              <w:t>Birdəfəlik komissiya</w:t>
            </w:r>
          </w:p>
        </w:tc>
        <w:tc>
          <w:tcPr>
            <w:tcW w:w="3401" w:type="dxa"/>
            <w:gridSpan w:val="2"/>
            <w:tcBorders>
              <w:top w:val="single" w:sz="4" w:space="0" w:color="auto"/>
              <w:left w:val="single" w:sz="8" w:space="0" w:color="auto"/>
              <w:bottom w:val="single" w:sz="8" w:space="0" w:color="000000"/>
              <w:right w:val="single" w:sz="4" w:space="0" w:color="auto"/>
            </w:tcBorders>
            <w:shd w:val="clear" w:color="auto" w:fill="auto"/>
            <w:vAlign w:val="center"/>
          </w:tcPr>
          <w:p w14:paraId="3C18CD7C" w14:textId="4F536011" w:rsidR="006C60A8" w:rsidRPr="007F7F66" w:rsidRDefault="006C60A8" w:rsidP="006C60A8">
            <w:pPr>
              <w:widowControl w:val="0"/>
              <w:suppressAutoHyphens/>
              <w:spacing w:after="0" w:line="240" w:lineRule="auto"/>
              <w:ind w:left="705" w:hanging="705"/>
              <w:rPr>
                <w:rFonts w:ascii="Times New Roman" w:eastAsia="AR PL SungtiL GB" w:hAnsi="Times New Roman" w:cs="Times New Roman"/>
                <w:sz w:val="24"/>
                <w:szCs w:val="24"/>
                <w:lang w:val="az-Latn-AZ" w:eastAsia="zh-CN" w:bidi="hi-IN"/>
              </w:rPr>
            </w:pPr>
            <w:r w:rsidRPr="007F7F66">
              <w:rPr>
                <w:rFonts w:ascii="Times New Roman" w:hAnsi="Times New Roman"/>
                <w:lang w:val="az-Latn-AZ"/>
              </w:rPr>
              <w:t>50 AZN/USD/EUR</w:t>
            </w:r>
          </w:p>
        </w:tc>
        <w:tc>
          <w:tcPr>
            <w:tcW w:w="3402" w:type="dxa"/>
            <w:tcBorders>
              <w:top w:val="single" w:sz="4" w:space="0" w:color="auto"/>
              <w:left w:val="single" w:sz="8" w:space="0" w:color="auto"/>
              <w:bottom w:val="single" w:sz="8" w:space="0" w:color="000000"/>
              <w:right w:val="single" w:sz="4" w:space="0" w:color="auto"/>
            </w:tcBorders>
            <w:shd w:val="clear" w:color="auto" w:fill="auto"/>
            <w:vAlign w:val="center"/>
          </w:tcPr>
          <w:p w14:paraId="4C9939BA" w14:textId="77777777" w:rsidR="006C60A8" w:rsidRPr="007F7F66" w:rsidRDefault="006C60A8" w:rsidP="006C60A8">
            <w:pPr>
              <w:jc w:val="center"/>
              <w:rPr>
                <w:rFonts w:ascii="Times New Roman" w:hAnsi="Times New Roman"/>
                <w:lang w:val="az-Latn-AZ"/>
              </w:rPr>
            </w:pPr>
            <w:r w:rsidRPr="007F7F66">
              <w:rPr>
                <w:rFonts w:ascii="Times New Roman" w:hAnsi="Times New Roman"/>
                <w:lang w:val="az-Latn-AZ"/>
              </w:rPr>
              <w:t>Visa İnfinite</w:t>
            </w:r>
          </w:p>
          <w:p w14:paraId="2D486E56" w14:textId="77777777" w:rsidR="006C60A8" w:rsidRPr="007F7F66" w:rsidRDefault="006C60A8" w:rsidP="006C60A8">
            <w:pPr>
              <w:jc w:val="center"/>
              <w:rPr>
                <w:rFonts w:ascii="Times New Roman" w:hAnsi="Times New Roman"/>
                <w:lang w:val="az-Latn-AZ"/>
              </w:rPr>
            </w:pPr>
            <w:r w:rsidRPr="007F7F66">
              <w:rPr>
                <w:rFonts w:ascii="Times New Roman" w:hAnsi="Times New Roman"/>
                <w:lang w:val="az-Latn-AZ"/>
              </w:rPr>
              <w:t>Mastercard Black Edition</w:t>
            </w:r>
          </w:p>
          <w:p w14:paraId="4EBDA3F2" w14:textId="77777777" w:rsidR="006C60A8" w:rsidRPr="007F7F66" w:rsidRDefault="006C60A8" w:rsidP="006C60A8">
            <w:pPr>
              <w:jc w:val="center"/>
              <w:rPr>
                <w:rFonts w:ascii="Times New Roman" w:hAnsi="Times New Roman"/>
                <w:lang w:val="en-US"/>
              </w:rPr>
            </w:pPr>
            <w:r w:rsidRPr="007F7F66">
              <w:rPr>
                <w:rFonts w:ascii="Times New Roman" w:hAnsi="Times New Roman"/>
                <w:lang w:val="az-Latn-AZ"/>
              </w:rPr>
              <w:t>Visa Re</w:t>
            </w:r>
            <w:r w:rsidRPr="007F7F66">
              <w:rPr>
                <w:rFonts w:ascii="Times New Roman" w:hAnsi="Times New Roman"/>
                <w:lang w:val="en-US"/>
              </w:rPr>
              <w:t>wards</w:t>
            </w:r>
          </w:p>
          <w:p w14:paraId="7D14E23C" w14:textId="5C47586C" w:rsidR="006C60A8" w:rsidRPr="007F7F66" w:rsidRDefault="006C60A8" w:rsidP="006C60A8">
            <w:pPr>
              <w:widowControl w:val="0"/>
              <w:suppressAutoHyphens/>
              <w:spacing w:after="0" w:line="240" w:lineRule="auto"/>
              <w:ind w:left="705" w:hanging="705"/>
              <w:rPr>
                <w:rFonts w:ascii="Times New Roman" w:eastAsia="AR PL SungtiL GB" w:hAnsi="Times New Roman" w:cs="Times New Roman"/>
                <w:sz w:val="24"/>
                <w:szCs w:val="24"/>
                <w:lang w:val="az-Latn-AZ" w:eastAsia="zh-CN" w:bidi="hi-IN"/>
              </w:rPr>
            </w:pPr>
            <w:r w:rsidRPr="007F7F66">
              <w:rPr>
                <w:rFonts w:ascii="Times New Roman" w:hAnsi="Times New Roman"/>
              </w:rPr>
              <w:t>MC World</w:t>
            </w:r>
          </w:p>
        </w:tc>
      </w:tr>
      <w:tr w:rsidR="006C60A8" w:rsidRPr="007F7F66" w14:paraId="45F28256" w14:textId="77777777" w:rsidTr="00FD086C">
        <w:trPr>
          <w:gridAfter w:val="1"/>
          <w:wAfter w:w="6804" w:type="dxa"/>
          <w:trHeight w:val="224"/>
        </w:trPr>
        <w:tc>
          <w:tcPr>
            <w:tcW w:w="10204" w:type="dxa"/>
            <w:gridSpan w:val="5"/>
            <w:shd w:val="clear" w:color="auto" w:fill="auto"/>
          </w:tcPr>
          <w:p w14:paraId="67F1E531" w14:textId="02ADC299" w:rsidR="006C60A8" w:rsidRPr="007F7F66" w:rsidRDefault="006C60A8" w:rsidP="006C60A8">
            <w:pPr>
              <w:widowControl w:val="0"/>
              <w:suppressAutoHyphens/>
              <w:spacing w:after="0" w:line="240" w:lineRule="auto"/>
              <w:rPr>
                <w:rFonts w:ascii="Times New Roman" w:eastAsia="AR PL SungtiL GB" w:hAnsi="Times New Roman" w:cs="Times New Roman"/>
                <w:sz w:val="24"/>
                <w:szCs w:val="24"/>
                <w:lang w:val="az-Latn-AZ" w:eastAsia="zh-CN" w:bidi="hi-IN"/>
              </w:rPr>
            </w:pPr>
            <w:r w:rsidRPr="007F7F66">
              <w:rPr>
                <w:rFonts w:ascii="Times New Roman" w:eastAsia="AR PL SungtiL GB" w:hAnsi="Times New Roman" w:cs="Times New Roman"/>
                <w:sz w:val="24"/>
                <w:szCs w:val="24"/>
                <w:lang w:val="az-Latn-AZ" w:eastAsia="zh-CN" w:bidi="hi-IN"/>
              </w:rPr>
              <w:t>1.</w:t>
            </w:r>
            <w:r w:rsidRPr="007F7F66">
              <w:rPr>
                <w:rFonts w:ascii="Times New Roman" w:eastAsia="AR PL SungtiL GB" w:hAnsi="Times New Roman" w:cs="Times New Roman"/>
                <w:b/>
                <w:sz w:val="24"/>
                <w:szCs w:val="24"/>
                <w:lang w:val="az-Latn-AZ" w:eastAsia="zh-CN" w:bidi="hi-IN"/>
              </w:rPr>
              <w:t>4</w:t>
            </w:r>
            <w:r w:rsidRPr="007F7F66">
              <w:rPr>
                <w:rFonts w:ascii="Times New Roman" w:eastAsia="AR PL SungtiL GB" w:hAnsi="Times New Roman" w:cs="Times New Roman"/>
                <w:sz w:val="24"/>
                <w:szCs w:val="24"/>
                <w:lang w:val="az-Latn-AZ" w:eastAsia="zh-CN" w:bidi="hi-IN"/>
              </w:rPr>
              <w:t xml:space="preserve"> </w:t>
            </w:r>
            <w:r>
              <w:rPr>
                <w:rFonts w:ascii="Times New Roman" w:eastAsia="AR PL SungtiL GB" w:hAnsi="Times New Roman" w:cs="Times New Roman"/>
                <w:b/>
                <w:sz w:val="24"/>
                <w:szCs w:val="24"/>
                <w:lang w:val="az-Latn-AZ" w:eastAsia="zh-CN" w:bidi="hi-IN"/>
              </w:rPr>
              <w:t>(çıxarılıb)</w:t>
            </w:r>
          </w:p>
        </w:tc>
      </w:tr>
      <w:tr w:rsidR="006C60A8" w:rsidRPr="007F7F66" w14:paraId="232714C5" w14:textId="77777777" w:rsidTr="00FD08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804" w:type="dxa"/>
          <w:trHeight w:val="468"/>
        </w:trPr>
        <w:tc>
          <w:tcPr>
            <w:tcW w:w="5762" w:type="dxa"/>
            <w:gridSpan w:val="3"/>
            <w:tcBorders>
              <w:top w:val="nil"/>
              <w:left w:val="single" w:sz="8" w:space="0" w:color="auto"/>
              <w:bottom w:val="single" w:sz="8" w:space="0" w:color="000000"/>
              <w:right w:val="single" w:sz="8" w:space="0" w:color="auto"/>
            </w:tcBorders>
            <w:vAlign w:val="center"/>
            <w:hideMark/>
          </w:tcPr>
          <w:p w14:paraId="01E167A0" w14:textId="77777777" w:rsidR="006C60A8" w:rsidRPr="007F7F66" w:rsidRDefault="006C60A8" w:rsidP="006C60A8">
            <w:pPr>
              <w:widowControl w:val="0"/>
              <w:suppressAutoHyphens/>
              <w:spacing w:after="0" w:line="240" w:lineRule="auto"/>
              <w:rPr>
                <w:rFonts w:ascii="Times New Roman" w:eastAsia="Times New Roman" w:hAnsi="Times New Roman" w:cs="Times New Roman"/>
                <w:sz w:val="24"/>
                <w:szCs w:val="24"/>
                <w:lang w:val="az-Latn-AZ" w:eastAsia="zh-CN" w:bidi="hi-IN"/>
              </w:rPr>
            </w:pPr>
          </w:p>
        </w:tc>
        <w:tc>
          <w:tcPr>
            <w:tcW w:w="4442" w:type="dxa"/>
            <w:gridSpan w:val="2"/>
            <w:tcBorders>
              <w:left w:val="nil"/>
              <w:bottom w:val="single" w:sz="8" w:space="0" w:color="auto"/>
              <w:right w:val="single" w:sz="8" w:space="0" w:color="auto"/>
            </w:tcBorders>
            <w:shd w:val="clear" w:color="auto" w:fill="auto"/>
            <w:vAlign w:val="center"/>
            <w:hideMark/>
          </w:tcPr>
          <w:p w14:paraId="3F510B30" w14:textId="77777777" w:rsidR="006C60A8" w:rsidRPr="007F7F66" w:rsidRDefault="006C60A8" w:rsidP="006C60A8">
            <w:pPr>
              <w:widowControl w:val="0"/>
              <w:suppressAutoHyphens/>
              <w:spacing w:after="0" w:line="240" w:lineRule="auto"/>
              <w:jc w:val="center"/>
              <w:rPr>
                <w:rFonts w:ascii="Times New Roman" w:eastAsia="Times New Roman" w:hAnsi="Times New Roman" w:cs="Times New Roman"/>
                <w:sz w:val="24"/>
                <w:szCs w:val="24"/>
                <w:lang w:val="az-Latn-AZ" w:eastAsia="zh-CN" w:bidi="hi-IN"/>
              </w:rPr>
            </w:pPr>
          </w:p>
        </w:tc>
      </w:tr>
    </w:tbl>
    <w:p w14:paraId="2D549C5D" w14:textId="77777777" w:rsidR="00D358B5" w:rsidRPr="007F7F66" w:rsidRDefault="00D358B5" w:rsidP="00D358B5">
      <w:pPr>
        <w:widowControl w:val="0"/>
        <w:suppressAutoHyphens/>
        <w:spacing w:after="0" w:line="240" w:lineRule="auto"/>
        <w:rPr>
          <w:rFonts w:ascii="Times New Roman" w:eastAsia="AR PL SungtiL GB" w:hAnsi="Times New Roman" w:cs="Times New Roman"/>
          <w:vanish/>
          <w:sz w:val="24"/>
          <w:szCs w:val="24"/>
          <w:lang w:val="az-Latn-AZ" w:eastAsia="zh-CN" w:bidi="hi-IN"/>
        </w:rPr>
      </w:pPr>
    </w:p>
    <w:tbl>
      <w:tblPr>
        <w:tblW w:w="1044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6"/>
        <w:gridCol w:w="620"/>
        <w:gridCol w:w="4511"/>
        <w:gridCol w:w="236"/>
      </w:tblGrid>
      <w:tr w:rsidR="00420E73" w:rsidRPr="00F91886" w14:paraId="2CD683EA" w14:textId="77777777" w:rsidTr="00C90EA1">
        <w:trPr>
          <w:gridAfter w:val="1"/>
          <w:wAfter w:w="236" w:type="dxa"/>
          <w:trHeight w:val="416"/>
        </w:trPr>
        <w:tc>
          <w:tcPr>
            <w:tcW w:w="10207" w:type="dxa"/>
            <w:gridSpan w:val="3"/>
            <w:tcBorders>
              <w:bottom w:val="single" w:sz="4" w:space="0" w:color="auto"/>
            </w:tcBorders>
            <w:shd w:val="clear" w:color="auto" w:fill="auto"/>
          </w:tcPr>
          <w:p w14:paraId="56DB0EE0" w14:textId="568D22F2" w:rsidR="00420E73" w:rsidRPr="007F7F66" w:rsidRDefault="00420E73" w:rsidP="00D358B5">
            <w:pPr>
              <w:widowControl w:val="0"/>
              <w:suppressAutoHyphens/>
              <w:spacing w:after="0" w:line="240" w:lineRule="auto"/>
              <w:rPr>
                <w:rFonts w:ascii="Times New Roman" w:eastAsia="AR PL SungtiL GB" w:hAnsi="Times New Roman" w:cs="Times New Roman"/>
                <w:b/>
                <w:sz w:val="24"/>
                <w:szCs w:val="24"/>
                <w:lang w:val="az-Latn-AZ" w:eastAsia="zh-CN" w:bidi="hi-IN"/>
              </w:rPr>
            </w:pPr>
            <w:r w:rsidRPr="007F7F66">
              <w:rPr>
                <w:rFonts w:ascii="Times New Roman" w:eastAsia="Times New Roman" w:hAnsi="Times New Roman" w:cs="Times New Roman"/>
                <w:b/>
                <w:bCs/>
                <w:sz w:val="24"/>
                <w:szCs w:val="24"/>
                <w:lang w:val="en-US" w:eastAsia="ru-RU"/>
              </w:rPr>
              <w:t>1.5  Kartmane No Name kartları üzrə xidmət haqqı</w:t>
            </w:r>
          </w:p>
        </w:tc>
      </w:tr>
      <w:tr w:rsidR="00420E73" w:rsidRPr="00F91886" w14:paraId="23A37517" w14:textId="77777777" w:rsidTr="00C90EA1">
        <w:trPr>
          <w:gridAfter w:val="1"/>
          <w:wAfter w:w="236" w:type="dxa"/>
          <w:trHeight w:val="421"/>
        </w:trPr>
        <w:tc>
          <w:tcPr>
            <w:tcW w:w="5076" w:type="dxa"/>
            <w:tcBorders>
              <w:bottom w:val="single" w:sz="4" w:space="0" w:color="auto"/>
            </w:tcBorders>
            <w:shd w:val="clear" w:color="auto" w:fill="auto"/>
          </w:tcPr>
          <w:p w14:paraId="1CA5C609" w14:textId="1D5E8D06" w:rsidR="00420E73" w:rsidRPr="007F7F66" w:rsidRDefault="00CA3436" w:rsidP="00CA3436">
            <w:pPr>
              <w:widowControl w:val="0"/>
              <w:suppressAutoHyphens/>
              <w:spacing w:after="0" w:line="240" w:lineRule="auto"/>
              <w:jc w:val="center"/>
              <w:rPr>
                <w:rFonts w:ascii="Times New Roman" w:eastAsia="AR PL SungtiL GB" w:hAnsi="Times New Roman" w:cs="Times New Roman"/>
                <w:sz w:val="24"/>
                <w:szCs w:val="24"/>
                <w:lang w:val="az-Latn-AZ" w:eastAsia="zh-CN" w:bidi="hi-IN"/>
              </w:rPr>
            </w:pPr>
            <w:r w:rsidRPr="007F7F66">
              <w:rPr>
                <w:rFonts w:ascii="Times New Roman" w:eastAsia="Times New Roman" w:hAnsi="Times New Roman" w:cs="Times New Roman"/>
                <w:bCs/>
                <w:sz w:val="24"/>
                <w:szCs w:val="24"/>
                <w:lang w:val="az-Latn-AZ" w:eastAsia="ru-RU"/>
              </w:rPr>
              <w:t>Müddət</w:t>
            </w:r>
          </w:p>
        </w:tc>
        <w:tc>
          <w:tcPr>
            <w:tcW w:w="5131" w:type="dxa"/>
            <w:gridSpan w:val="2"/>
            <w:tcBorders>
              <w:bottom w:val="single" w:sz="4" w:space="0" w:color="auto"/>
            </w:tcBorders>
            <w:shd w:val="clear" w:color="auto" w:fill="auto"/>
          </w:tcPr>
          <w:p w14:paraId="127B6A23" w14:textId="5442FEBD" w:rsidR="00420E73" w:rsidRPr="007F7F66" w:rsidRDefault="00CA3436" w:rsidP="00CA3436">
            <w:pPr>
              <w:widowControl w:val="0"/>
              <w:suppressAutoHyphens/>
              <w:spacing w:after="0" w:line="240" w:lineRule="auto"/>
              <w:jc w:val="center"/>
              <w:rPr>
                <w:rFonts w:ascii="Times New Roman" w:eastAsia="AR PL SungtiL GB" w:hAnsi="Times New Roman" w:cs="Times New Roman"/>
                <w:sz w:val="24"/>
                <w:szCs w:val="24"/>
                <w:lang w:val="az-Latn-AZ" w:eastAsia="zh-CN" w:bidi="hi-IN"/>
              </w:rPr>
            </w:pPr>
            <w:r w:rsidRPr="007F7F66">
              <w:rPr>
                <w:rFonts w:ascii="Times New Roman" w:eastAsia="Times New Roman" w:hAnsi="Times New Roman" w:cs="Times New Roman"/>
                <w:sz w:val="24"/>
                <w:szCs w:val="24"/>
                <w:lang w:val="az-Latn-AZ" w:eastAsia="ru-RU"/>
              </w:rPr>
              <w:t>MC World Kartmane Debit/ Kredit</w:t>
            </w:r>
          </w:p>
        </w:tc>
      </w:tr>
      <w:tr w:rsidR="00420E73" w:rsidRPr="007F7F66" w14:paraId="69371CB5" w14:textId="77777777" w:rsidTr="00C90EA1">
        <w:trPr>
          <w:gridAfter w:val="1"/>
          <w:wAfter w:w="236" w:type="dxa"/>
          <w:trHeight w:val="413"/>
        </w:trPr>
        <w:tc>
          <w:tcPr>
            <w:tcW w:w="5076" w:type="dxa"/>
            <w:tcBorders>
              <w:bottom w:val="single" w:sz="4" w:space="0" w:color="auto"/>
            </w:tcBorders>
            <w:shd w:val="clear" w:color="auto" w:fill="auto"/>
          </w:tcPr>
          <w:p w14:paraId="778451C8" w14:textId="709C5CEC" w:rsidR="00420E73" w:rsidRPr="007F7F66" w:rsidRDefault="00CA3436" w:rsidP="00CA3436">
            <w:pPr>
              <w:widowControl w:val="0"/>
              <w:suppressAutoHyphens/>
              <w:spacing w:after="0" w:line="240" w:lineRule="auto"/>
              <w:jc w:val="center"/>
              <w:rPr>
                <w:rFonts w:ascii="Times New Roman" w:eastAsia="AR PL SungtiL GB" w:hAnsi="Times New Roman" w:cs="Times New Roman"/>
                <w:sz w:val="24"/>
                <w:szCs w:val="24"/>
                <w:lang w:val="az-Latn-AZ" w:eastAsia="zh-CN" w:bidi="hi-IN"/>
              </w:rPr>
            </w:pPr>
            <w:r w:rsidRPr="007F7F66">
              <w:rPr>
                <w:rFonts w:ascii="Times New Roman" w:eastAsia="AR PL SungtiL GB" w:hAnsi="Times New Roman" w:cs="Times New Roman"/>
                <w:sz w:val="24"/>
                <w:szCs w:val="24"/>
                <w:lang w:val="az-Latn-AZ" w:eastAsia="zh-CN" w:bidi="hi-IN"/>
              </w:rPr>
              <w:t>illik</w:t>
            </w:r>
          </w:p>
        </w:tc>
        <w:tc>
          <w:tcPr>
            <w:tcW w:w="5131" w:type="dxa"/>
            <w:gridSpan w:val="2"/>
            <w:tcBorders>
              <w:bottom w:val="single" w:sz="4" w:space="0" w:color="auto"/>
            </w:tcBorders>
            <w:shd w:val="clear" w:color="auto" w:fill="auto"/>
          </w:tcPr>
          <w:p w14:paraId="2C162932" w14:textId="589D0367" w:rsidR="00420E73" w:rsidRPr="007F7F66" w:rsidRDefault="00CA3436" w:rsidP="00CA3436">
            <w:pPr>
              <w:widowControl w:val="0"/>
              <w:suppressAutoHyphens/>
              <w:spacing w:after="0" w:line="240" w:lineRule="auto"/>
              <w:jc w:val="center"/>
              <w:rPr>
                <w:rFonts w:ascii="Times New Roman" w:eastAsia="AR PL SungtiL GB" w:hAnsi="Times New Roman" w:cs="Times New Roman"/>
                <w:sz w:val="24"/>
                <w:szCs w:val="24"/>
                <w:lang w:val="az-Latn-AZ" w:eastAsia="zh-CN" w:bidi="hi-IN"/>
              </w:rPr>
            </w:pPr>
            <w:r w:rsidRPr="007F7F66">
              <w:rPr>
                <w:rFonts w:ascii="Times New Roman" w:eastAsia="Times New Roman" w:hAnsi="Times New Roman" w:cs="Times New Roman"/>
                <w:sz w:val="24"/>
                <w:szCs w:val="24"/>
                <w:lang w:val="az-Latn-AZ" w:eastAsia="ru-RU"/>
              </w:rPr>
              <w:t>10 AZN/6 USD/EUR *3</w:t>
            </w:r>
          </w:p>
        </w:tc>
      </w:tr>
      <w:tr w:rsidR="00420E73" w:rsidRPr="007F7F66" w14:paraId="3F42D368" w14:textId="77777777" w:rsidTr="00C90EA1">
        <w:trPr>
          <w:gridAfter w:val="1"/>
          <w:wAfter w:w="236" w:type="dxa"/>
          <w:trHeight w:val="413"/>
        </w:trPr>
        <w:tc>
          <w:tcPr>
            <w:tcW w:w="10207" w:type="dxa"/>
            <w:gridSpan w:val="3"/>
            <w:tcBorders>
              <w:bottom w:val="single" w:sz="4" w:space="0" w:color="auto"/>
            </w:tcBorders>
            <w:shd w:val="clear" w:color="auto" w:fill="auto"/>
          </w:tcPr>
          <w:p w14:paraId="0804E7F2" w14:textId="78B04666" w:rsidR="00420E73" w:rsidRPr="007F7F66" w:rsidRDefault="00CA3436" w:rsidP="00CA3436">
            <w:pPr>
              <w:widowControl w:val="0"/>
              <w:suppressAutoHyphens/>
              <w:spacing w:after="0" w:line="240" w:lineRule="auto"/>
              <w:jc w:val="center"/>
              <w:rPr>
                <w:rFonts w:ascii="Times New Roman" w:eastAsia="AR PL SungtiL GB" w:hAnsi="Times New Roman" w:cs="Times New Roman"/>
                <w:sz w:val="24"/>
                <w:szCs w:val="24"/>
                <w:lang w:val="az-Latn-AZ" w:eastAsia="zh-CN" w:bidi="hi-IN"/>
              </w:rPr>
            </w:pPr>
            <w:r w:rsidRPr="007F7F66">
              <w:rPr>
                <w:rFonts w:ascii="Times New Roman" w:eastAsia="Times New Roman" w:hAnsi="Times New Roman" w:cs="Times New Roman"/>
                <w:bCs/>
                <w:sz w:val="24"/>
                <w:szCs w:val="24"/>
                <w:lang w:val="az-Latn-AZ" w:eastAsia="ru-RU"/>
              </w:rPr>
              <w:t>Hesaba ilkin minimal mədaxil *1</w:t>
            </w:r>
          </w:p>
        </w:tc>
      </w:tr>
      <w:tr w:rsidR="00420E73" w:rsidRPr="00F91886" w14:paraId="18156742" w14:textId="77777777" w:rsidTr="00C90EA1">
        <w:trPr>
          <w:gridAfter w:val="1"/>
          <w:wAfter w:w="236" w:type="dxa"/>
          <w:trHeight w:val="413"/>
        </w:trPr>
        <w:tc>
          <w:tcPr>
            <w:tcW w:w="5076" w:type="dxa"/>
            <w:tcBorders>
              <w:bottom w:val="single" w:sz="4" w:space="0" w:color="auto"/>
            </w:tcBorders>
            <w:shd w:val="clear" w:color="auto" w:fill="auto"/>
          </w:tcPr>
          <w:p w14:paraId="313716B7" w14:textId="322E35F5" w:rsidR="00420E73" w:rsidRPr="007F7F66" w:rsidRDefault="00CA3436" w:rsidP="00CA3436">
            <w:pPr>
              <w:widowControl w:val="0"/>
              <w:suppressAutoHyphens/>
              <w:spacing w:after="0" w:line="240" w:lineRule="auto"/>
              <w:jc w:val="center"/>
              <w:rPr>
                <w:rFonts w:ascii="Times New Roman" w:eastAsia="AR PL SungtiL GB" w:hAnsi="Times New Roman" w:cs="Times New Roman"/>
                <w:sz w:val="24"/>
                <w:szCs w:val="24"/>
                <w:lang w:val="az-Latn-AZ" w:eastAsia="zh-CN" w:bidi="hi-IN"/>
              </w:rPr>
            </w:pPr>
            <w:r w:rsidRPr="007F7F66">
              <w:rPr>
                <w:rFonts w:ascii="Times New Roman" w:eastAsia="AR PL SungtiL GB" w:hAnsi="Times New Roman" w:cs="Times New Roman"/>
                <w:sz w:val="24"/>
                <w:szCs w:val="24"/>
                <w:lang w:val="az-Latn-AZ" w:eastAsia="zh-CN" w:bidi="hi-IN"/>
              </w:rPr>
              <w:t>illik</w:t>
            </w:r>
          </w:p>
        </w:tc>
        <w:tc>
          <w:tcPr>
            <w:tcW w:w="5131" w:type="dxa"/>
            <w:gridSpan w:val="2"/>
            <w:tcBorders>
              <w:bottom w:val="single" w:sz="4" w:space="0" w:color="auto"/>
            </w:tcBorders>
            <w:shd w:val="clear" w:color="auto" w:fill="auto"/>
          </w:tcPr>
          <w:p w14:paraId="01B501DF" w14:textId="49A2D1F4" w:rsidR="00420E73" w:rsidRPr="007F7F66" w:rsidRDefault="00CA3436" w:rsidP="00CA3436">
            <w:pPr>
              <w:widowControl w:val="0"/>
              <w:suppressAutoHyphens/>
              <w:spacing w:after="0" w:line="240" w:lineRule="auto"/>
              <w:jc w:val="center"/>
              <w:rPr>
                <w:rFonts w:ascii="Times New Roman" w:eastAsia="AR PL SungtiL GB" w:hAnsi="Times New Roman" w:cs="Times New Roman"/>
                <w:sz w:val="24"/>
                <w:szCs w:val="24"/>
                <w:lang w:val="az-Latn-AZ" w:eastAsia="zh-CN" w:bidi="hi-IN"/>
              </w:rPr>
            </w:pPr>
            <w:r w:rsidRPr="007F7F66">
              <w:rPr>
                <w:rFonts w:ascii="Times New Roman" w:eastAsia="Times New Roman" w:hAnsi="Times New Roman" w:cs="Times New Roman"/>
                <w:sz w:val="24"/>
                <w:szCs w:val="24"/>
                <w:lang w:val="az-Latn-AZ" w:eastAsia="ru-RU"/>
              </w:rPr>
              <w:t>Bakı və Sumqayıt ş filialları üzrə 500 AZN/USD/EUR, region filialları üzrə 200 AZN/USD/EUR *2</w:t>
            </w:r>
          </w:p>
        </w:tc>
      </w:tr>
      <w:tr w:rsidR="00420E73" w:rsidRPr="00F91886" w14:paraId="5FDD338A" w14:textId="77777777" w:rsidTr="00C90EA1">
        <w:trPr>
          <w:gridAfter w:val="1"/>
          <w:wAfter w:w="236" w:type="dxa"/>
          <w:trHeight w:val="413"/>
        </w:trPr>
        <w:tc>
          <w:tcPr>
            <w:tcW w:w="10207" w:type="dxa"/>
            <w:gridSpan w:val="3"/>
            <w:tcBorders>
              <w:bottom w:val="single" w:sz="4" w:space="0" w:color="auto"/>
            </w:tcBorders>
            <w:shd w:val="clear" w:color="auto" w:fill="auto"/>
          </w:tcPr>
          <w:p w14:paraId="70422ED9" w14:textId="77777777" w:rsidR="00CA3436" w:rsidRPr="007F7F66" w:rsidRDefault="00CA3436" w:rsidP="00CA3436">
            <w:pPr>
              <w:spacing w:after="0" w:line="240" w:lineRule="auto"/>
              <w:jc w:val="both"/>
              <w:rPr>
                <w:rFonts w:ascii="Times New Roman" w:eastAsia="Times New Roman" w:hAnsi="Times New Roman" w:cs="Times New Roman"/>
                <w:sz w:val="24"/>
                <w:szCs w:val="24"/>
                <w:lang w:val="en-US" w:eastAsia="ru-RU"/>
              </w:rPr>
            </w:pPr>
            <w:r w:rsidRPr="007F7F66">
              <w:rPr>
                <w:rFonts w:ascii="Times New Roman" w:eastAsia="Times New Roman" w:hAnsi="Times New Roman" w:cs="Times New Roman"/>
                <w:sz w:val="24"/>
                <w:szCs w:val="24"/>
                <w:lang w:val="en-US" w:eastAsia="ru-RU"/>
              </w:rPr>
              <w:lastRenderedPageBreak/>
              <w:t xml:space="preserve">1    No Name (adsız) Kart hesabına minimal mədaxil etdikdə kart pulsuz verilir.                </w:t>
            </w:r>
          </w:p>
          <w:p w14:paraId="360C3E42" w14:textId="77777777" w:rsidR="00CA3436" w:rsidRPr="007F7F66" w:rsidRDefault="00CA3436" w:rsidP="00CA3436">
            <w:pPr>
              <w:spacing w:after="0" w:line="240" w:lineRule="auto"/>
              <w:ind w:left="458" w:hanging="458"/>
              <w:jc w:val="both"/>
              <w:rPr>
                <w:rFonts w:ascii="Times New Roman" w:eastAsia="Times New Roman" w:hAnsi="Times New Roman" w:cs="Times New Roman"/>
                <w:sz w:val="24"/>
                <w:szCs w:val="24"/>
                <w:lang w:val="en-US" w:eastAsia="ru-RU"/>
              </w:rPr>
            </w:pPr>
            <w:r w:rsidRPr="007F7F66">
              <w:rPr>
                <w:rFonts w:ascii="Times New Roman" w:eastAsia="Times New Roman" w:hAnsi="Times New Roman" w:cs="Times New Roman"/>
                <w:sz w:val="24"/>
                <w:szCs w:val="24"/>
                <w:lang w:val="en-US" w:eastAsia="ru-RU"/>
              </w:rPr>
              <w:t xml:space="preserve">*2 Müqavilə bağlandığı tarixdən bir il bitdikdən sonra kartın balansında qalıq  500AZN/USD/EUR və ya illik dövriyyə 3000 AZN/USD/EUR  (hesaba mədaxil olan vəsaitlər nəzərə alınmır və nağdsız retail dövriyyə nəzərə alınır) və artıq olduğu halda növbəti il üzrə xidmət haqqı tutulmur.                                                                                                                                                  </w:t>
            </w:r>
          </w:p>
          <w:p w14:paraId="08271F02" w14:textId="0EBD3489" w:rsidR="00420E73" w:rsidRPr="007F7F66" w:rsidRDefault="00CA3436" w:rsidP="00CA3436">
            <w:pPr>
              <w:widowControl w:val="0"/>
              <w:suppressAutoHyphens/>
              <w:spacing w:after="0" w:line="240" w:lineRule="auto"/>
              <w:rPr>
                <w:rFonts w:ascii="Times New Roman" w:eastAsia="AR PL SungtiL GB" w:hAnsi="Times New Roman" w:cs="Times New Roman"/>
                <w:b/>
                <w:sz w:val="24"/>
                <w:szCs w:val="24"/>
                <w:lang w:val="az-Latn-AZ" w:eastAsia="zh-CN" w:bidi="hi-IN"/>
              </w:rPr>
            </w:pPr>
            <w:r w:rsidRPr="007F7F66">
              <w:rPr>
                <w:rFonts w:ascii="Times New Roman" w:eastAsia="Times New Roman" w:hAnsi="Times New Roman" w:cs="Times New Roman"/>
                <w:sz w:val="24"/>
                <w:szCs w:val="24"/>
                <w:lang w:val="en-US" w:eastAsia="ru-RU"/>
              </w:rPr>
              <w:t>*3  No Name kart sahiblərinə ikinci adlı kartı (VISA Rewards Kartmane Debit/ Kredit,</w:t>
            </w:r>
            <w:r w:rsidRPr="007F7F66">
              <w:rPr>
                <w:rFonts w:ascii="Times New Roman" w:eastAsia="Times New Roman" w:hAnsi="Times New Roman" w:cs="Times New Roman"/>
                <w:sz w:val="24"/>
                <w:szCs w:val="24"/>
                <w:lang w:val="en-US" w:eastAsia="ru-RU"/>
              </w:rPr>
              <w:br/>
              <w:t xml:space="preserve">        MC World Kartmane Debit/ Kredit) 50% endirimlə 5 AZN/3 USD/3 EUR verilir.</w:t>
            </w:r>
          </w:p>
        </w:tc>
      </w:tr>
      <w:tr w:rsidR="00D358B5" w:rsidRPr="00F91886" w14:paraId="747457DA" w14:textId="77777777" w:rsidTr="00C90EA1">
        <w:trPr>
          <w:gridAfter w:val="1"/>
          <w:wAfter w:w="236" w:type="dxa"/>
          <w:trHeight w:val="702"/>
        </w:trPr>
        <w:tc>
          <w:tcPr>
            <w:tcW w:w="10207" w:type="dxa"/>
            <w:gridSpan w:val="3"/>
            <w:tcBorders>
              <w:bottom w:val="single" w:sz="4" w:space="0" w:color="auto"/>
            </w:tcBorders>
            <w:shd w:val="clear" w:color="auto" w:fill="auto"/>
          </w:tcPr>
          <w:p w14:paraId="22408996" w14:textId="77777777" w:rsidR="00D358B5" w:rsidRPr="007F7F66" w:rsidRDefault="00D358B5" w:rsidP="00D358B5">
            <w:pPr>
              <w:widowControl w:val="0"/>
              <w:suppressAutoHyphens/>
              <w:spacing w:after="0" w:line="240" w:lineRule="auto"/>
              <w:rPr>
                <w:rFonts w:ascii="Times New Roman" w:eastAsia="AR PL SungtiL GB" w:hAnsi="Times New Roman" w:cs="Times New Roman"/>
                <w:b/>
                <w:sz w:val="24"/>
                <w:szCs w:val="24"/>
                <w:lang w:val="az-Latn-AZ" w:eastAsia="zh-CN" w:bidi="hi-IN"/>
              </w:rPr>
            </w:pPr>
            <w:r w:rsidRPr="007F7F66">
              <w:rPr>
                <w:rFonts w:ascii="Times New Roman" w:eastAsia="AR PL SungtiL GB" w:hAnsi="Times New Roman" w:cs="Times New Roman"/>
                <w:b/>
                <w:sz w:val="24"/>
                <w:szCs w:val="24"/>
                <w:lang w:val="az-Latn-AZ" w:eastAsia="zh-CN" w:bidi="hi-IN"/>
              </w:rPr>
              <w:t xml:space="preserve">2.Nağd vəsaitin çıxarılması: </w:t>
            </w:r>
          </w:p>
          <w:p w14:paraId="20EB0D92" w14:textId="77777777" w:rsidR="00D358B5" w:rsidRPr="007F7F66" w:rsidRDefault="00D358B5" w:rsidP="00D358B5">
            <w:pPr>
              <w:widowControl w:val="0"/>
              <w:suppressAutoHyphens/>
              <w:spacing w:after="0" w:line="240" w:lineRule="auto"/>
              <w:rPr>
                <w:rFonts w:ascii="Liberation Serif" w:eastAsia="AR PL SungtiL GB" w:hAnsi="Liberation Serif" w:cs="FreeSans"/>
                <w:sz w:val="24"/>
                <w:szCs w:val="24"/>
                <w:lang w:val="az-Latn-AZ" w:eastAsia="zh-CN" w:bidi="hi-IN"/>
              </w:rPr>
            </w:pPr>
            <w:r w:rsidRPr="007F7F66">
              <w:rPr>
                <w:rFonts w:ascii="Times New Roman" w:eastAsia="AR PL SungtiL GB" w:hAnsi="Times New Roman" w:cs="Times New Roman"/>
                <w:b/>
                <w:sz w:val="24"/>
                <w:szCs w:val="24"/>
                <w:lang w:val="az-Latn-AZ" w:eastAsia="zh-CN" w:bidi="hi-IN"/>
              </w:rPr>
              <w:t>2.1 Rabitəbank Bankomat və POS-terminallarından</w:t>
            </w:r>
          </w:p>
        </w:tc>
      </w:tr>
      <w:tr w:rsidR="00D358B5" w:rsidRPr="00F91886" w14:paraId="154967DF" w14:textId="77777777" w:rsidTr="00FC758F">
        <w:trPr>
          <w:trHeight w:val="1550"/>
        </w:trPr>
        <w:tc>
          <w:tcPr>
            <w:tcW w:w="5696" w:type="dxa"/>
            <w:gridSpan w:val="2"/>
            <w:tcBorders>
              <w:top w:val="single" w:sz="4" w:space="0" w:color="auto"/>
              <w:left w:val="single" w:sz="4" w:space="0" w:color="auto"/>
              <w:bottom w:val="single" w:sz="4" w:space="0" w:color="auto"/>
              <w:right w:val="single" w:sz="4" w:space="0" w:color="auto"/>
            </w:tcBorders>
            <w:shd w:val="clear" w:color="auto" w:fill="auto"/>
          </w:tcPr>
          <w:p w14:paraId="377BFE32" w14:textId="77777777" w:rsidR="006E7E07" w:rsidRPr="007F7F66" w:rsidRDefault="006E7E07" w:rsidP="006E7E07">
            <w:pPr>
              <w:pStyle w:val="ListParagraph"/>
              <w:numPr>
                <w:ilvl w:val="0"/>
                <w:numId w:val="21"/>
              </w:numPr>
              <w:rPr>
                <w:rFonts w:ascii="Times New Roman" w:eastAsia="AR PL SungtiL GB" w:hAnsi="Times New Roman" w:cs="Times New Roman"/>
                <w:sz w:val="24"/>
                <w:szCs w:val="24"/>
                <w:lang w:val="az-Latn-AZ" w:eastAsia="zh-CN" w:bidi="hi-IN"/>
              </w:rPr>
            </w:pPr>
            <w:r w:rsidRPr="007F7F66">
              <w:rPr>
                <w:rFonts w:ascii="Times New Roman" w:eastAsia="AR PL SungtiL GB" w:hAnsi="Times New Roman" w:cs="Times New Roman"/>
                <w:sz w:val="24"/>
                <w:szCs w:val="24"/>
                <w:lang w:val="az-Latn-AZ" w:eastAsia="zh-CN" w:bidi="hi-IN"/>
              </w:rPr>
              <w:t xml:space="preserve">Visa Rewards KartmaneBiznes, Visa Infinite KartmaneBiznes, Visa Platinum KartmaneBiznes MC World KartmaneBiznes, MC Black KartmaneBiznes, </w:t>
            </w:r>
          </w:p>
          <w:p w14:paraId="7DD0F26C" w14:textId="77777777" w:rsidR="00D358B5" w:rsidRPr="007F7F66" w:rsidRDefault="00D358B5" w:rsidP="00D358B5">
            <w:pPr>
              <w:widowControl w:val="0"/>
              <w:suppressAutoHyphens/>
              <w:spacing w:after="0" w:line="240" w:lineRule="auto"/>
              <w:contextualSpacing/>
              <w:rPr>
                <w:rFonts w:ascii="Times New Roman" w:eastAsia="AR PL SungtiL GB" w:hAnsi="Times New Roman" w:cs="Times New Roman"/>
                <w:sz w:val="24"/>
                <w:szCs w:val="24"/>
                <w:lang w:val="az-Latn-AZ" w:eastAsia="zh-CN" w:bidi="hi-IN"/>
              </w:rPr>
            </w:pPr>
          </w:p>
          <w:p w14:paraId="53F11B29" w14:textId="77777777" w:rsidR="00D358B5" w:rsidRPr="007F7F66" w:rsidRDefault="00D358B5" w:rsidP="00D358B5">
            <w:pPr>
              <w:widowControl w:val="0"/>
              <w:suppressAutoHyphens/>
              <w:spacing w:after="0" w:line="240" w:lineRule="auto"/>
              <w:ind w:left="720"/>
              <w:contextualSpacing/>
              <w:rPr>
                <w:rFonts w:ascii="Times New Roman" w:eastAsia="AR PL SungtiL GB" w:hAnsi="Times New Roman" w:cs="Times New Roman"/>
                <w:sz w:val="24"/>
                <w:szCs w:val="24"/>
                <w:lang w:val="az-Latn-AZ" w:eastAsia="zh-CN" w:bidi="hi-IN"/>
              </w:rPr>
            </w:pPr>
          </w:p>
          <w:p w14:paraId="63ABCC88" w14:textId="0A9B3A46" w:rsidR="00D358B5" w:rsidRPr="007F7F66" w:rsidRDefault="00D358B5" w:rsidP="007D2D3F">
            <w:pPr>
              <w:widowControl w:val="0"/>
              <w:numPr>
                <w:ilvl w:val="0"/>
                <w:numId w:val="12"/>
              </w:numPr>
              <w:suppressAutoHyphens/>
              <w:spacing w:after="0" w:line="240" w:lineRule="auto"/>
              <w:contextualSpacing/>
              <w:rPr>
                <w:rFonts w:ascii="Times New Roman" w:eastAsia="AR PL SungtiL GB" w:hAnsi="Times New Roman" w:cs="Times New Roman"/>
                <w:sz w:val="24"/>
                <w:szCs w:val="24"/>
                <w:lang w:val="az-Latn-AZ" w:eastAsia="zh-CN" w:bidi="hi-IN"/>
              </w:rPr>
            </w:pPr>
            <w:r w:rsidRPr="007F7F66">
              <w:rPr>
                <w:rFonts w:ascii="Times New Roman" w:eastAsia="AR PL SungtiL GB" w:hAnsi="Times New Roman" w:cs="Times New Roman"/>
                <w:sz w:val="24"/>
                <w:szCs w:val="24"/>
                <w:lang w:val="az-Latn-AZ" w:eastAsia="zh-CN" w:bidi="hi-IN"/>
              </w:rPr>
              <w:t xml:space="preserve">Visa Rewards Kartmane, Visa Infinite Kartmane, MC World Kartmane, MC Black Kartmane, </w:t>
            </w:r>
          </w:p>
          <w:p w14:paraId="50D2790A" w14:textId="77777777" w:rsidR="00D358B5" w:rsidRPr="007F7F66" w:rsidRDefault="00D358B5" w:rsidP="00D358B5">
            <w:pPr>
              <w:widowControl w:val="0"/>
              <w:suppressAutoHyphens/>
              <w:spacing w:after="0" w:line="240" w:lineRule="auto"/>
              <w:ind w:left="720"/>
              <w:contextualSpacing/>
              <w:rPr>
                <w:rFonts w:ascii="Times New Roman" w:eastAsia="AR PL SungtiL GB" w:hAnsi="Times New Roman" w:cs="Times New Roman"/>
                <w:sz w:val="24"/>
                <w:szCs w:val="24"/>
                <w:lang w:val="az-Latn-AZ" w:eastAsia="zh-CN" w:bidi="hi-IN"/>
              </w:rPr>
            </w:pPr>
          </w:p>
          <w:p w14:paraId="357A433C" w14:textId="77777777" w:rsidR="00D358B5" w:rsidRPr="007F7F66" w:rsidRDefault="00D358B5" w:rsidP="00D358B5">
            <w:pPr>
              <w:widowControl w:val="0"/>
              <w:suppressAutoHyphens/>
              <w:spacing w:after="0" w:line="240" w:lineRule="auto"/>
              <w:ind w:left="720"/>
              <w:contextualSpacing/>
              <w:rPr>
                <w:rFonts w:ascii="Times New Roman" w:eastAsia="AR PL SungtiL GB" w:hAnsi="Times New Roman" w:cs="Times New Roman"/>
                <w:sz w:val="24"/>
                <w:szCs w:val="24"/>
                <w:lang w:val="az-Latn-AZ" w:eastAsia="zh-CN" w:bidi="hi-IN"/>
              </w:rPr>
            </w:pPr>
          </w:p>
          <w:p w14:paraId="2E721D07" w14:textId="77777777" w:rsidR="00D358B5" w:rsidRPr="007F7F66" w:rsidRDefault="00D358B5" w:rsidP="007D2D3F">
            <w:pPr>
              <w:widowControl w:val="0"/>
              <w:numPr>
                <w:ilvl w:val="0"/>
                <w:numId w:val="12"/>
              </w:numPr>
              <w:suppressAutoHyphens/>
              <w:spacing w:after="0" w:line="240" w:lineRule="auto"/>
              <w:contextualSpacing/>
              <w:rPr>
                <w:rFonts w:ascii="Times New Roman" w:eastAsia="AR PL SungtiL GB" w:hAnsi="Times New Roman" w:cs="Times New Roman"/>
                <w:sz w:val="24"/>
                <w:szCs w:val="24"/>
                <w:lang w:val="az-Latn-AZ" w:eastAsia="zh-CN" w:bidi="hi-IN"/>
              </w:rPr>
            </w:pPr>
            <w:r w:rsidRPr="007F7F66">
              <w:rPr>
                <w:rFonts w:ascii="Times New Roman" w:eastAsia="AR PL SungtiL GB" w:hAnsi="Times New Roman" w:cs="Times New Roman"/>
                <w:sz w:val="24"/>
                <w:szCs w:val="24"/>
                <w:lang w:val="az-Latn-AZ" w:eastAsia="zh-CN" w:bidi="hi-IN"/>
              </w:rPr>
              <w:t>Visa Rewards Kartmane  Kredit, Visa Infinite Kartmane Kredit, MC World Kartmane  Kredit, MC Black Kartmane  Kredit</w:t>
            </w:r>
          </w:p>
          <w:p w14:paraId="6AD07347" w14:textId="77777777" w:rsidR="00D358B5" w:rsidRPr="007F7F66" w:rsidRDefault="00D358B5" w:rsidP="00D358B5">
            <w:pPr>
              <w:widowControl w:val="0"/>
              <w:suppressAutoHyphens/>
              <w:spacing w:after="0" w:line="240" w:lineRule="auto"/>
              <w:ind w:left="720"/>
              <w:contextualSpacing/>
              <w:rPr>
                <w:rFonts w:ascii="Times New Roman" w:eastAsia="AR PL SungtiL GB" w:hAnsi="Times New Roman" w:cs="Times New Roman"/>
                <w:sz w:val="24"/>
                <w:szCs w:val="24"/>
                <w:lang w:val="az-Latn-AZ" w:eastAsia="zh-CN" w:bidi="hi-IN"/>
              </w:rPr>
            </w:pPr>
          </w:p>
          <w:p w14:paraId="59E34D8C" w14:textId="05C3380F" w:rsidR="00D358B5" w:rsidRPr="007F7F66" w:rsidRDefault="00D358B5" w:rsidP="00D358B5">
            <w:pPr>
              <w:widowControl w:val="0"/>
              <w:suppressAutoHyphens/>
              <w:spacing w:after="0" w:line="240" w:lineRule="auto"/>
              <w:ind w:left="720"/>
              <w:contextualSpacing/>
              <w:rPr>
                <w:rFonts w:ascii="Times New Roman" w:eastAsia="AR PL SungtiL GB" w:hAnsi="Times New Roman" w:cs="Times New Roman"/>
                <w:sz w:val="24"/>
                <w:szCs w:val="24"/>
                <w:lang w:val="az-Latn-AZ" w:eastAsia="zh-CN" w:bidi="hi-IN"/>
              </w:rPr>
            </w:pPr>
          </w:p>
          <w:p w14:paraId="2D4A4FCC" w14:textId="77777777" w:rsidR="007171AA" w:rsidRPr="007F7F66" w:rsidRDefault="007171AA" w:rsidP="00D358B5">
            <w:pPr>
              <w:widowControl w:val="0"/>
              <w:suppressAutoHyphens/>
              <w:spacing w:after="0" w:line="240" w:lineRule="auto"/>
              <w:ind w:left="720"/>
              <w:contextualSpacing/>
              <w:rPr>
                <w:rFonts w:ascii="Times New Roman" w:eastAsia="AR PL SungtiL GB" w:hAnsi="Times New Roman" w:cs="Times New Roman"/>
                <w:sz w:val="24"/>
                <w:szCs w:val="24"/>
                <w:lang w:val="az-Latn-AZ" w:eastAsia="zh-CN" w:bidi="hi-IN"/>
              </w:rPr>
            </w:pPr>
          </w:p>
          <w:p w14:paraId="64415A50" w14:textId="77777777" w:rsidR="00D358B5" w:rsidRPr="007F7F66" w:rsidRDefault="00D358B5" w:rsidP="007D2D3F">
            <w:pPr>
              <w:widowControl w:val="0"/>
              <w:numPr>
                <w:ilvl w:val="0"/>
                <w:numId w:val="12"/>
              </w:numPr>
              <w:suppressAutoHyphens/>
              <w:spacing w:after="0" w:line="240" w:lineRule="auto"/>
              <w:contextualSpacing/>
              <w:rPr>
                <w:rFonts w:ascii="Times New Roman" w:eastAsia="AR PL SungtiL GB" w:hAnsi="Times New Roman" w:cs="Times New Roman"/>
                <w:sz w:val="24"/>
                <w:szCs w:val="24"/>
                <w:lang w:val="az-Latn-AZ" w:eastAsia="zh-CN" w:bidi="hi-IN"/>
              </w:rPr>
            </w:pPr>
            <w:r w:rsidRPr="007F7F66">
              <w:rPr>
                <w:rFonts w:ascii="Times New Roman" w:eastAsia="AR PL SungtiL GB" w:hAnsi="Times New Roman" w:cs="Times New Roman"/>
                <w:sz w:val="24"/>
                <w:szCs w:val="24"/>
                <w:lang w:val="az-Latn-AZ" w:eastAsia="zh-CN" w:bidi="hi-IN"/>
              </w:rPr>
              <w:t>MC Sticker</w:t>
            </w:r>
          </w:p>
          <w:p w14:paraId="1489466B" w14:textId="77777777" w:rsidR="009C71B8" w:rsidRPr="007F7F66" w:rsidRDefault="009C71B8" w:rsidP="009C71B8">
            <w:pPr>
              <w:widowControl w:val="0"/>
              <w:suppressAutoHyphens/>
              <w:spacing w:after="0" w:line="240" w:lineRule="auto"/>
              <w:contextualSpacing/>
              <w:rPr>
                <w:rFonts w:ascii="Times New Roman" w:eastAsia="AR PL SungtiL GB" w:hAnsi="Times New Roman" w:cs="Times New Roman"/>
                <w:sz w:val="24"/>
                <w:szCs w:val="24"/>
                <w:lang w:val="az-Latn-AZ" w:eastAsia="zh-CN" w:bidi="hi-IN"/>
              </w:rPr>
            </w:pPr>
          </w:p>
          <w:p w14:paraId="46AC0263" w14:textId="77777777" w:rsidR="009C71B8" w:rsidRPr="007F7F66" w:rsidRDefault="009C71B8" w:rsidP="009C71B8">
            <w:pPr>
              <w:widowControl w:val="0"/>
              <w:numPr>
                <w:ilvl w:val="0"/>
                <w:numId w:val="25"/>
              </w:numPr>
              <w:suppressAutoHyphens/>
              <w:spacing w:after="0" w:line="240" w:lineRule="auto"/>
              <w:contextualSpacing/>
              <w:rPr>
                <w:rFonts w:ascii="Times New Roman" w:eastAsia="AR PL SungtiL GB" w:hAnsi="Times New Roman" w:cs="Times New Roman"/>
                <w:sz w:val="24"/>
                <w:szCs w:val="24"/>
                <w:lang w:val="az-Latn-AZ" w:eastAsia="zh-CN" w:bidi="hi-IN"/>
              </w:rPr>
            </w:pPr>
            <w:r w:rsidRPr="007F7F66">
              <w:rPr>
                <w:rFonts w:ascii="Times New Roman" w:eastAsia="AR PL SungtiL GB" w:hAnsi="Times New Roman" w:cs="Times New Roman"/>
                <w:sz w:val="24"/>
                <w:szCs w:val="24"/>
                <w:lang w:val="az-Latn-AZ" w:eastAsia="zh-CN" w:bidi="hi-IN"/>
              </w:rPr>
              <w:t>MC Debit NPK</w:t>
            </w:r>
          </w:p>
          <w:p w14:paraId="4FE4677B" w14:textId="77777777" w:rsidR="009C71B8" w:rsidRPr="007F7F66" w:rsidRDefault="009C71B8" w:rsidP="009C71B8">
            <w:pPr>
              <w:widowControl w:val="0"/>
              <w:suppressAutoHyphens/>
              <w:spacing w:after="0" w:line="240" w:lineRule="auto"/>
              <w:contextualSpacing/>
              <w:rPr>
                <w:rFonts w:ascii="Times New Roman" w:eastAsia="AR PL SungtiL GB" w:hAnsi="Times New Roman" w:cs="Times New Roman"/>
                <w:sz w:val="24"/>
                <w:szCs w:val="24"/>
                <w:lang w:val="az-Latn-AZ" w:eastAsia="zh-CN" w:bidi="hi-IN"/>
              </w:rPr>
            </w:pPr>
          </w:p>
          <w:p w14:paraId="0862B985" w14:textId="77777777" w:rsidR="009C71B8" w:rsidRPr="007F7F66" w:rsidRDefault="009C71B8" w:rsidP="009C71B8">
            <w:pPr>
              <w:widowControl w:val="0"/>
              <w:suppressAutoHyphens/>
              <w:spacing w:after="0" w:line="240" w:lineRule="auto"/>
              <w:contextualSpacing/>
              <w:rPr>
                <w:rFonts w:ascii="Times New Roman" w:eastAsia="AR PL SungtiL GB" w:hAnsi="Times New Roman" w:cs="Times New Roman"/>
                <w:sz w:val="24"/>
                <w:szCs w:val="24"/>
                <w:lang w:val="az-Latn-AZ" w:eastAsia="zh-CN" w:bidi="hi-IN"/>
              </w:rPr>
            </w:pPr>
          </w:p>
          <w:p w14:paraId="4E73E301" w14:textId="77777777" w:rsidR="009C71B8" w:rsidRPr="007F7F66" w:rsidRDefault="009C71B8" w:rsidP="009C71B8">
            <w:pPr>
              <w:widowControl w:val="0"/>
              <w:numPr>
                <w:ilvl w:val="0"/>
                <w:numId w:val="26"/>
              </w:numPr>
              <w:suppressAutoHyphens/>
              <w:spacing w:after="0" w:line="240" w:lineRule="auto"/>
              <w:contextualSpacing/>
              <w:rPr>
                <w:rFonts w:ascii="Times New Roman" w:eastAsia="AR PL SungtiL GB" w:hAnsi="Times New Roman" w:cs="Times New Roman"/>
                <w:sz w:val="24"/>
                <w:szCs w:val="24"/>
                <w:lang w:val="az-Latn-AZ" w:eastAsia="zh-CN" w:bidi="hi-IN"/>
              </w:rPr>
            </w:pPr>
            <w:r w:rsidRPr="007F7F66">
              <w:rPr>
                <w:rFonts w:ascii="Times New Roman" w:eastAsia="AR PL SungtiL GB" w:hAnsi="Times New Roman" w:cs="Times New Roman"/>
                <w:bCs/>
                <w:iCs/>
                <w:sz w:val="24"/>
                <w:szCs w:val="24"/>
                <w:lang w:val="az-Latn-AZ" w:eastAsia="zh-CN" w:bidi="hi-IN"/>
              </w:rPr>
              <w:t>Kredit vərilməsi zamanı karta köçürülən kredit məbləğinin nağdlaşdırılması</w:t>
            </w:r>
          </w:p>
          <w:p w14:paraId="4ED88656" w14:textId="77777777" w:rsidR="009C71B8" w:rsidRPr="007F7F66" w:rsidRDefault="009C71B8" w:rsidP="009C71B8">
            <w:pPr>
              <w:widowControl w:val="0"/>
              <w:suppressAutoHyphens/>
              <w:spacing w:after="0" w:line="240" w:lineRule="auto"/>
              <w:contextualSpacing/>
              <w:rPr>
                <w:rFonts w:ascii="Times New Roman" w:eastAsia="AR PL SungtiL GB" w:hAnsi="Times New Roman" w:cs="Times New Roman"/>
                <w:sz w:val="24"/>
                <w:szCs w:val="24"/>
                <w:lang w:val="az-Latn-AZ" w:eastAsia="zh-CN" w:bidi="hi-IN"/>
              </w:rPr>
            </w:pPr>
          </w:p>
          <w:p w14:paraId="63A67D70" w14:textId="77777777" w:rsidR="009C71B8" w:rsidRPr="007F7F66" w:rsidRDefault="009C71B8" w:rsidP="009C71B8">
            <w:pPr>
              <w:widowControl w:val="0"/>
              <w:suppressAutoHyphens/>
              <w:spacing w:after="0" w:line="240" w:lineRule="auto"/>
              <w:contextualSpacing/>
              <w:rPr>
                <w:rFonts w:ascii="Times New Roman" w:eastAsia="AR PL SungtiL GB" w:hAnsi="Times New Roman" w:cs="Times New Roman"/>
                <w:sz w:val="24"/>
                <w:szCs w:val="24"/>
                <w:lang w:val="az-Latn-AZ" w:eastAsia="zh-CN" w:bidi="hi-IN"/>
              </w:rPr>
            </w:pPr>
          </w:p>
          <w:p w14:paraId="0527169F" w14:textId="77777777" w:rsidR="009C71B8" w:rsidRPr="007F7F66" w:rsidRDefault="009C71B8" w:rsidP="009C71B8">
            <w:pPr>
              <w:widowControl w:val="0"/>
              <w:numPr>
                <w:ilvl w:val="0"/>
                <w:numId w:val="26"/>
              </w:numPr>
              <w:suppressAutoHyphens/>
              <w:spacing w:after="0" w:line="240" w:lineRule="auto"/>
              <w:contextualSpacing/>
              <w:rPr>
                <w:rFonts w:ascii="Times New Roman" w:eastAsia="AR PL SungtiL GB" w:hAnsi="Times New Roman" w:cs="Times New Roman"/>
                <w:sz w:val="24"/>
                <w:szCs w:val="24"/>
                <w:lang w:val="az-Latn-AZ" w:eastAsia="zh-CN" w:bidi="hi-IN"/>
              </w:rPr>
            </w:pPr>
            <w:r w:rsidRPr="007F7F66">
              <w:rPr>
                <w:rFonts w:ascii="Times New Roman" w:eastAsia="AR PL SungtiL GB" w:hAnsi="Times New Roman" w:cs="Times New Roman"/>
                <w:iCs/>
                <w:sz w:val="24"/>
                <w:szCs w:val="24"/>
                <w:lang w:val="az-Latn-AZ" w:eastAsia="zh-CN" w:bidi="hi-IN"/>
              </w:rPr>
              <w:t xml:space="preserve">Müştərinin şəxsi vəsaitinin nağdlaşdırması </w:t>
            </w:r>
          </w:p>
          <w:p w14:paraId="36C7EE74" w14:textId="77777777" w:rsidR="009C71B8" w:rsidRDefault="009C71B8" w:rsidP="009C71B8">
            <w:pPr>
              <w:widowControl w:val="0"/>
              <w:suppressAutoHyphens/>
              <w:spacing w:after="0" w:line="240" w:lineRule="auto"/>
              <w:contextualSpacing/>
              <w:rPr>
                <w:rFonts w:ascii="Times New Roman" w:eastAsia="AR PL SungtiL GB" w:hAnsi="Times New Roman" w:cs="Times New Roman"/>
                <w:sz w:val="24"/>
                <w:szCs w:val="24"/>
                <w:lang w:val="az-Latn-AZ" w:eastAsia="zh-CN" w:bidi="hi-IN"/>
              </w:rPr>
            </w:pPr>
          </w:p>
          <w:p w14:paraId="0022DD4A" w14:textId="00FE27A5" w:rsidR="000811B2" w:rsidRPr="00B77ED6" w:rsidRDefault="00FD52D0" w:rsidP="00FD52D0">
            <w:pPr>
              <w:pStyle w:val="ListParagraph"/>
              <w:widowControl w:val="0"/>
              <w:numPr>
                <w:ilvl w:val="0"/>
                <w:numId w:val="38"/>
              </w:numPr>
              <w:suppressAutoHyphens/>
              <w:spacing w:after="0" w:line="240" w:lineRule="auto"/>
              <w:rPr>
                <w:rFonts w:ascii="Times New Roman" w:eastAsia="AR PL SungtiL GB" w:hAnsi="Times New Roman" w:cs="Times New Roman"/>
                <w:sz w:val="24"/>
                <w:szCs w:val="24"/>
                <w:lang w:val="az-Latn-AZ" w:eastAsia="zh-CN" w:bidi="hi-IN"/>
              </w:rPr>
            </w:pPr>
            <w:r w:rsidRPr="00FD52D0">
              <w:rPr>
                <w:rFonts w:ascii="Times New Roman" w:eastAsia="AR PL SungtiL GB" w:hAnsi="Times New Roman" w:cs="Times New Roman"/>
                <w:sz w:val="24"/>
                <w:szCs w:val="24"/>
                <w:lang w:val="az-Latn-AZ" w:eastAsia="zh-CN" w:bidi="hi-IN"/>
              </w:rPr>
              <w:t>Visa Rewards Kartmane qeyri-rezident , Visa İnfinite Kartmane qeyri-rezident, MC World Kartmane qeyri-rezident , MC Black Kartmane qeyri-rezident</w:t>
            </w:r>
          </w:p>
        </w:tc>
        <w:tc>
          <w:tcPr>
            <w:tcW w:w="4511" w:type="dxa"/>
            <w:tcBorders>
              <w:top w:val="single" w:sz="4" w:space="0" w:color="auto"/>
              <w:left w:val="single" w:sz="4" w:space="0" w:color="auto"/>
              <w:bottom w:val="single" w:sz="4" w:space="0" w:color="auto"/>
              <w:right w:val="single" w:sz="4" w:space="0" w:color="auto"/>
            </w:tcBorders>
          </w:tcPr>
          <w:p w14:paraId="4F0E0B0F" w14:textId="77777777" w:rsidR="006E7E07" w:rsidRPr="007F7F66" w:rsidRDefault="006E7E07" w:rsidP="006E7E07">
            <w:pPr>
              <w:widowControl w:val="0"/>
              <w:suppressAutoHyphens/>
              <w:spacing w:after="0" w:line="240" w:lineRule="auto"/>
              <w:rPr>
                <w:rFonts w:ascii="Times New Roman" w:eastAsia="AR PL SungtiL GB" w:hAnsi="Times New Roman" w:cs="Times New Roman"/>
                <w:sz w:val="20"/>
                <w:szCs w:val="24"/>
                <w:lang w:val="az-Latn-AZ" w:eastAsia="zh-CN" w:bidi="hi-IN"/>
              </w:rPr>
            </w:pPr>
          </w:p>
          <w:p w14:paraId="6CA46367" w14:textId="77777777" w:rsidR="006E7E07" w:rsidRPr="007F7F66" w:rsidRDefault="006E7E07" w:rsidP="006E7E07">
            <w:pPr>
              <w:widowControl w:val="0"/>
              <w:suppressAutoHyphens/>
              <w:spacing w:after="0" w:line="240" w:lineRule="auto"/>
              <w:rPr>
                <w:rFonts w:ascii="Times New Roman" w:eastAsia="AR PL SungtiL GB" w:hAnsi="Times New Roman" w:cs="Times New Roman"/>
                <w:sz w:val="20"/>
                <w:szCs w:val="24"/>
                <w:lang w:val="az-Latn-AZ" w:eastAsia="zh-CN" w:bidi="hi-IN"/>
              </w:rPr>
            </w:pPr>
          </w:p>
          <w:p w14:paraId="504B9987" w14:textId="6F77CDE6" w:rsidR="006E7E07" w:rsidRPr="007F7F66" w:rsidRDefault="006E7E07" w:rsidP="006E7E07">
            <w:pPr>
              <w:widowControl w:val="0"/>
              <w:suppressAutoHyphens/>
              <w:spacing w:after="0" w:line="240" w:lineRule="auto"/>
              <w:rPr>
                <w:rFonts w:ascii="Times New Roman" w:eastAsia="AR PL SungtiL GB" w:hAnsi="Times New Roman" w:cs="Times New Roman"/>
                <w:sz w:val="20"/>
                <w:szCs w:val="24"/>
                <w:lang w:val="az-Latn-AZ" w:eastAsia="zh-CN" w:bidi="hi-IN"/>
              </w:rPr>
            </w:pPr>
          </w:p>
          <w:p w14:paraId="5281C4A4" w14:textId="5CC01752" w:rsidR="006E7E07" w:rsidRPr="007F7F66" w:rsidRDefault="006E7E07" w:rsidP="006E7E07">
            <w:pPr>
              <w:widowControl w:val="0"/>
              <w:suppressAutoHyphens/>
              <w:spacing w:after="0" w:line="240" w:lineRule="auto"/>
              <w:rPr>
                <w:rFonts w:ascii="Times New Roman" w:eastAsia="AR PL SungtiL GB" w:hAnsi="Times New Roman" w:cs="Times New Roman"/>
                <w:sz w:val="20"/>
                <w:szCs w:val="24"/>
                <w:lang w:val="az-Latn-AZ" w:eastAsia="zh-CN" w:bidi="hi-IN"/>
              </w:rPr>
            </w:pPr>
            <w:r w:rsidRPr="007F7F66">
              <w:rPr>
                <w:rFonts w:ascii="Times New Roman" w:eastAsia="AR PL SungtiL GB" w:hAnsi="Times New Roman" w:cs="Times New Roman"/>
                <w:sz w:val="20"/>
                <w:szCs w:val="24"/>
                <w:lang w:val="az-Latn-AZ" w:eastAsia="zh-CN" w:bidi="hi-IN"/>
              </w:rPr>
              <w:t>ATM 0.5% min. 0.80 AZN; 0.60 USD/EUR</w:t>
            </w:r>
          </w:p>
          <w:p w14:paraId="241950A9" w14:textId="5761B0ED" w:rsidR="00D358B5" w:rsidRPr="007F7F66" w:rsidRDefault="006E7E07" w:rsidP="006E7E07">
            <w:pPr>
              <w:widowControl w:val="0"/>
              <w:suppressAutoHyphens/>
              <w:spacing w:after="0" w:line="240" w:lineRule="auto"/>
              <w:rPr>
                <w:rFonts w:ascii="Times New Roman" w:eastAsia="AR PL SungtiL GB" w:hAnsi="Times New Roman" w:cs="Times New Roman"/>
                <w:sz w:val="20"/>
                <w:szCs w:val="24"/>
                <w:lang w:val="az-Latn-AZ" w:eastAsia="zh-CN" w:bidi="hi-IN"/>
              </w:rPr>
            </w:pPr>
            <w:r w:rsidRPr="007F7F66">
              <w:rPr>
                <w:rFonts w:ascii="Times New Roman" w:eastAsia="AR PL SungtiL GB" w:hAnsi="Times New Roman" w:cs="Times New Roman"/>
                <w:sz w:val="20"/>
                <w:szCs w:val="24"/>
                <w:lang w:val="az-Latn-AZ" w:eastAsia="zh-CN" w:bidi="hi-IN"/>
              </w:rPr>
              <w:t>POS  0.5% min. 0.80 AZN; 0.60 USD/EUR</w:t>
            </w:r>
          </w:p>
          <w:p w14:paraId="7A3826C0" w14:textId="77777777" w:rsidR="00D358B5" w:rsidRPr="007F7F66" w:rsidRDefault="00D358B5" w:rsidP="00D358B5">
            <w:pPr>
              <w:widowControl w:val="0"/>
              <w:suppressAutoHyphens/>
              <w:spacing w:after="0" w:line="240" w:lineRule="auto"/>
              <w:ind w:right="75"/>
              <w:rPr>
                <w:rFonts w:ascii="Times New Roman" w:eastAsia="AR PL SungtiL GB" w:hAnsi="Times New Roman" w:cs="Times New Roman"/>
                <w:sz w:val="20"/>
                <w:szCs w:val="24"/>
                <w:lang w:val="az-Latn-AZ" w:eastAsia="zh-CN" w:bidi="hi-IN"/>
              </w:rPr>
            </w:pPr>
          </w:p>
          <w:p w14:paraId="57339F44" w14:textId="77777777" w:rsidR="00D358B5" w:rsidRPr="007F7F66" w:rsidRDefault="00D358B5" w:rsidP="00D358B5">
            <w:pPr>
              <w:widowControl w:val="0"/>
              <w:suppressAutoHyphens/>
              <w:spacing w:after="0" w:line="240" w:lineRule="auto"/>
              <w:rPr>
                <w:rFonts w:ascii="Times New Roman" w:eastAsia="AR PL SungtiL GB" w:hAnsi="Times New Roman" w:cs="Times New Roman"/>
                <w:sz w:val="20"/>
                <w:szCs w:val="24"/>
                <w:lang w:val="az-Latn-AZ" w:eastAsia="zh-CN" w:bidi="hi-IN"/>
              </w:rPr>
            </w:pPr>
          </w:p>
          <w:p w14:paraId="3969DFC4" w14:textId="77777777" w:rsidR="002C03C3" w:rsidRPr="007F7F66" w:rsidRDefault="002C03C3" w:rsidP="00D358B5">
            <w:pPr>
              <w:widowControl w:val="0"/>
              <w:suppressAutoHyphens/>
              <w:spacing w:after="0" w:line="240" w:lineRule="auto"/>
              <w:rPr>
                <w:rFonts w:ascii="Times New Roman" w:eastAsia="AR PL SungtiL GB" w:hAnsi="Times New Roman" w:cs="Times New Roman"/>
                <w:sz w:val="20"/>
                <w:szCs w:val="24"/>
                <w:lang w:val="az-Latn-AZ" w:eastAsia="zh-CN" w:bidi="hi-IN"/>
              </w:rPr>
            </w:pPr>
          </w:p>
          <w:p w14:paraId="0FC1FE3F" w14:textId="77777777" w:rsidR="0094782C" w:rsidRPr="007F7F66" w:rsidRDefault="0094782C" w:rsidP="00D358B5">
            <w:pPr>
              <w:widowControl w:val="0"/>
              <w:suppressAutoHyphens/>
              <w:spacing w:after="0" w:line="240" w:lineRule="auto"/>
              <w:rPr>
                <w:rFonts w:ascii="Times New Roman" w:eastAsia="AR PL SungtiL GB" w:hAnsi="Times New Roman" w:cs="Times New Roman"/>
                <w:sz w:val="20"/>
                <w:szCs w:val="24"/>
                <w:lang w:val="az-Latn-AZ" w:eastAsia="zh-CN" w:bidi="hi-IN"/>
              </w:rPr>
            </w:pPr>
          </w:p>
          <w:p w14:paraId="1056E13E" w14:textId="77777777" w:rsidR="000F1849" w:rsidRPr="007F7F66" w:rsidRDefault="000F1849" w:rsidP="000F1849">
            <w:pPr>
              <w:widowControl w:val="0"/>
              <w:suppressAutoHyphens/>
              <w:spacing w:after="0" w:line="240" w:lineRule="auto"/>
              <w:rPr>
                <w:rFonts w:ascii="Times New Roman" w:eastAsia="AR PL SungtiL GB" w:hAnsi="Times New Roman" w:cs="Times New Roman"/>
                <w:sz w:val="20"/>
                <w:szCs w:val="24"/>
                <w:lang w:val="az-Latn-AZ" w:eastAsia="zh-CN" w:bidi="hi-IN"/>
              </w:rPr>
            </w:pPr>
            <w:r w:rsidRPr="007F7F66">
              <w:rPr>
                <w:rFonts w:ascii="Times New Roman" w:eastAsia="AR PL SungtiL GB" w:hAnsi="Times New Roman" w:cs="Times New Roman"/>
                <w:sz w:val="20"/>
                <w:szCs w:val="24"/>
                <w:lang w:val="az-Latn-AZ" w:eastAsia="zh-CN" w:bidi="hi-IN"/>
              </w:rPr>
              <w:t>ATM 0.9%, min.1 AZN/USD/EUR*1</w:t>
            </w:r>
          </w:p>
          <w:p w14:paraId="0671E1EB" w14:textId="700BCCAE" w:rsidR="00D358B5" w:rsidRPr="007F7F66" w:rsidRDefault="000F1849" w:rsidP="000F1849">
            <w:pPr>
              <w:widowControl w:val="0"/>
              <w:suppressAutoHyphens/>
              <w:spacing w:after="0" w:line="240" w:lineRule="auto"/>
              <w:rPr>
                <w:rFonts w:ascii="Times New Roman" w:eastAsia="AR PL SungtiL GB" w:hAnsi="Times New Roman" w:cs="Times New Roman"/>
                <w:sz w:val="24"/>
                <w:szCs w:val="24"/>
                <w:lang w:val="az-Latn-AZ" w:eastAsia="zh-CN" w:bidi="hi-IN"/>
              </w:rPr>
            </w:pPr>
            <w:r w:rsidRPr="007F7F66">
              <w:rPr>
                <w:rFonts w:ascii="Times New Roman" w:eastAsia="AR PL SungtiL GB" w:hAnsi="Times New Roman" w:cs="Times New Roman"/>
                <w:sz w:val="20"/>
                <w:szCs w:val="24"/>
                <w:lang w:val="az-Latn-AZ" w:eastAsia="zh-CN" w:bidi="hi-IN"/>
              </w:rPr>
              <w:t>POS 0.4%*3</w:t>
            </w:r>
          </w:p>
          <w:p w14:paraId="1679389E" w14:textId="01536AB2" w:rsidR="00D358B5" w:rsidRPr="007F7F66" w:rsidRDefault="005052A2" w:rsidP="00D358B5">
            <w:pPr>
              <w:widowControl w:val="0"/>
              <w:suppressAutoHyphens/>
              <w:spacing w:after="0" w:line="240" w:lineRule="auto"/>
              <w:rPr>
                <w:rFonts w:ascii="Times New Roman" w:eastAsia="AR PL SungtiL GB" w:hAnsi="Times New Roman" w:cs="Times New Roman"/>
                <w:sz w:val="24"/>
                <w:szCs w:val="24"/>
                <w:lang w:val="az-Latn-AZ" w:eastAsia="zh-CN" w:bidi="hi-IN"/>
              </w:rPr>
            </w:pPr>
            <w:r w:rsidRPr="007F7F66">
              <w:rPr>
                <w:rFonts w:ascii="Times New Roman" w:eastAsia="AR PL SungtiL GB" w:hAnsi="Times New Roman" w:cs="Times New Roman"/>
                <w:sz w:val="24"/>
                <w:szCs w:val="24"/>
                <w:lang w:val="az-Latn-AZ" w:eastAsia="zh-CN" w:bidi="hi-IN"/>
              </w:rPr>
              <w:t xml:space="preserve">          </w:t>
            </w:r>
          </w:p>
          <w:p w14:paraId="2E3CE49D" w14:textId="77777777" w:rsidR="000F4C65" w:rsidRPr="000F4C65" w:rsidRDefault="00D358B5" w:rsidP="000F4C65">
            <w:pPr>
              <w:widowControl w:val="0"/>
              <w:suppressAutoHyphens/>
              <w:spacing w:after="0" w:line="240" w:lineRule="auto"/>
              <w:rPr>
                <w:rFonts w:ascii="Times New Roman" w:eastAsia="AR PL SungtiL GB" w:hAnsi="Times New Roman" w:cs="Times New Roman"/>
                <w:b/>
                <w:sz w:val="20"/>
                <w:szCs w:val="24"/>
                <w:lang w:val="az-Latn-AZ" w:eastAsia="zh-CN" w:bidi="hi-IN"/>
              </w:rPr>
            </w:pPr>
            <w:r w:rsidRPr="007F7F66">
              <w:rPr>
                <w:rFonts w:ascii="Times New Roman" w:eastAsia="AR PL SungtiL GB" w:hAnsi="Times New Roman" w:cs="Times New Roman"/>
                <w:b/>
                <w:sz w:val="20"/>
                <w:szCs w:val="24"/>
                <w:lang w:val="az-Latn-AZ" w:eastAsia="zh-CN" w:bidi="hi-IN"/>
              </w:rPr>
              <w:t xml:space="preserve">           </w:t>
            </w:r>
            <w:r w:rsidR="000F4C65" w:rsidRPr="000F4C65">
              <w:rPr>
                <w:rFonts w:ascii="Times New Roman" w:eastAsia="AR PL SungtiL GB" w:hAnsi="Times New Roman" w:cs="Times New Roman"/>
                <w:b/>
                <w:sz w:val="20"/>
                <w:szCs w:val="24"/>
                <w:lang w:val="az-Latn-AZ" w:eastAsia="zh-CN" w:bidi="hi-IN"/>
              </w:rPr>
              <w:t>Öz vəsaiti olanda:</w:t>
            </w:r>
          </w:p>
          <w:p w14:paraId="711B3133" w14:textId="77777777" w:rsidR="000F4C65" w:rsidRPr="000F4C65" w:rsidRDefault="000F4C65" w:rsidP="000F4C65">
            <w:pPr>
              <w:widowControl w:val="0"/>
              <w:suppressAutoHyphens/>
              <w:spacing w:after="0" w:line="240" w:lineRule="auto"/>
              <w:rPr>
                <w:rFonts w:ascii="Times New Roman" w:eastAsia="AR PL SungtiL GB" w:hAnsi="Times New Roman" w:cs="Times New Roman"/>
                <w:sz w:val="20"/>
                <w:szCs w:val="24"/>
                <w:lang w:val="az-Latn-AZ" w:eastAsia="zh-CN" w:bidi="hi-IN"/>
              </w:rPr>
            </w:pPr>
            <w:r w:rsidRPr="000F4C65">
              <w:rPr>
                <w:rFonts w:ascii="Times New Roman" w:eastAsia="AR PL SungtiL GB" w:hAnsi="Times New Roman" w:cs="Times New Roman"/>
                <w:sz w:val="20"/>
                <w:szCs w:val="24"/>
                <w:lang w:val="az-Latn-AZ" w:eastAsia="zh-CN" w:bidi="hi-IN"/>
              </w:rPr>
              <w:t>ATM 0.5%, min.1 AZN/USD/EUR</w:t>
            </w:r>
          </w:p>
          <w:p w14:paraId="3B3B6D62" w14:textId="77777777" w:rsidR="000F4C65" w:rsidRPr="000F4C65" w:rsidRDefault="000F4C65" w:rsidP="000F4C65">
            <w:pPr>
              <w:widowControl w:val="0"/>
              <w:suppressAutoHyphens/>
              <w:spacing w:after="0" w:line="240" w:lineRule="auto"/>
              <w:rPr>
                <w:rFonts w:ascii="Times New Roman" w:eastAsia="AR PL SungtiL GB" w:hAnsi="Times New Roman" w:cs="Times New Roman"/>
                <w:sz w:val="20"/>
                <w:szCs w:val="24"/>
                <w:lang w:val="az-Latn-AZ" w:eastAsia="zh-CN" w:bidi="hi-IN"/>
              </w:rPr>
            </w:pPr>
            <w:r w:rsidRPr="000F4C65">
              <w:rPr>
                <w:rFonts w:ascii="Times New Roman" w:eastAsia="AR PL SungtiL GB" w:hAnsi="Times New Roman" w:cs="Times New Roman"/>
                <w:sz w:val="20"/>
                <w:szCs w:val="24"/>
                <w:lang w:val="az-Latn-AZ" w:eastAsia="zh-CN" w:bidi="hi-IN"/>
              </w:rPr>
              <w:t>POS 1%,  min.1 AZN/USD/EUR</w:t>
            </w:r>
          </w:p>
          <w:p w14:paraId="71E02C2E" w14:textId="70E317DF" w:rsidR="000F4C65" w:rsidRPr="000F4C65" w:rsidRDefault="000F4C65" w:rsidP="000F4C65">
            <w:pPr>
              <w:widowControl w:val="0"/>
              <w:suppressAutoHyphens/>
              <w:spacing w:after="0" w:line="240" w:lineRule="auto"/>
              <w:rPr>
                <w:rFonts w:ascii="Times New Roman" w:eastAsia="AR PL SungtiL GB" w:hAnsi="Times New Roman" w:cs="Times New Roman"/>
                <w:b/>
                <w:sz w:val="20"/>
                <w:szCs w:val="24"/>
                <w:lang w:val="az-Latn-AZ" w:eastAsia="zh-CN" w:bidi="hi-IN"/>
              </w:rPr>
            </w:pPr>
            <w:r>
              <w:rPr>
                <w:rFonts w:ascii="Times New Roman" w:eastAsia="AR PL SungtiL GB" w:hAnsi="Times New Roman" w:cs="Times New Roman"/>
                <w:b/>
                <w:sz w:val="20"/>
                <w:szCs w:val="24"/>
                <w:lang w:val="az-Latn-AZ" w:eastAsia="zh-CN" w:bidi="hi-IN"/>
              </w:rPr>
              <w:t xml:space="preserve">           </w:t>
            </w:r>
            <w:r w:rsidRPr="000F4C65">
              <w:rPr>
                <w:rFonts w:ascii="Times New Roman" w:eastAsia="AR PL SungtiL GB" w:hAnsi="Times New Roman" w:cs="Times New Roman"/>
                <w:b/>
                <w:sz w:val="20"/>
                <w:szCs w:val="24"/>
                <w:lang w:val="az-Latn-AZ" w:eastAsia="zh-CN" w:bidi="hi-IN"/>
              </w:rPr>
              <w:t>Kredit xətti:</w:t>
            </w:r>
          </w:p>
          <w:p w14:paraId="400BC9E9" w14:textId="77777777" w:rsidR="000F4C65" w:rsidRPr="000F4C65" w:rsidRDefault="000F4C65" w:rsidP="000F4C65">
            <w:pPr>
              <w:widowControl w:val="0"/>
              <w:suppressAutoHyphens/>
              <w:spacing w:after="0" w:line="240" w:lineRule="auto"/>
              <w:rPr>
                <w:rFonts w:ascii="Times New Roman" w:eastAsia="AR PL SungtiL GB" w:hAnsi="Times New Roman" w:cs="Times New Roman"/>
                <w:sz w:val="20"/>
                <w:szCs w:val="24"/>
                <w:lang w:val="az-Latn-AZ" w:eastAsia="zh-CN" w:bidi="hi-IN"/>
              </w:rPr>
            </w:pPr>
            <w:r w:rsidRPr="000F4C65">
              <w:rPr>
                <w:rFonts w:ascii="Times New Roman" w:eastAsia="AR PL SungtiL GB" w:hAnsi="Times New Roman" w:cs="Times New Roman"/>
                <w:sz w:val="20"/>
                <w:szCs w:val="24"/>
                <w:lang w:val="az-Latn-AZ" w:eastAsia="zh-CN" w:bidi="hi-IN"/>
              </w:rPr>
              <w:t>ATM 1.5%, min.1 AZN/USD/EUR</w:t>
            </w:r>
          </w:p>
          <w:p w14:paraId="1F4DCA63" w14:textId="77777777" w:rsidR="000F4C65" w:rsidRPr="000F4C65" w:rsidRDefault="000F4C65" w:rsidP="000F4C65">
            <w:pPr>
              <w:widowControl w:val="0"/>
              <w:suppressAutoHyphens/>
              <w:spacing w:after="0" w:line="240" w:lineRule="auto"/>
              <w:rPr>
                <w:rFonts w:ascii="Times New Roman" w:eastAsia="AR PL SungtiL GB" w:hAnsi="Times New Roman" w:cs="Times New Roman"/>
                <w:sz w:val="20"/>
                <w:szCs w:val="24"/>
                <w:lang w:val="az-Latn-AZ" w:eastAsia="zh-CN" w:bidi="hi-IN"/>
              </w:rPr>
            </w:pPr>
            <w:r w:rsidRPr="000F4C65">
              <w:rPr>
                <w:rFonts w:ascii="Times New Roman" w:eastAsia="AR PL SungtiL GB" w:hAnsi="Times New Roman" w:cs="Times New Roman"/>
                <w:sz w:val="20"/>
                <w:szCs w:val="24"/>
                <w:lang w:val="az-Latn-AZ" w:eastAsia="zh-CN" w:bidi="hi-IN"/>
              </w:rPr>
              <w:t>POS 2%, min.1 AZN/USD/EUR</w:t>
            </w:r>
          </w:p>
          <w:p w14:paraId="59243B30" w14:textId="3E21B581" w:rsidR="00D358B5" w:rsidRPr="007F7F66" w:rsidRDefault="00D358B5" w:rsidP="00D358B5">
            <w:pPr>
              <w:widowControl w:val="0"/>
              <w:suppressAutoHyphens/>
              <w:spacing w:after="0" w:line="240" w:lineRule="auto"/>
              <w:rPr>
                <w:rFonts w:ascii="Times New Roman" w:eastAsia="AR PL SungtiL GB" w:hAnsi="Times New Roman" w:cs="Times New Roman"/>
                <w:sz w:val="20"/>
                <w:szCs w:val="24"/>
                <w:lang w:val="az-Latn-AZ" w:eastAsia="zh-CN" w:bidi="hi-IN"/>
              </w:rPr>
            </w:pPr>
          </w:p>
          <w:p w14:paraId="5DFF9553" w14:textId="77777777" w:rsidR="00D358B5" w:rsidRPr="007F7F66" w:rsidRDefault="00D358B5" w:rsidP="00D358B5">
            <w:pPr>
              <w:widowControl w:val="0"/>
              <w:suppressAutoHyphens/>
              <w:spacing w:before="240" w:after="0" w:line="240" w:lineRule="auto"/>
              <w:rPr>
                <w:rFonts w:ascii="Times New Roman" w:eastAsia="AR PL SungtiL GB" w:hAnsi="Times New Roman" w:cs="Times New Roman"/>
                <w:sz w:val="20"/>
                <w:szCs w:val="24"/>
                <w:lang w:val="az-Latn-AZ" w:eastAsia="zh-CN" w:bidi="hi-IN"/>
              </w:rPr>
            </w:pPr>
            <w:r w:rsidRPr="007F7F66">
              <w:rPr>
                <w:rFonts w:ascii="Times New Roman" w:eastAsia="AR PL SungtiL GB" w:hAnsi="Times New Roman" w:cs="Times New Roman"/>
                <w:sz w:val="20"/>
                <w:szCs w:val="24"/>
                <w:lang w:val="az-Latn-AZ" w:eastAsia="zh-CN" w:bidi="hi-IN"/>
              </w:rPr>
              <w:t>POS 1% min. 0.80 AZN/USD/EUR</w:t>
            </w:r>
          </w:p>
          <w:p w14:paraId="045C4FFA" w14:textId="4B4D8F31" w:rsidR="009C71B8" w:rsidRPr="007F7F66" w:rsidRDefault="009C71B8" w:rsidP="00D358B5">
            <w:pPr>
              <w:widowControl w:val="0"/>
              <w:suppressAutoHyphens/>
              <w:spacing w:after="0" w:line="240" w:lineRule="auto"/>
              <w:rPr>
                <w:rFonts w:ascii="Times New Roman" w:eastAsia="AR PL SungtiL GB" w:hAnsi="Times New Roman" w:cs="Times New Roman"/>
                <w:sz w:val="24"/>
                <w:szCs w:val="24"/>
                <w:lang w:val="az-Latn-AZ" w:eastAsia="zh-CN" w:bidi="hi-IN"/>
              </w:rPr>
            </w:pPr>
          </w:p>
          <w:p w14:paraId="52746E3B" w14:textId="38877106" w:rsidR="009C71B8" w:rsidRPr="007F7F66" w:rsidRDefault="009C71B8" w:rsidP="009C71B8">
            <w:pPr>
              <w:widowControl w:val="0"/>
              <w:suppressAutoHyphens/>
              <w:spacing w:after="0" w:line="240" w:lineRule="auto"/>
              <w:rPr>
                <w:rFonts w:ascii="Times New Roman" w:eastAsia="AR PL SungtiL GB" w:hAnsi="Times New Roman" w:cs="Times New Roman"/>
                <w:b/>
                <w:bCs/>
                <w:iCs/>
                <w:sz w:val="24"/>
                <w:szCs w:val="24"/>
                <w:lang w:val="az-Latn-AZ" w:eastAsia="zh-CN" w:bidi="hi-IN"/>
              </w:rPr>
            </w:pPr>
            <w:r w:rsidRPr="007F7F66">
              <w:rPr>
                <w:rFonts w:ascii="Times New Roman" w:eastAsia="AR PL SungtiL GB" w:hAnsi="Times New Roman" w:cs="Times New Roman"/>
                <w:b/>
                <w:bCs/>
                <w:iCs/>
                <w:sz w:val="24"/>
                <w:szCs w:val="24"/>
                <w:lang w:val="az-Latn-AZ" w:eastAsia="zh-CN" w:bidi="hi-IN"/>
              </w:rPr>
              <w:t>Pulsuz</w:t>
            </w:r>
          </w:p>
          <w:p w14:paraId="57B5A147" w14:textId="77777777" w:rsidR="009C71B8" w:rsidRPr="007F7F66" w:rsidRDefault="009C71B8" w:rsidP="009C71B8">
            <w:pPr>
              <w:widowControl w:val="0"/>
              <w:suppressAutoHyphens/>
              <w:spacing w:after="0" w:line="240" w:lineRule="auto"/>
              <w:rPr>
                <w:rFonts w:ascii="Times New Roman" w:eastAsia="AR PL SungtiL GB" w:hAnsi="Times New Roman" w:cs="Times New Roman"/>
                <w:iCs/>
                <w:sz w:val="24"/>
                <w:szCs w:val="24"/>
                <w:lang w:val="az-Latn-AZ" w:eastAsia="zh-CN" w:bidi="hi-IN"/>
              </w:rPr>
            </w:pPr>
          </w:p>
          <w:p w14:paraId="6DF90472" w14:textId="77777777" w:rsidR="009C71B8" w:rsidRPr="007F7F66" w:rsidRDefault="009C71B8" w:rsidP="009C71B8">
            <w:pPr>
              <w:widowControl w:val="0"/>
              <w:suppressAutoHyphens/>
              <w:spacing w:after="0" w:line="240" w:lineRule="auto"/>
              <w:rPr>
                <w:rFonts w:ascii="Times New Roman" w:eastAsia="AR PL SungtiL GB" w:hAnsi="Times New Roman" w:cs="Times New Roman"/>
                <w:b/>
                <w:iCs/>
                <w:sz w:val="24"/>
                <w:szCs w:val="24"/>
                <w:lang w:val="az-Latn-AZ" w:eastAsia="zh-CN" w:bidi="hi-IN"/>
              </w:rPr>
            </w:pPr>
          </w:p>
          <w:p w14:paraId="052C7996" w14:textId="77777777" w:rsidR="009C71B8" w:rsidRPr="007F7F66" w:rsidRDefault="009C71B8" w:rsidP="009C71B8">
            <w:pPr>
              <w:widowControl w:val="0"/>
              <w:suppressAutoHyphens/>
              <w:spacing w:after="0" w:line="240" w:lineRule="auto"/>
              <w:rPr>
                <w:rFonts w:ascii="Times New Roman" w:eastAsia="AR PL SungtiL GB" w:hAnsi="Times New Roman" w:cs="Times New Roman"/>
                <w:b/>
                <w:iCs/>
                <w:sz w:val="24"/>
                <w:szCs w:val="24"/>
                <w:lang w:val="az-Latn-AZ" w:eastAsia="zh-CN" w:bidi="hi-IN"/>
              </w:rPr>
            </w:pPr>
          </w:p>
          <w:p w14:paraId="17FE24B4" w14:textId="77777777" w:rsidR="009C71B8" w:rsidRDefault="009C71B8" w:rsidP="009C71B8">
            <w:pPr>
              <w:widowControl w:val="0"/>
              <w:suppressAutoHyphens/>
              <w:spacing w:after="0" w:line="240" w:lineRule="auto"/>
              <w:rPr>
                <w:rFonts w:ascii="Times New Roman" w:eastAsia="AR PL SungtiL GB" w:hAnsi="Times New Roman" w:cs="Times New Roman"/>
                <w:b/>
                <w:iCs/>
                <w:sz w:val="24"/>
                <w:szCs w:val="24"/>
                <w:lang w:val="az-Latn-AZ" w:eastAsia="zh-CN" w:bidi="hi-IN"/>
              </w:rPr>
            </w:pPr>
            <w:r w:rsidRPr="007F7F66">
              <w:rPr>
                <w:rFonts w:ascii="Times New Roman" w:eastAsia="AR PL SungtiL GB" w:hAnsi="Times New Roman" w:cs="Times New Roman"/>
                <w:b/>
                <w:iCs/>
                <w:sz w:val="24"/>
                <w:szCs w:val="24"/>
                <w:lang w:val="az-Latn-AZ" w:eastAsia="zh-CN" w:bidi="hi-IN"/>
              </w:rPr>
              <w:t>1%</w:t>
            </w:r>
          </w:p>
          <w:p w14:paraId="2F237CBD" w14:textId="77777777" w:rsidR="000811B2" w:rsidRDefault="000811B2" w:rsidP="009C71B8">
            <w:pPr>
              <w:widowControl w:val="0"/>
              <w:suppressAutoHyphens/>
              <w:spacing w:after="0" w:line="240" w:lineRule="auto"/>
              <w:rPr>
                <w:rFonts w:ascii="Times New Roman" w:eastAsia="AR PL SungtiL GB" w:hAnsi="Times New Roman" w:cs="Times New Roman"/>
                <w:b/>
                <w:iCs/>
                <w:sz w:val="24"/>
                <w:szCs w:val="24"/>
                <w:lang w:val="az-Latn-AZ" w:eastAsia="zh-CN" w:bidi="hi-IN"/>
              </w:rPr>
            </w:pPr>
          </w:p>
          <w:p w14:paraId="1E644047" w14:textId="77777777" w:rsidR="000811B2" w:rsidRDefault="000811B2" w:rsidP="009C71B8">
            <w:pPr>
              <w:widowControl w:val="0"/>
              <w:suppressAutoHyphens/>
              <w:spacing w:after="0" w:line="240" w:lineRule="auto"/>
              <w:rPr>
                <w:rFonts w:ascii="Times New Roman" w:eastAsia="AR PL SungtiL GB" w:hAnsi="Times New Roman" w:cs="Times New Roman"/>
                <w:b/>
                <w:iCs/>
                <w:sz w:val="24"/>
                <w:szCs w:val="24"/>
                <w:lang w:val="az-Latn-AZ" w:eastAsia="zh-CN" w:bidi="hi-IN"/>
              </w:rPr>
            </w:pPr>
          </w:p>
          <w:p w14:paraId="58659B27" w14:textId="77777777" w:rsidR="000811B2" w:rsidRDefault="000811B2" w:rsidP="009C71B8">
            <w:pPr>
              <w:widowControl w:val="0"/>
              <w:suppressAutoHyphens/>
              <w:spacing w:after="0" w:line="240" w:lineRule="auto"/>
              <w:rPr>
                <w:rFonts w:ascii="Times New Roman" w:eastAsia="AR PL SungtiL GB" w:hAnsi="Times New Roman" w:cs="Times New Roman"/>
                <w:b/>
                <w:iCs/>
                <w:sz w:val="24"/>
                <w:szCs w:val="24"/>
                <w:lang w:val="az-Latn-AZ" w:eastAsia="zh-CN" w:bidi="hi-IN"/>
              </w:rPr>
            </w:pPr>
          </w:p>
          <w:p w14:paraId="4B7FC2A2" w14:textId="77777777" w:rsidR="000811B2" w:rsidRDefault="000811B2" w:rsidP="009C71B8">
            <w:pPr>
              <w:widowControl w:val="0"/>
              <w:suppressAutoHyphens/>
              <w:spacing w:after="0" w:line="240" w:lineRule="auto"/>
              <w:rPr>
                <w:rFonts w:ascii="Times New Roman" w:eastAsia="AR PL SungtiL GB" w:hAnsi="Times New Roman" w:cs="Times New Roman"/>
                <w:b/>
                <w:iCs/>
                <w:sz w:val="24"/>
                <w:szCs w:val="24"/>
                <w:lang w:val="az-Latn-AZ" w:eastAsia="zh-CN" w:bidi="hi-IN"/>
              </w:rPr>
            </w:pPr>
          </w:p>
          <w:p w14:paraId="3D3EAB30" w14:textId="77777777" w:rsidR="00FD52D0" w:rsidRDefault="00FD52D0" w:rsidP="00FD52D0">
            <w:pPr>
              <w:widowControl w:val="0"/>
              <w:suppressAutoHyphens/>
              <w:spacing w:after="0" w:line="240" w:lineRule="auto"/>
              <w:jc w:val="center"/>
              <w:rPr>
                <w:rFonts w:ascii="Times New Roman" w:eastAsia="AR PL SungtiL GB" w:hAnsi="Times New Roman" w:cs="Times New Roman"/>
                <w:sz w:val="24"/>
                <w:szCs w:val="24"/>
                <w:lang w:val="az-Latn-AZ" w:eastAsia="zh-CN" w:bidi="hi-IN"/>
              </w:rPr>
            </w:pPr>
          </w:p>
          <w:p w14:paraId="558B1357" w14:textId="6A0E2F6F" w:rsidR="00FD52D0" w:rsidRPr="00FD52D0" w:rsidRDefault="00FD52D0" w:rsidP="00FD52D0">
            <w:pPr>
              <w:widowControl w:val="0"/>
              <w:suppressAutoHyphens/>
              <w:spacing w:after="0" w:line="240" w:lineRule="auto"/>
              <w:jc w:val="center"/>
              <w:rPr>
                <w:rFonts w:ascii="Times New Roman" w:eastAsia="AR PL SungtiL GB" w:hAnsi="Times New Roman" w:cs="Times New Roman"/>
                <w:szCs w:val="24"/>
                <w:lang w:val="az-Latn-AZ" w:eastAsia="zh-CN" w:bidi="hi-IN"/>
              </w:rPr>
            </w:pPr>
            <w:r w:rsidRPr="00FD52D0">
              <w:rPr>
                <w:rFonts w:ascii="Times New Roman" w:eastAsia="AR PL SungtiL GB" w:hAnsi="Times New Roman" w:cs="Times New Roman"/>
                <w:szCs w:val="24"/>
                <w:lang w:val="az-Latn-AZ" w:eastAsia="zh-CN" w:bidi="hi-IN"/>
              </w:rPr>
              <w:t>ATM 1%, min.1 AZN/USD/EUR</w:t>
            </w:r>
          </w:p>
          <w:p w14:paraId="311078C8" w14:textId="5371C559" w:rsidR="000811B2" w:rsidRPr="007F7F66" w:rsidRDefault="00FD52D0" w:rsidP="00FD52D0">
            <w:pPr>
              <w:widowControl w:val="0"/>
              <w:suppressAutoHyphens/>
              <w:spacing w:after="0" w:line="240" w:lineRule="auto"/>
              <w:jc w:val="center"/>
              <w:rPr>
                <w:rFonts w:ascii="Times New Roman" w:eastAsia="AR PL SungtiL GB" w:hAnsi="Times New Roman" w:cs="Times New Roman"/>
                <w:sz w:val="24"/>
                <w:szCs w:val="24"/>
                <w:lang w:val="az-Latn-AZ" w:eastAsia="zh-CN" w:bidi="hi-IN"/>
              </w:rPr>
            </w:pPr>
            <w:r w:rsidRPr="00FD52D0">
              <w:rPr>
                <w:rFonts w:ascii="Times New Roman" w:eastAsia="AR PL SungtiL GB" w:hAnsi="Times New Roman" w:cs="Times New Roman"/>
                <w:szCs w:val="24"/>
                <w:lang w:val="az-Latn-AZ" w:eastAsia="zh-CN" w:bidi="hi-IN"/>
              </w:rPr>
              <w:t>POS 1%, min.1 AZN/USD/EUR</w:t>
            </w:r>
          </w:p>
        </w:tc>
        <w:tc>
          <w:tcPr>
            <w:tcW w:w="236" w:type="dxa"/>
            <w:tcBorders>
              <w:top w:val="nil"/>
              <w:left w:val="single" w:sz="4" w:space="0" w:color="auto"/>
              <w:bottom w:val="nil"/>
              <w:right w:val="nil"/>
            </w:tcBorders>
          </w:tcPr>
          <w:p w14:paraId="5FF64C26" w14:textId="722FE5DA" w:rsidR="00D358B5" w:rsidRPr="007F7F66" w:rsidRDefault="000F4C65" w:rsidP="00D358B5">
            <w:pPr>
              <w:spacing w:after="0" w:line="240" w:lineRule="auto"/>
              <w:rPr>
                <w:rFonts w:ascii="Times New Roman" w:eastAsia="AR PL SungtiL GB" w:hAnsi="Times New Roman" w:cs="Times New Roman"/>
                <w:sz w:val="24"/>
                <w:szCs w:val="24"/>
                <w:lang w:val="az-Latn-AZ" w:eastAsia="zh-CN" w:bidi="hi-IN"/>
              </w:rPr>
            </w:pPr>
            <w:r>
              <w:rPr>
                <w:rFonts w:ascii="Times New Roman" w:eastAsia="AR PL SungtiL GB" w:hAnsi="Times New Roman" w:cs="Times New Roman"/>
                <w:sz w:val="24"/>
                <w:szCs w:val="24"/>
                <w:lang w:val="az-Latn-AZ" w:eastAsia="zh-CN" w:bidi="hi-IN"/>
              </w:rPr>
              <w:t xml:space="preserve">  </w:t>
            </w:r>
          </w:p>
          <w:p w14:paraId="06D43030" w14:textId="77777777" w:rsidR="00D358B5" w:rsidRPr="007F7F66" w:rsidRDefault="00D358B5" w:rsidP="00D358B5">
            <w:pPr>
              <w:widowControl w:val="0"/>
              <w:suppressAutoHyphens/>
              <w:spacing w:after="0" w:line="240" w:lineRule="auto"/>
              <w:ind w:left="-284" w:hanging="104"/>
              <w:rPr>
                <w:rFonts w:ascii="Times New Roman" w:eastAsia="AR PL SungtiL GB" w:hAnsi="Times New Roman" w:cs="Times New Roman"/>
                <w:sz w:val="24"/>
                <w:szCs w:val="24"/>
                <w:lang w:val="az-Latn-AZ" w:eastAsia="zh-CN" w:bidi="hi-IN"/>
              </w:rPr>
            </w:pPr>
          </w:p>
        </w:tc>
      </w:tr>
      <w:tr w:rsidR="00D358B5" w:rsidRPr="00F91886" w14:paraId="0A2A8792" w14:textId="77777777" w:rsidTr="00C90EA1">
        <w:tblPrEx>
          <w:tblLook w:val="04A0" w:firstRow="1" w:lastRow="0" w:firstColumn="1" w:lastColumn="0" w:noHBand="0" w:noVBand="1"/>
        </w:tblPrEx>
        <w:trPr>
          <w:gridAfter w:val="1"/>
          <w:wAfter w:w="236" w:type="dxa"/>
          <w:trHeight w:val="5165"/>
        </w:trPr>
        <w:tc>
          <w:tcPr>
            <w:tcW w:w="5696" w:type="dxa"/>
            <w:gridSpan w:val="2"/>
            <w:tcBorders>
              <w:top w:val="single" w:sz="4" w:space="0" w:color="auto"/>
              <w:left w:val="single" w:sz="4" w:space="0" w:color="auto"/>
              <w:bottom w:val="nil"/>
              <w:right w:val="single" w:sz="4" w:space="0" w:color="auto"/>
            </w:tcBorders>
            <w:shd w:val="clear" w:color="auto" w:fill="auto"/>
          </w:tcPr>
          <w:p w14:paraId="3C22A5F6" w14:textId="77777777" w:rsidR="00D358B5" w:rsidRPr="007F7F66" w:rsidRDefault="00D358B5" w:rsidP="00D358B5">
            <w:pPr>
              <w:widowControl w:val="0"/>
              <w:suppressAutoHyphens/>
              <w:spacing w:after="0" w:line="240" w:lineRule="auto"/>
              <w:rPr>
                <w:rFonts w:ascii="Times New Roman" w:eastAsia="AR PL SungtiL GB" w:hAnsi="Times New Roman" w:cs="Times New Roman"/>
                <w:b/>
                <w:sz w:val="24"/>
                <w:szCs w:val="24"/>
                <w:lang w:val="az-Latn-AZ" w:eastAsia="zh-CN" w:bidi="hi-IN"/>
              </w:rPr>
            </w:pPr>
            <w:r w:rsidRPr="007F7F66">
              <w:rPr>
                <w:rFonts w:ascii="Times New Roman" w:eastAsia="AR PL SungtiL GB" w:hAnsi="Times New Roman" w:cs="Times New Roman"/>
                <w:b/>
                <w:sz w:val="24"/>
                <w:szCs w:val="24"/>
                <w:lang w:val="az-Latn-AZ" w:eastAsia="zh-CN" w:bidi="hi-IN"/>
              </w:rPr>
              <w:lastRenderedPageBreak/>
              <w:t>2.2</w:t>
            </w:r>
            <w:r w:rsidRPr="007F7F66">
              <w:rPr>
                <w:rFonts w:ascii="Times New Roman" w:eastAsia="AR PL SungtiL GB" w:hAnsi="Times New Roman" w:cs="Times New Roman"/>
                <w:sz w:val="24"/>
                <w:szCs w:val="24"/>
                <w:lang w:val="az-Latn-AZ" w:eastAsia="zh-CN" w:bidi="hi-IN"/>
              </w:rPr>
              <w:t xml:space="preserve"> </w:t>
            </w:r>
            <w:r w:rsidRPr="007F7F66">
              <w:rPr>
                <w:rFonts w:ascii="Times New Roman" w:eastAsia="AR PL SungtiL GB" w:hAnsi="Times New Roman" w:cs="Times New Roman"/>
                <w:b/>
                <w:sz w:val="24"/>
                <w:szCs w:val="24"/>
                <w:lang w:val="az-Latn-AZ" w:eastAsia="zh-CN" w:bidi="hi-IN"/>
              </w:rPr>
              <w:t>Ölkənin digər maliyyə-kredit təşkilatlarının Bankomat       və POS-terminallarından:</w:t>
            </w:r>
          </w:p>
          <w:p w14:paraId="1845A0F1" w14:textId="77777777" w:rsidR="00D358B5" w:rsidRPr="007F7F66" w:rsidRDefault="00D358B5" w:rsidP="00D358B5">
            <w:pPr>
              <w:widowControl w:val="0"/>
              <w:suppressAutoHyphens/>
              <w:spacing w:after="200" w:line="276" w:lineRule="auto"/>
              <w:ind w:left="720"/>
              <w:contextualSpacing/>
              <w:jc w:val="both"/>
              <w:rPr>
                <w:rFonts w:ascii="Times New Roman" w:eastAsia="AR PL SungtiL GB" w:hAnsi="Times New Roman" w:cs="Times New Roman"/>
                <w:b/>
                <w:sz w:val="24"/>
                <w:szCs w:val="24"/>
                <w:lang w:val="az-Latn-AZ" w:eastAsia="zh-CN" w:bidi="hi-IN"/>
              </w:rPr>
            </w:pPr>
          </w:p>
          <w:p w14:paraId="1191A019" w14:textId="4141EB91" w:rsidR="00D358B5" w:rsidRPr="007F7F66" w:rsidRDefault="002D5CF3" w:rsidP="002D5CF3">
            <w:pPr>
              <w:pStyle w:val="ListParagraph"/>
              <w:widowControl w:val="0"/>
              <w:numPr>
                <w:ilvl w:val="0"/>
                <w:numId w:val="12"/>
              </w:numPr>
              <w:suppressAutoHyphens/>
              <w:spacing w:after="200" w:line="276" w:lineRule="auto"/>
              <w:rPr>
                <w:rFonts w:ascii="Times New Roman" w:eastAsia="AR PL SungtiL GB" w:hAnsi="Times New Roman" w:cs="Times New Roman"/>
                <w:sz w:val="24"/>
                <w:szCs w:val="24"/>
                <w:lang w:val="az-Latn-AZ" w:eastAsia="zh-CN" w:bidi="hi-IN"/>
              </w:rPr>
            </w:pPr>
            <w:r w:rsidRPr="007F7F66">
              <w:rPr>
                <w:rFonts w:ascii="Times New Roman" w:eastAsia="AR PL SungtiL GB" w:hAnsi="Times New Roman" w:cs="Times New Roman"/>
                <w:sz w:val="24"/>
                <w:szCs w:val="24"/>
                <w:lang w:val="az-Latn-AZ" w:eastAsia="zh-CN" w:bidi="hi-IN"/>
              </w:rPr>
              <w:t xml:space="preserve">Visa Rewards KartmaneBiznes, Visa Infinite KartmaneBiznes, Visa Platinum KartmaneBiznes MC World KartmaneBiznes, MC Black KartmaneBiznes, </w:t>
            </w:r>
          </w:p>
          <w:p w14:paraId="1AB788F8" w14:textId="274C6337" w:rsidR="00D358B5" w:rsidRPr="007F7F66" w:rsidRDefault="00D358B5" w:rsidP="007D2D3F">
            <w:pPr>
              <w:widowControl w:val="0"/>
              <w:numPr>
                <w:ilvl w:val="0"/>
                <w:numId w:val="12"/>
              </w:numPr>
              <w:suppressAutoHyphens/>
              <w:spacing w:after="0" w:line="240" w:lineRule="auto"/>
              <w:contextualSpacing/>
              <w:rPr>
                <w:rFonts w:ascii="Times New Roman" w:eastAsia="AR PL SungtiL GB" w:hAnsi="Times New Roman" w:cs="Times New Roman"/>
                <w:sz w:val="24"/>
                <w:szCs w:val="24"/>
                <w:lang w:val="az-Latn-AZ" w:eastAsia="zh-CN" w:bidi="hi-IN"/>
              </w:rPr>
            </w:pPr>
            <w:r w:rsidRPr="007F7F66">
              <w:rPr>
                <w:rFonts w:ascii="Times New Roman" w:eastAsia="AR PL SungtiL GB" w:hAnsi="Times New Roman" w:cs="Times New Roman"/>
                <w:sz w:val="24"/>
                <w:szCs w:val="24"/>
                <w:lang w:val="az-Latn-AZ" w:eastAsia="zh-CN" w:bidi="hi-IN"/>
              </w:rPr>
              <w:t xml:space="preserve">Visa Rewards Kartmane, Visa Infinite Kartmane, MC World Kartmane, MC Black Kartmane, </w:t>
            </w:r>
          </w:p>
          <w:p w14:paraId="0E0E5A2E" w14:textId="51B1497A" w:rsidR="00D358B5" w:rsidRPr="007F7F66" w:rsidRDefault="00D358B5" w:rsidP="00D358B5">
            <w:pPr>
              <w:widowControl w:val="0"/>
              <w:suppressAutoHyphens/>
              <w:spacing w:after="200" w:line="276" w:lineRule="auto"/>
              <w:contextualSpacing/>
              <w:rPr>
                <w:rFonts w:ascii="Times New Roman" w:eastAsia="AR PL SungtiL GB" w:hAnsi="Times New Roman" w:cs="Times New Roman"/>
                <w:sz w:val="24"/>
                <w:szCs w:val="24"/>
                <w:lang w:val="az-Latn-AZ" w:eastAsia="zh-CN" w:bidi="hi-IN"/>
              </w:rPr>
            </w:pPr>
          </w:p>
          <w:p w14:paraId="195CAFEE" w14:textId="77777777" w:rsidR="00CE1805" w:rsidRPr="007F7F66" w:rsidRDefault="00CE1805" w:rsidP="00D358B5">
            <w:pPr>
              <w:widowControl w:val="0"/>
              <w:suppressAutoHyphens/>
              <w:spacing w:after="200" w:line="276" w:lineRule="auto"/>
              <w:contextualSpacing/>
              <w:rPr>
                <w:rFonts w:ascii="Times New Roman" w:eastAsia="AR PL SungtiL GB" w:hAnsi="Times New Roman" w:cs="Times New Roman"/>
                <w:sz w:val="24"/>
                <w:szCs w:val="24"/>
                <w:lang w:val="az-Latn-AZ" w:eastAsia="zh-CN" w:bidi="hi-IN"/>
              </w:rPr>
            </w:pPr>
          </w:p>
          <w:p w14:paraId="57A64025" w14:textId="77777777" w:rsidR="00D358B5" w:rsidRPr="007F7F66" w:rsidRDefault="00D358B5" w:rsidP="007D2D3F">
            <w:pPr>
              <w:widowControl w:val="0"/>
              <w:numPr>
                <w:ilvl w:val="0"/>
                <w:numId w:val="12"/>
              </w:numPr>
              <w:suppressAutoHyphens/>
              <w:spacing w:after="0" w:line="240" w:lineRule="auto"/>
              <w:contextualSpacing/>
              <w:rPr>
                <w:rFonts w:ascii="Times New Roman" w:eastAsia="AR PL SungtiL GB" w:hAnsi="Times New Roman" w:cs="Times New Roman"/>
                <w:sz w:val="24"/>
                <w:szCs w:val="24"/>
                <w:lang w:val="az-Latn-AZ" w:eastAsia="zh-CN" w:bidi="hi-IN"/>
              </w:rPr>
            </w:pPr>
            <w:r w:rsidRPr="007F7F66">
              <w:rPr>
                <w:rFonts w:ascii="Times New Roman" w:eastAsia="AR PL SungtiL GB" w:hAnsi="Times New Roman" w:cs="Times New Roman"/>
                <w:sz w:val="24"/>
                <w:szCs w:val="24"/>
                <w:lang w:val="az-Latn-AZ" w:eastAsia="zh-CN" w:bidi="hi-IN"/>
              </w:rPr>
              <w:t>Visa Rewards Kartmane Kredit, Visa Infinite Kartmane Kredit, MC World Kartmane Kredit, MC Black Kartmane Kredit</w:t>
            </w:r>
          </w:p>
          <w:p w14:paraId="1FF7B671" w14:textId="03A9B80B" w:rsidR="00D358B5" w:rsidRPr="007F7F66" w:rsidRDefault="00D358B5" w:rsidP="00D358B5">
            <w:pPr>
              <w:spacing w:after="200" w:line="276" w:lineRule="auto"/>
              <w:ind w:left="720"/>
              <w:contextualSpacing/>
              <w:rPr>
                <w:rFonts w:ascii="Times New Roman" w:eastAsia="AR PL SungtiL GB" w:hAnsi="Times New Roman" w:cs="Times New Roman"/>
                <w:sz w:val="24"/>
                <w:szCs w:val="24"/>
                <w:lang w:val="az-Latn-AZ" w:eastAsia="zh-CN" w:bidi="hi-IN"/>
              </w:rPr>
            </w:pPr>
          </w:p>
          <w:p w14:paraId="2BC541D6" w14:textId="792845AD" w:rsidR="00CE1805" w:rsidRPr="007F7F66" w:rsidRDefault="00CE1805" w:rsidP="00B77ED6">
            <w:pPr>
              <w:spacing w:after="200" w:line="276" w:lineRule="auto"/>
              <w:contextualSpacing/>
              <w:rPr>
                <w:rFonts w:ascii="Times New Roman" w:eastAsia="AR PL SungtiL GB" w:hAnsi="Times New Roman" w:cs="Times New Roman"/>
                <w:sz w:val="24"/>
                <w:szCs w:val="24"/>
                <w:lang w:val="az-Latn-AZ" w:eastAsia="zh-CN" w:bidi="hi-IN"/>
              </w:rPr>
            </w:pPr>
          </w:p>
          <w:p w14:paraId="7D1ECF36" w14:textId="1214FD56" w:rsidR="00D358B5" w:rsidRPr="00B77ED6" w:rsidRDefault="00D358B5" w:rsidP="007D2D3F">
            <w:pPr>
              <w:widowControl w:val="0"/>
              <w:numPr>
                <w:ilvl w:val="0"/>
                <w:numId w:val="12"/>
              </w:numPr>
              <w:suppressAutoHyphens/>
              <w:spacing w:after="0" w:line="240" w:lineRule="auto"/>
              <w:contextualSpacing/>
              <w:jc w:val="both"/>
              <w:rPr>
                <w:rFonts w:ascii="Times New Roman" w:eastAsia="Calibri" w:hAnsi="Times New Roman" w:cs="Times New Roman"/>
                <w:lang w:val="az-Latn-AZ"/>
              </w:rPr>
            </w:pPr>
            <w:r w:rsidRPr="007F7F66">
              <w:rPr>
                <w:rFonts w:ascii="Times New Roman" w:eastAsia="AR PL SungtiL GB" w:hAnsi="Times New Roman" w:cs="Times New Roman"/>
                <w:sz w:val="24"/>
                <w:szCs w:val="24"/>
                <w:lang w:val="az-Latn-AZ" w:eastAsia="zh-CN" w:bidi="hi-IN"/>
              </w:rPr>
              <w:t>MC Sticker</w:t>
            </w:r>
          </w:p>
          <w:p w14:paraId="4A478D21" w14:textId="77777777" w:rsidR="00B77ED6" w:rsidRPr="007F7F66" w:rsidRDefault="00B77ED6" w:rsidP="00B77ED6">
            <w:pPr>
              <w:widowControl w:val="0"/>
              <w:suppressAutoHyphens/>
              <w:spacing w:after="0" w:line="240" w:lineRule="auto"/>
              <w:ind w:left="720"/>
              <w:contextualSpacing/>
              <w:jc w:val="both"/>
              <w:rPr>
                <w:rFonts w:ascii="Times New Roman" w:eastAsia="Calibri" w:hAnsi="Times New Roman" w:cs="Times New Roman"/>
                <w:lang w:val="az-Latn-AZ"/>
              </w:rPr>
            </w:pPr>
          </w:p>
          <w:p w14:paraId="2200335E" w14:textId="7B8D2FA7" w:rsidR="00D358B5" w:rsidRPr="00295FB5" w:rsidRDefault="00727048" w:rsidP="00727048">
            <w:pPr>
              <w:pStyle w:val="ListParagraph"/>
              <w:widowControl w:val="0"/>
              <w:numPr>
                <w:ilvl w:val="0"/>
                <w:numId w:val="41"/>
              </w:numPr>
              <w:suppressAutoHyphens/>
              <w:spacing w:after="0" w:line="240" w:lineRule="auto"/>
              <w:rPr>
                <w:rFonts w:ascii="Times New Roman" w:eastAsia="AR PL SungtiL GB" w:hAnsi="Times New Roman" w:cs="Times New Roman"/>
                <w:sz w:val="24"/>
                <w:szCs w:val="24"/>
                <w:lang w:val="az-Latn-AZ" w:eastAsia="zh-CN" w:bidi="hi-IN"/>
              </w:rPr>
            </w:pPr>
            <w:r w:rsidRPr="00727048">
              <w:rPr>
                <w:rFonts w:ascii="Times New Roman" w:hAnsi="Times New Roman" w:cs="Times New Roman"/>
                <w:sz w:val="24"/>
                <w:lang w:val="az-Latn-AZ"/>
              </w:rPr>
              <w:t>Visa Rewards Kartmane qeyri-rezident , Visa İnfinite Kartmane qeyri-rezident, MC World Kartmane qeyri-rezident , MC Black Kartmane qeyri-rezident</w:t>
            </w:r>
          </w:p>
        </w:tc>
        <w:tc>
          <w:tcPr>
            <w:tcW w:w="4511" w:type="dxa"/>
            <w:tcBorders>
              <w:top w:val="single" w:sz="4" w:space="0" w:color="auto"/>
              <w:left w:val="single" w:sz="4" w:space="0" w:color="auto"/>
              <w:bottom w:val="nil"/>
              <w:right w:val="single" w:sz="4" w:space="0" w:color="auto"/>
            </w:tcBorders>
            <w:shd w:val="clear" w:color="auto" w:fill="auto"/>
          </w:tcPr>
          <w:p w14:paraId="7CBF7496" w14:textId="77777777" w:rsidR="00D358B5" w:rsidRPr="007F7F66" w:rsidRDefault="00D358B5" w:rsidP="00D358B5">
            <w:pPr>
              <w:widowControl w:val="0"/>
              <w:suppressAutoHyphens/>
              <w:spacing w:after="0" w:line="240" w:lineRule="auto"/>
              <w:rPr>
                <w:rFonts w:ascii="Times New Roman" w:eastAsia="AR PL SungtiL GB" w:hAnsi="Times New Roman" w:cs="Times New Roman"/>
                <w:sz w:val="24"/>
                <w:szCs w:val="24"/>
                <w:lang w:val="az-Latn-AZ" w:eastAsia="zh-CN" w:bidi="hi-IN"/>
              </w:rPr>
            </w:pPr>
          </w:p>
          <w:p w14:paraId="57E89DB8" w14:textId="77777777" w:rsidR="00D358B5" w:rsidRPr="007F7F66" w:rsidRDefault="00D358B5" w:rsidP="00D358B5">
            <w:pPr>
              <w:widowControl w:val="0"/>
              <w:suppressAutoHyphens/>
              <w:spacing w:after="0" w:line="240" w:lineRule="auto"/>
              <w:jc w:val="center"/>
              <w:rPr>
                <w:rFonts w:ascii="Times New Roman" w:eastAsia="AR PL SungtiL GB" w:hAnsi="Times New Roman" w:cs="Times New Roman"/>
                <w:sz w:val="24"/>
                <w:szCs w:val="24"/>
                <w:lang w:val="az-Latn-AZ" w:eastAsia="zh-CN" w:bidi="hi-IN"/>
              </w:rPr>
            </w:pPr>
          </w:p>
          <w:p w14:paraId="77CA3272" w14:textId="673E7C17" w:rsidR="00CE1805" w:rsidRPr="007F7F66" w:rsidRDefault="00CE1805" w:rsidP="00D358B5">
            <w:pPr>
              <w:widowControl w:val="0"/>
              <w:suppressAutoHyphens/>
              <w:spacing w:after="0" w:line="240" w:lineRule="auto"/>
              <w:rPr>
                <w:rFonts w:ascii="Times New Roman" w:eastAsia="AR PL SungtiL GB" w:hAnsi="Times New Roman" w:cs="Times New Roman"/>
                <w:sz w:val="20"/>
                <w:szCs w:val="24"/>
                <w:lang w:val="az-Latn-AZ" w:eastAsia="zh-CN" w:bidi="hi-IN"/>
              </w:rPr>
            </w:pPr>
          </w:p>
          <w:p w14:paraId="3DDE576B" w14:textId="77777777" w:rsidR="002D5CF3" w:rsidRPr="007F7F66" w:rsidRDefault="002D5CF3" w:rsidP="002D5CF3">
            <w:pPr>
              <w:widowControl w:val="0"/>
              <w:suppressAutoHyphens/>
              <w:spacing w:after="0" w:line="240" w:lineRule="auto"/>
              <w:rPr>
                <w:rFonts w:ascii="Times New Roman" w:eastAsia="AR PL SungtiL GB" w:hAnsi="Times New Roman" w:cs="Times New Roman"/>
                <w:sz w:val="20"/>
                <w:szCs w:val="24"/>
                <w:lang w:val="az-Latn-AZ" w:eastAsia="zh-CN" w:bidi="hi-IN"/>
              </w:rPr>
            </w:pPr>
          </w:p>
          <w:p w14:paraId="469BA3A4" w14:textId="77777777" w:rsidR="002D5CF3" w:rsidRPr="007F7F66" w:rsidRDefault="002D5CF3" w:rsidP="002D5CF3">
            <w:pPr>
              <w:widowControl w:val="0"/>
              <w:suppressAutoHyphens/>
              <w:spacing w:after="0" w:line="240" w:lineRule="auto"/>
              <w:rPr>
                <w:rFonts w:ascii="Times New Roman" w:eastAsia="AR PL SungtiL GB" w:hAnsi="Times New Roman" w:cs="Times New Roman"/>
                <w:sz w:val="20"/>
                <w:szCs w:val="24"/>
                <w:lang w:val="az-Latn-AZ" w:eastAsia="zh-CN" w:bidi="hi-IN"/>
              </w:rPr>
            </w:pPr>
          </w:p>
          <w:p w14:paraId="0E0D5684" w14:textId="76BBC5F9" w:rsidR="002D5CF3" w:rsidRPr="007F7F66" w:rsidRDefault="002D5CF3" w:rsidP="002D5CF3">
            <w:pPr>
              <w:widowControl w:val="0"/>
              <w:suppressAutoHyphens/>
              <w:spacing w:after="0" w:line="240" w:lineRule="auto"/>
              <w:rPr>
                <w:rFonts w:ascii="Times New Roman" w:eastAsia="AR PL SungtiL GB" w:hAnsi="Times New Roman" w:cs="Times New Roman"/>
                <w:sz w:val="20"/>
                <w:szCs w:val="24"/>
                <w:lang w:val="az-Latn-AZ" w:eastAsia="zh-CN" w:bidi="hi-IN"/>
              </w:rPr>
            </w:pPr>
          </w:p>
          <w:p w14:paraId="32725988" w14:textId="77777777" w:rsidR="002D5CF3" w:rsidRPr="007F7F66" w:rsidRDefault="002D5CF3" w:rsidP="002D5CF3">
            <w:pPr>
              <w:widowControl w:val="0"/>
              <w:suppressAutoHyphens/>
              <w:spacing w:after="0" w:line="240" w:lineRule="auto"/>
              <w:rPr>
                <w:rFonts w:ascii="Times New Roman" w:eastAsia="AR PL SungtiL GB" w:hAnsi="Times New Roman" w:cs="Times New Roman"/>
                <w:sz w:val="20"/>
                <w:szCs w:val="24"/>
                <w:lang w:val="az-Latn-AZ" w:eastAsia="zh-CN" w:bidi="hi-IN"/>
              </w:rPr>
            </w:pPr>
          </w:p>
          <w:p w14:paraId="1A3BE3BB" w14:textId="622654EE" w:rsidR="002D5CF3" w:rsidRPr="007F7F66" w:rsidRDefault="002D5CF3" w:rsidP="002D5CF3">
            <w:pPr>
              <w:widowControl w:val="0"/>
              <w:suppressAutoHyphens/>
              <w:spacing w:after="0" w:line="240" w:lineRule="auto"/>
              <w:rPr>
                <w:rFonts w:ascii="Times New Roman" w:eastAsia="AR PL SungtiL GB" w:hAnsi="Times New Roman" w:cs="Times New Roman"/>
                <w:sz w:val="20"/>
                <w:szCs w:val="24"/>
                <w:lang w:val="az-Latn-AZ" w:eastAsia="zh-CN" w:bidi="hi-IN"/>
              </w:rPr>
            </w:pPr>
            <w:r w:rsidRPr="007F7F66">
              <w:rPr>
                <w:rFonts w:ascii="Times New Roman" w:eastAsia="AR PL SungtiL GB" w:hAnsi="Times New Roman" w:cs="Times New Roman"/>
                <w:sz w:val="20"/>
                <w:szCs w:val="24"/>
                <w:lang w:val="az-Latn-AZ" w:eastAsia="zh-CN" w:bidi="hi-IN"/>
              </w:rPr>
              <w:t>ATM 1,5% min. 3 AZN/USD/EUR</w:t>
            </w:r>
          </w:p>
          <w:p w14:paraId="5A5BD851" w14:textId="336CA1A0" w:rsidR="00D358B5" w:rsidRPr="007F7F66" w:rsidRDefault="002D5CF3" w:rsidP="002D5CF3">
            <w:pPr>
              <w:widowControl w:val="0"/>
              <w:suppressAutoHyphens/>
              <w:spacing w:after="0" w:line="240" w:lineRule="auto"/>
              <w:rPr>
                <w:rFonts w:ascii="Times New Roman" w:eastAsia="AR PL SungtiL GB" w:hAnsi="Times New Roman" w:cs="Times New Roman"/>
                <w:sz w:val="20"/>
                <w:szCs w:val="24"/>
                <w:lang w:val="az-Latn-AZ" w:eastAsia="zh-CN" w:bidi="hi-IN"/>
              </w:rPr>
            </w:pPr>
            <w:r w:rsidRPr="007F7F66">
              <w:rPr>
                <w:rFonts w:ascii="Times New Roman" w:eastAsia="AR PL SungtiL GB" w:hAnsi="Times New Roman" w:cs="Times New Roman"/>
                <w:sz w:val="20"/>
                <w:szCs w:val="24"/>
                <w:lang w:val="az-Latn-AZ" w:eastAsia="zh-CN" w:bidi="hi-IN"/>
              </w:rPr>
              <w:t xml:space="preserve">POS 1,5% min. 5 AZN/USD/EUR </w:t>
            </w:r>
          </w:p>
          <w:p w14:paraId="61CEA4DF" w14:textId="61795FA7" w:rsidR="00CE1805" w:rsidRPr="007F7F66" w:rsidRDefault="00CE1805" w:rsidP="00D358B5">
            <w:pPr>
              <w:widowControl w:val="0"/>
              <w:suppressAutoHyphens/>
              <w:spacing w:after="0" w:line="240" w:lineRule="auto"/>
              <w:rPr>
                <w:rFonts w:ascii="Times New Roman" w:eastAsia="AR PL SungtiL GB" w:hAnsi="Times New Roman" w:cs="Times New Roman"/>
                <w:sz w:val="20"/>
                <w:szCs w:val="24"/>
                <w:lang w:val="az-Latn-AZ" w:eastAsia="zh-CN" w:bidi="hi-IN"/>
              </w:rPr>
            </w:pPr>
          </w:p>
          <w:p w14:paraId="085779D7" w14:textId="77777777" w:rsidR="0023262B" w:rsidRPr="007F7F66" w:rsidRDefault="0023262B" w:rsidP="00D358B5">
            <w:pPr>
              <w:widowControl w:val="0"/>
              <w:suppressAutoHyphens/>
              <w:spacing w:after="0" w:line="240" w:lineRule="auto"/>
              <w:rPr>
                <w:rFonts w:ascii="Times New Roman" w:eastAsia="AR PL SungtiL GB" w:hAnsi="Times New Roman" w:cs="Times New Roman"/>
                <w:sz w:val="20"/>
                <w:szCs w:val="24"/>
                <w:lang w:val="az-Latn-AZ" w:eastAsia="zh-CN" w:bidi="hi-IN"/>
              </w:rPr>
            </w:pPr>
          </w:p>
          <w:p w14:paraId="65E138BB" w14:textId="77777777" w:rsidR="00E7406F" w:rsidRPr="007F7F66" w:rsidRDefault="00E7406F" w:rsidP="00E7406F">
            <w:pPr>
              <w:widowControl w:val="0"/>
              <w:suppressAutoHyphens/>
              <w:spacing w:after="0" w:line="240" w:lineRule="auto"/>
              <w:rPr>
                <w:rFonts w:ascii="Times New Roman" w:eastAsia="AR PL SungtiL GB" w:hAnsi="Times New Roman" w:cs="Times New Roman"/>
                <w:sz w:val="20"/>
                <w:szCs w:val="24"/>
                <w:lang w:val="az-Latn-AZ" w:eastAsia="zh-CN" w:bidi="hi-IN"/>
              </w:rPr>
            </w:pPr>
            <w:r w:rsidRPr="007F7F66">
              <w:rPr>
                <w:rFonts w:ascii="Times New Roman" w:eastAsia="AR PL SungtiL GB" w:hAnsi="Times New Roman" w:cs="Times New Roman"/>
                <w:sz w:val="20"/>
                <w:szCs w:val="24"/>
                <w:lang w:val="az-Latn-AZ" w:eastAsia="zh-CN" w:bidi="hi-IN"/>
              </w:rPr>
              <w:t>ATM 0.9%, min.1 AZN/USD/EUR*1</w:t>
            </w:r>
          </w:p>
          <w:p w14:paraId="39EC6826" w14:textId="16BA9390" w:rsidR="00D358B5" w:rsidRPr="007F7F66" w:rsidRDefault="00E7406F" w:rsidP="00E7406F">
            <w:pPr>
              <w:widowControl w:val="0"/>
              <w:suppressAutoHyphens/>
              <w:spacing w:after="0" w:line="240" w:lineRule="auto"/>
              <w:rPr>
                <w:rFonts w:ascii="Times New Roman" w:eastAsia="AR PL SungtiL GB" w:hAnsi="Times New Roman" w:cs="Times New Roman"/>
                <w:b/>
                <w:sz w:val="20"/>
                <w:szCs w:val="24"/>
                <w:lang w:val="az-Latn-AZ" w:eastAsia="zh-CN" w:bidi="hi-IN"/>
              </w:rPr>
            </w:pPr>
            <w:r w:rsidRPr="007F7F66">
              <w:rPr>
                <w:rFonts w:ascii="Times New Roman" w:eastAsia="AR PL SungtiL GB" w:hAnsi="Times New Roman" w:cs="Times New Roman"/>
                <w:sz w:val="20"/>
                <w:szCs w:val="24"/>
                <w:lang w:val="az-Latn-AZ" w:eastAsia="zh-CN" w:bidi="hi-IN"/>
              </w:rPr>
              <w:t>POS 1.5%, min.5 AZN/USD/EUR</w:t>
            </w:r>
            <w:r w:rsidRPr="007F7F66">
              <w:rPr>
                <w:rFonts w:ascii="Times New Roman" w:eastAsia="AR PL SungtiL GB" w:hAnsi="Times New Roman" w:cs="Times New Roman"/>
                <w:b/>
                <w:sz w:val="20"/>
                <w:szCs w:val="24"/>
                <w:lang w:val="az-Latn-AZ" w:eastAsia="zh-CN" w:bidi="hi-IN"/>
              </w:rPr>
              <w:t xml:space="preserve"> </w:t>
            </w:r>
          </w:p>
          <w:p w14:paraId="033D45C2" w14:textId="0CBA3696" w:rsidR="00D358B5" w:rsidRPr="007F7F66" w:rsidRDefault="005052A2" w:rsidP="00D358B5">
            <w:pPr>
              <w:widowControl w:val="0"/>
              <w:suppressAutoHyphens/>
              <w:spacing w:after="0" w:line="240" w:lineRule="auto"/>
              <w:rPr>
                <w:rFonts w:ascii="Times New Roman" w:eastAsia="AR PL SungtiL GB" w:hAnsi="Times New Roman" w:cs="Times New Roman"/>
                <w:b/>
                <w:sz w:val="20"/>
                <w:szCs w:val="24"/>
                <w:lang w:val="az-Latn-AZ" w:eastAsia="zh-CN" w:bidi="hi-IN"/>
              </w:rPr>
            </w:pPr>
            <w:r w:rsidRPr="007F7F66">
              <w:rPr>
                <w:rFonts w:ascii="Times New Roman" w:eastAsia="AR PL SungtiL GB" w:hAnsi="Times New Roman" w:cs="Times New Roman"/>
                <w:b/>
                <w:sz w:val="20"/>
                <w:szCs w:val="24"/>
                <w:lang w:val="az-Latn-AZ" w:eastAsia="zh-CN" w:bidi="hi-IN"/>
              </w:rPr>
              <w:t xml:space="preserve">                       </w:t>
            </w:r>
            <w:r w:rsidR="00D358B5" w:rsidRPr="007F7F66">
              <w:rPr>
                <w:rFonts w:ascii="Times New Roman" w:eastAsia="AR PL SungtiL GB" w:hAnsi="Times New Roman" w:cs="Times New Roman"/>
                <w:b/>
                <w:sz w:val="20"/>
                <w:szCs w:val="24"/>
                <w:lang w:val="az-Latn-AZ" w:eastAsia="zh-CN" w:bidi="hi-IN"/>
              </w:rPr>
              <w:t xml:space="preserve">     </w:t>
            </w:r>
          </w:p>
          <w:p w14:paraId="0A5CC3EB" w14:textId="77777777" w:rsidR="0023262B" w:rsidRPr="007F7F66" w:rsidRDefault="00D358B5" w:rsidP="00D358B5">
            <w:pPr>
              <w:widowControl w:val="0"/>
              <w:suppressAutoHyphens/>
              <w:spacing w:after="0" w:line="240" w:lineRule="auto"/>
              <w:rPr>
                <w:rFonts w:ascii="Times New Roman" w:eastAsia="AR PL SungtiL GB" w:hAnsi="Times New Roman" w:cs="Times New Roman"/>
                <w:b/>
                <w:sz w:val="20"/>
                <w:szCs w:val="24"/>
                <w:lang w:val="az-Latn-AZ" w:eastAsia="zh-CN" w:bidi="hi-IN"/>
              </w:rPr>
            </w:pPr>
            <w:r w:rsidRPr="007F7F66">
              <w:rPr>
                <w:rFonts w:ascii="Times New Roman" w:eastAsia="AR PL SungtiL GB" w:hAnsi="Times New Roman" w:cs="Times New Roman"/>
                <w:b/>
                <w:sz w:val="20"/>
                <w:szCs w:val="24"/>
                <w:lang w:val="az-Latn-AZ" w:eastAsia="zh-CN" w:bidi="hi-IN"/>
              </w:rPr>
              <w:t xml:space="preserve">            </w:t>
            </w:r>
          </w:p>
          <w:p w14:paraId="60A9E231" w14:textId="3C50FF3E" w:rsidR="00D358B5" w:rsidRPr="007F7F66" w:rsidRDefault="00D358B5" w:rsidP="00D358B5">
            <w:pPr>
              <w:widowControl w:val="0"/>
              <w:suppressAutoHyphens/>
              <w:spacing w:after="0" w:line="240" w:lineRule="auto"/>
              <w:rPr>
                <w:rFonts w:ascii="Times New Roman" w:eastAsia="AR PL SungtiL GB" w:hAnsi="Times New Roman" w:cs="Times New Roman"/>
                <w:b/>
                <w:sz w:val="20"/>
                <w:szCs w:val="24"/>
                <w:lang w:val="az-Latn-AZ" w:eastAsia="zh-CN" w:bidi="hi-IN"/>
              </w:rPr>
            </w:pPr>
            <w:r w:rsidRPr="007F7F66">
              <w:rPr>
                <w:rFonts w:ascii="Times New Roman" w:eastAsia="AR PL SungtiL GB" w:hAnsi="Times New Roman" w:cs="Times New Roman"/>
                <w:b/>
                <w:sz w:val="20"/>
                <w:szCs w:val="24"/>
                <w:lang w:val="az-Latn-AZ" w:eastAsia="zh-CN" w:bidi="hi-IN"/>
              </w:rPr>
              <w:t xml:space="preserve">  Öz vəsaiti olanda</w:t>
            </w:r>
          </w:p>
          <w:p w14:paraId="70574CEA" w14:textId="77777777" w:rsidR="00D358B5" w:rsidRPr="007F7F66" w:rsidRDefault="00D358B5" w:rsidP="00D358B5">
            <w:pPr>
              <w:widowControl w:val="0"/>
              <w:suppressAutoHyphens/>
              <w:spacing w:after="0" w:line="240" w:lineRule="auto"/>
              <w:rPr>
                <w:rFonts w:ascii="Times New Roman" w:eastAsia="AR PL SungtiL GB" w:hAnsi="Times New Roman" w:cs="Times New Roman"/>
                <w:sz w:val="20"/>
                <w:szCs w:val="24"/>
                <w:lang w:val="az-Latn-AZ" w:eastAsia="zh-CN" w:bidi="hi-IN"/>
              </w:rPr>
            </w:pPr>
            <w:r w:rsidRPr="007F7F66">
              <w:rPr>
                <w:rFonts w:ascii="Times New Roman" w:eastAsia="AR PL SungtiL GB" w:hAnsi="Times New Roman" w:cs="Times New Roman"/>
                <w:sz w:val="20"/>
                <w:szCs w:val="24"/>
                <w:lang w:val="az-Latn-AZ" w:eastAsia="zh-CN" w:bidi="hi-IN"/>
              </w:rPr>
              <w:t>ATM 0.5% min. 2 AZN/USD/EUR</w:t>
            </w:r>
          </w:p>
          <w:p w14:paraId="602E990E" w14:textId="77777777" w:rsidR="00D358B5" w:rsidRPr="007F7F66" w:rsidRDefault="00D358B5" w:rsidP="00D358B5">
            <w:pPr>
              <w:widowControl w:val="0"/>
              <w:suppressAutoHyphens/>
              <w:spacing w:after="0" w:line="240" w:lineRule="auto"/>
              <w:rPr>
                <w:rFonts w:ascii="Times New Roman" w:eastAsia="AR PL SungtiL GB" w:hAnsi="Times New Roman" w:cs="Times New Roman"/>
                <w:sz w:val="20"/>
                <w:szCs w:val="24"/>
                <w:lang w:val="az-Latn-AZ" w:eastAsia="zh-CN" w:bidi="hi-IN"/>
              </w:rPr>
            </w:pPr>
            <w:r w:rsidRPr="007F7F66">
              <w:rPr>
                <w:rFonts w:ascii="Times New Roman" w:eastAsia="AR PL SungtiL GB" w:hAnsi="Times New Roman" w:cs="Times New Roman"/>
                <w:sz w:val="20"/>
                <w:szCs w:val="24"/>
                <w:lang w:val="az-Latn-AZ" w:eastAsia="zh-CN" w:bidi="hi-IN"/>
              </w:rPr>
              <w:t>POS 1,5% min. 5 AZN/USD/EUR</w:t>
            </w:r>
          </w:p>
          <w:p w14:paraId="76B28539" w14:textId="77777777" w:rsidR="00D358B5" w:rsidRPr="007F7F66" w:rsidRDefault="00D358B5" w:rsidP="00D358B5">
            <w:pPr>
              <w:widowControl w:val="0"/>
              <w:suppressAutoHyphens/>
              <w:spacing w:after="0" w:line="240" w:lineRule="auto"/>
              <w:rPr>
                <w:rFonts w:ascii="Times New Roman" w:eastAsia="AR PL SungtiL GB" w:hAnsi="Times New Roman" w:cs="Times New Roman"/>
                <w:b/>
                <w:sz w:val="20"/>
                <w:szCs w:val="24"/>
                <w:lang w:val="az-Latn-AZ" w:eastAsia="zh-CN" w:bidi="hi-IN"/>
              </w:rPr>
            </w:pPr>
            <w:r w:rsidRPr="007F7F66">
              <w:rPr>
                <w:rFonts w:ascii="Times New Roman" w:eastAsia="AR PL SungtiL GB" w:hAnsi="Times New Roman" w:cs="Times New Roman"/>
                <w:b/>
                <w:sz w:val="20"/>
                <w:szCs w:val="24"/>
                <w:lang w:val="az-Latn-AZ" w:eastAsia="zh-CN" w:bidi="hi-IN"/>
              </w:rPr>
              <w:t xml:space="preserve">               Kredit xətti</w:t>
            </w:r>
          </w:p>
          <w:p w14:paraId="71705027" w14:textId="77777777" w:rsidR="00115A23" w:rsidRPr="007F7F66" w:rsidRDefault="00115A23" w:rsidP="00115A23">
            <w:pPr>
              <w:widowControl w:val="0"/>
              <w:suppressAutoHyphens/>
              <w:spacing w:after="0" w:line="240" w:lineRule="auto"/>
              <w:rPr>
                <w:rFonts w:ascii="Times New Roman" w:eastAsia="AR PL SungtiL GB" w:hAnsi="Times New Roman" w:cs="Times New Roman"/>
                <w:sz w:val="20"/>
                <w:szCs w:val="24"/>
                <w:lang w:val="az-Latn-AZ" w:eastAsia="zh-CN" w:bidi="hi-IN"/>
              </w:rPr>
            </w:pPr>
            <w:r w:rsidRPr="007F7F66">
              <w:rPr>
                <w:rFonts w:ascii="Times New Roman" w:eastAsia="AR PL SungtiL GB" w:hAnsi="Times New Roman" w:cs="Times New Roman"/>
                <w:sz w:val="20"/>
                <w:szCs w:val="24"/>
                <w:lang w:val="az-Latn-AZ" w:eastAsia="zh-CN" w:bidi="hi-IN"/>
              </w:rPr>
              <w:t>ATM 1.5% min. 2 AZN/USD/EUR</w:t>
            </w:r>
          </w:p>
          <w:p w14:paraId="5F475B0A" w14:textId="77777777" w:rsidR="00D358B5" w:rsidRPr="007F7F66" w:rsidRDefault="00D358B5" w:rsidP="00D358B5">
            <w:pPr>
              <w:widowControl w:val="0"/>
              <w:suppressAutoHyphens/>
              <w:spacing w:after="0" w:line="240" w:lineRule="auto"/>
              <w:rPr>
                <w:rFonts w:ascii="Times New Roman" w:eastAsia="AR PL SungtiL GB" w:hAnsi="Times New Roman" w:cs="Times New Roman"/>
                <w:sz w:val="20"/>
                <w:szCs w:val="24"/>
                <w:lang w:val="az-Latn-AZ" w:eastAsia="zh-CN" w:bidi="hi-IN"/>
              </w:rPr>
            </w:pPr>
            <w:r w:rsidRPr="007F7F66">
              <w:rPr>
                <w:rFonts w:ascii="Times New Roman" w:eastAsia="AR PL SungtiL GB" w:hAnsi="Times New Roman" w:cs="Times New Roman"/>
                <w:sz w:val="20"/>
                <w:szCs w:val="24"/>
                <w:lang w:val="az-Latn-AZ" w:eastAsia="zh-CN" w:bidi="hi-IN"/>
              </w:rPr>
              <w:t>POS 2% min. 5 AZN/USD/EUR</w:t>
            </w:r>
          </w:p>
          <w:p w14:paraId="4F7C83AC" w14:textId="77777777" w:rsidR="00D358B5" w:rsidRPr="007F7F66" w:rsidRDefault="00D358B5" w:rsidP="00D358B5">
            <w:pPr>
              <w:widowControl w:val="0"/>
              <w:suppressAutoHyphens/>
              <w:spacing w:after="0" w:line="240" w:lineRule="auto"/>
              <w:rPr>
                <w:rFonts w:ascii="Times New Roman" w:eastAsia="AR PL SungtiL GB" w:hAnsi="Times New Roman" w:cs="Times New Roman"/>
                <w:sz w:val="20"/>
                <w:szCs w:val="24"/>
                <w:lang w:val="az-Latn-AZ" w:eastAsia="zh-CN" w:bidi="hi-IN"/>
              </w:rPr>
            </w:pPr>
          </w:p>
          <w:p w14:paraId="76D42CAE" w14:textId="77777777" w:rsidR="00D358B5" w:rsidRPr="007F7F66" w:rsidRDefault="00D358B5" w:rsidP="00D358B5">
            <w:pPr>
              <w:widowControl w:val="0"/>
              <w:suppressAutoHyphens/>
              <w:spacing w:after="0" w:line="240" w:lineRule="auto"/>
              <w:rPr>
                <w:rFonts w:ascii="Times New Roman" w:eastAsia="AR PL SungtiL GB" w:hAnsi="Times New Roman" w:cs="Times New Roman"/>
                <w:sz w:val="20"/>
                <w:szCs w:val="24"/>
                <w:lang w:val="az-Latn-AZ" w:eastAsia="zh-CN" w:bidi="hi-IN"/>
              </w:rPr>
            </w:pPr>
          </w:p>
          <w:p w14:paraId="39289C06" w14:textId="77777777" w:rsidR="00D358B5" w:rsidRDefault="00D358B5" w:rsidP="00D358B5">
            <w:pPr>
              <w:widowControl w:val="0"/>
              <w:suppressAutoHyphens/>
              <w:spacing w:after="0" w:line="240" w:lineRule="auto"/>
              <w:rPr>
                <w:rFonts w:ascii="Times New Roman" w:eastAsia="AR PL SungtiL GB" w:hAnsi="Times New Roman" w:cs="Times New Roman"/>
                <w:sz w:val="20"/>
                <w:szCs w:val="24"/>
                <w:lang w:val="az-Latn-AZ" w:eastAsia="zh-CN" w:bidi="hi-IN"/>
              </w:rPr>
            </w:pPr>
            <w:r w:rsidRPr="007F7F66">
              <w:rPr>
                <w:rFonts w:ascii="Times New Roman" w:eastAsia="AR PL SungtiL GB" w:hAnsi="Times New Roman" w:cs="Times New Roman"/>
                <w:sz w:val="20"/>
                <w:szCs w:val="24"/>
                <w:lang w:val="az-Latn-AZ" w:eastAsia="zh-CN" w:bidi="hi-IN"/>
              </w:rPr>
              <w:t>POS 1.5 % min. 5 AZN/USD/EUR</w:t>
            </w:r>
          </w:p>
          <w:p w14:paraId="73E0756B" w14:textId="77777777" w:rsidR="00295FB5" w:rsidRDefault="00295FB5" w:rsidP="00D358B5">
            <w:pPr>
              <w:widowControl w:val="0"/>
              <w:suppressAutoHyphens/>
              <w:spacing w:after="0" w:line="240" w:lineRule="auto"/>
              <w:rPr>
                <w:rFonts w:ascii="Times New Roman" w:eastAsia="AR PL SungtiL GB" w:hAnsi="Times New Roman" w:cs="Times New Roman"/>
                <w:sz w:val="20"/>
                <w:szCs w:val="24"/>
                <w:lang w:val="az-Latn-AZ" w:eastAsia="zh-CN" w:bidi="hi-IN"/>
              </w:rPr>
            </w:pPr>
          </w:p>
          <w:p w14:paraId="2EE2AA12" w14:textId="77777777" w:rsidR="00727048" w:rsidRPr="00727048" w:rsidRDefault="00727048" w:rsidP="00727048">
            <w:pPr>
              <w:widowControl w:val="0"/>
              <w:suppressAutoHyphens/>
              <w:spacing w:after="0" w:line="240" w:lineRule="auto"/>
              <w:rPr>
                <w:rFonts w:ascii="Times New Roman" w:eastAsia="AR PL SungtiL GB" w:hAnsi="Times New Roman" w:cs="Times New Roman"/>
                <w:sz w:val="18"/>
                <w:szCs w:val="24"/>
                <w:lang w:val="az-Latn-AZ" w:eastAsia="zh-CN" w:bidi="hi-IN"/>
              </w:rPr>
            </w:pPr>
            <w:r w:rsidRPr="00727048">
              <w:rPr>
                <w:rFonts w:ascii="Times New Roman" w:eastAsia="AR PL SungtiL GB" w:hAnsi="Times New Roman" w:cs="Times New Roman"/>
                <w:sz w:val="18"/>
                <w:szCs w:val="24"/>
                <w:lang w:val="az-Latn-AZ" w:eastAsia="zh-CN" w:bidi="hi-IN"/>
              </w:rPr>
              <w:t>ATM 1%, min.3 AZN/USD/EUR</w:t>
            </w:r>
          </w:p>
          <w:p w14:paraId="44C30F30" w14:textId="48A339D9" w:rsidR="00295FB5" w:rsidRPr="007F7F66" w:rsidRDefault="00727048" w:rsidP="00727048">
            <w:pPr>
              <w:widowControl w:val="0"/>
              <w:suppressAutoHyphens/>
              <w:spacing w:after="0" w:line="240" w:lineRule="auto"/>
              <w:rPr>
                <w:rFonts w:ascii="Times New Roman" w:eastAsia="AR PL SungtiL GB" w:hAnsi="Times New Roman" w:cs="Times New Roman"/>
                <w:sz w:val="24"/>
                <w:szCs w:val="24"/>
                <w:lang w:val="az-Latn-AZ" w:eastAsia="zh-CN" w:bidi="hi-IN"/>
              </w:rPr>
            </w:pPr>
            <w:r w:rsidRPr="00727048">
              <w:rPr>
                <w:rFonts w:ascii="Times New Roman" w:eastAsia="AR PL SungtiL GB" w:hAnsi="Times New Roman" w:cs="Times New Roman"/>
                <w:sz w:val="18"/>
                <w:szCs w:val="24"/>
                <w:lang w:val="az-Latn-AZ" w:eastAsia="zh-CN" w:bidi="hi-IN"/>
              </w:rPr>
              <w:t>POS 1.5%, min.5 AZN/USD/EUR</w:t>
            </w:r>
          </w:p>
        </w:tc>
      </w:tr>
    </w:tbl>
    <w:p w14:paraId="1C9FAB6E" w14:textId="77777777" w:rsidR="00D358B5" w:rsidRPr="007F7F66" w:rsidRDefault="00D358B5" w:rsidP="00D358B5">
      <w:pPr>
        <w:widowControl w:val="0"/>
        <w:suppressAutoHyphens/>
        <w:spacing w:after="0" w:line="240" w:lineRule="auto"/>
        <w:rPr>
          <w:rFonts w:ascii="Times New Roman" w:eastAsia="AR PL SungtiL GB" w:hAnsi="Times New Roman" w:cs="Times New Roman"/>
          <w:vanish/>
          <w:sz w:val="24"/>
          <w:szCs w:val="24"/>
          <w:lang w:val="en-US" w:eastAsia="zh-CN" w:bidi="hi-IN"/>
        </w:rPr>
      </w:pPr>
    </w:p>
    <w:tbl>
      <w:tblPr>
        <w:tblW w:w="102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5"/>
        <w:gridCol w:w="4479"/>
      </w:tblGrid>
      <w:tr w:rsidR="00D358B5" w:rsidRPr="00F91886" w14:paraId="607D5D4E" w14:textId="77777777" w:rsidTr="007D2D3F">
        <w:trPr>
          <w:trHeight w:val="547"/>
        </w:trPr>
        <w:tc>
          <w:tcPr>
            <w:tcW w:w="5725" w:type="dxa"/>
            <w:tcBorders>
              <w:top w:val="single" w:sz="4" w:space="0" w:color="auto"/>
              <w:left w:val="single" w:sz="4" w:space="0" w:color="auto"/>
              <w:bottom w:val="single" w:sz="4" w:space="0" w:color="auto"/>
              <w:right w:val="single" w:sz="4" w:space="0" w:color="auto"/>
            </w:tcBorders>
            <w:shd w:val="clear" w:color="auto" w:fill="auto"/>
          </w:tcPr>
          <w:p w14:paraId="34806810" w14:textId="77777777" w:rsidR="00D358B5" w:rsidRPr="007F7F66" w:rsidRDefault="00D358B5" w:rsidP="00D358B5">
            <w:pPr>
              <w:widowControl w:val="0"/>
              <w:suppressAutoHyphens/>
              <w:spacing w:after="0" w:line="240" w:lineRule="auto"/>
              <w:jc w:val="both"/>
              <w:rPr>
                <w:rFonts w:ascii="Times New Roman" w:eastAsia="AR PL SungtiL GB" w:hAnsi="Times New Roman" w:cs="Times New Roman"/>
                <w:b/>
                <w:sz w:val="24"/>
                <w:szCs w:val="24"/>
                <w:lang w:val="az-Latn-AZ" w:eastAsia="zh-CN" w:bidi="hi-IN"/>
              </w:rPr>
            </w:pPr>
            <w:r w:rsidRPr="007F7F66">
              <w:rPr>
                <w:rFonts w:ascii="Times New Roman" w:eastAsia="AR PL SungtiL GB" w:hAnsi="Times New Roman" w:cs="Times New Roman"/>
                <w:b/>
                <w:sz w:val="24"/>
                <w:szCs w:val="24"/>
                <w:lang w:val="az-Latn-AZ" w:eastAsia="zh-CN" w:bidi="hi-IN"/>
              </w:rPr>
              <w:t xml:space="preserve"> 2.3</w:t>
            </w:r>
            <w:r w:rsidRPr="007F7F66">
              <w:rPr>
                <w:rFonts w:ascii="Times New Roman" w:eastAsia="AR PL SungtiL GB" w:hAnsi="Times New Roman" w:cs="Times New Roman"/>
                <w:sz w:val="24"/>
                <w:szCs w:val="24"/>
                <w:lang w:val="az-Latn-AZ" w:eastAsia="zh-CN" w:bidi="hi-IN"/>
              </w:rPr>
              <w:t xml:space="preserve"> </w:t>
            </w:r>
            <w:r w:rsidRPr="007F7F66">
              <w:rPr>
                <w:rFonts w:ascii="Times New Roman" w:eastAsia="AR PL SungtiL GB" w:hAnsi="Times New Roman" w:cs="Times New Roman"/>
                <w:b/>
                <w:sz w:val="24"/>
                <w:szCs w:val="24"/>
                <w:lang w:val="az-Latn-AZ" w:eastAsia="zh-CN" w:bidi="hi-IN"/>
              </w:rPr>
              <w:t>Xarici ölkənin maliyyə-kredit təşkilatlarının Bankomat və POS-terminallarından:</w:t>
            </w:r>
          </w:p>
          <w:p w14:paraId="501C496B" w14:textId="253455EF" w:rsidR="00D358B5" w:rsidRPr="007F7F66" w:rsidRDefault="00D358B5" w:rsidP="005E5983">
            <w:pPr>
              <w:widowControl w:val="0"/>
              <w:numPr>
                <w:ilvl w:val="0"/>
                <w:numId w:val="12"/>
              </w:numPr>
              <w:suppressAutoHyphens/>
              <w:spacing w:after="0" w:line="240" w:lineRule="auto"/>
              <w:contextualSpacing/>
              <w:rPr>
                <w:rFonts w:ascii="Times New Roman" w:eastAsia="AR PL SungtiL GB" w:hAnsi="Times New Roman" w:cs="Times New Roman"/>
                <w:sz w:val="24"/>
                <w:szCs w:val="24"/>
                <w:lang w:val="az-Latn-AZ" w:eastAsia="zh-CN" w:bidi="hi-IN"/>
              </w:rPr>
            </w:pPr>
            <w:r w:rsidRPr="007F7F66">
              <w:rPr>
                <w:rFonts w:ascii="Times New Roman" w:eastAsia="AR PL SungtiL GB" w:hAnsi="Times New Roman" w:cs="Times New Roman"/>
                <w:sz w:val="24"/>
                <w:szCs w:val="24"/>
                <w:lang w:val="az-Latn-AZ" w:eastAsia="zh-CN" w:bidi="hi-IN"/>
              </w:rPr>
              <w:t xml:space="preserve">Visa Rewards Kartmane, Visa Infinite Kartmane, MC World Kartmane, MC Black Kartmane, </w:t>
            </w:r>
          </w:p>
          <w:p w14:paraId="68396922" w14:textId="77777777" w:rsidR="00D358B5" w:rsidRPr="007F7F66" w:rsidRDefault="00D358B5" w:rsidP="00D358B5">
            <w:pPr>
              <w:widowControl w:val="0"/>
              <w:suppressAutoHyphens/>
              <w:spacing w:after="0" w:line="240" w:lineRule="auto"/>
              <w:ind w:left="720"/>
              <w:contextualSpacing/>
              <w:rPr>
                <w:rFonts w:ascii="Times New Roman" w:eastAsia="AR PL SungtiL GB" w:hAnsi="Times New Roman" w:cs="Times New Roman"/>
                <w:sz w:val="24"/>
                <w:szCs w:val="24"/>
                <w:lang w:val="az-Latn-AZ" w:eastAsia="zh-CN" w:bidi="hi-IN"/>
              </w:rPr>
            </w:pPr>
          </w:p>
          <w:p w14:paraId="2A7C34B2" w14:textId="6A6FC622" w:rsidR="00D358B5" w:rsidRPr="007F7F66" w:rsidRDefault="004E1585" w:rsidP="004E1585">
            <w:pPr>
              <w:pStyle w:val="ListParagraph"/>
              <w:widowControl w:val="0"/>
              <w:numPr>
                <w:ilvl w:val="0"/>
                <w:numId w:val="12"/>
              </w:numPr>
              <w:suppressAutoHyphens/>
              <w:spacing w:after="0" w:line="240" w:lineRule="auto"/>
              <w:rPr>
                <w:rFonts w:ascii="Times New Roman" w:eastAsia="AR PL SungtiL GB" w:hAnsi="Times New Roman" w:cs="Times New Roman"/>
                <w:sz w:val="24"/>
                <w:szCs w:val="24"/>
                <w:lang w:val="az-Latn-AZ" w:eastAsia="zh-CN" w:bidi="hi-IN"/>
              </w:rPr>
            </w:pPr>
            <w:r w:rsidRPr="007F7F66">
              <w:rPr>
                <w:rFonts w:ascii="Times New Roman" w:eastAsia="AR PL SungtiL GB" w:hAnsi="Times New Roman" w:cs="Times New Roman"/>
                <w:sz w:val="24"/>
                <w:szCs w:val="24"/>
                <w:lang w:val="az-Latn-AZ" w:eastAsia="zh-CN" w:bidi="hi-IN"/>
              </w:rPr>
              <w:t xml:space="preserve">Visa Rewards KartmaneBiznes, Visa Infinite KartmaneBiznes, Visa Platinum KartmaneBiznes MC World KartmaneBiznes, MC Black KartmaneBiznes, </w:t>
            </w:r>
          </w:p>
          <w:p w14:paraId="79FE6601" w14:textId="77777777" w:rsidR="00D358B5" w:rsidRPr="007F7F66" w:rsidRDefault="00D358B5" w:rsidP="00D358B5">
            <w:pPr>
              <w:widowControl w:val="0"/>
              <w:suppressAutoHyphens/>
              <w:spacing w:after="0" w:line="240" w:lineRule="auto"/>
              <w:ind w:left="720"/>
              <w:contextualSpacing/>
              <w:rPr>
                <w:rFonts w:ascii="Times New Roman" w:eastAsia="AR PL SungtiL GB" w:hAnsi="Times New Roman" w:cs="Times New Roman"/>
                <w:sz w:val="24"/>
                <w:szCs w:val="24"/>
                <w:lang w:val="az-Latn-AZ" w:eastAsia="zh-CN" w:bidi="hi-IN"/>
              </w:rPr>
            </w:pPr>
          </w:p>
          <w:p w14:paraId="2F9C304C" w14:textId="77777777" w:rsidR="00D358B5" w:rsidRPr="007F7F66" w:rsidRDefault="00D358B5" w:rsidP="007D2D3F">
            <w:pPr>
              <w:widowControl w:val="0"/>
              <w:numPr>
                <w:ilvl w:val="0"/>
                <w:numId w:val="12"/>
              </w:numPr>
              <w:suppressAutoHyphens/>
              <w:spacing w:after="0" w:line="240" w:lineRule="auto"/>
              <w:contextualSpacing/>
              <w:rPr>
                <w:rFonts w:ascii="Times New Roman" w:eastAsia="AR PL SungtiL GB" w:hAnsi="Times New Roman" w:cs="Times New Roman"/>
                <w:sz w:val="24"/>
                <w:szCs w:val="24"/>
                <w:lang w:val="az-Latn-AZ" w:eastAsia="zh-CN" w:bidi="hi-IN"/>
              </w:rPr>
            </w:pPr>
            <w:r w:rsidRPr="007F7F66">
              <w:rPr>
                <w:rFonts w:ascii="Times New Roman" w:eastAsia="AR PL SungtiL GB" w:hAnsi="Times New Roman" w:cs="Times New Roman"/>
                <w:sz w:val="24"/>
                <w:szCs w:val="24"/>
                <w:lang w:val="az-Latn-AZ" w:eastAsia="zh-CN" w:bidi="hi-IN"/>
              </w:rPr>
              <w:t>Visa Rewards Kartmane Kredit, Visa Infinite Kartmane Kredit, MC World Kartmane Kredit, MC Black Kartmane Kredit</w:t>
            </w:r>
          </w:p>
          <w:p w14:paraId="15F597DF" w14:textId="77777777" w:rsidR="00D358B5" w:rsidRPr="007F7F66" w:rsidRDefault="00D358B5" w:rsidP="00D358B5">
            <w:pPr>
              <w:widowControl w:val="0"/>
              <w:suppressAutoHyphens/>
              <w:spacing w:after="0" w:line="240" w:lineRule="auto"/>
              <w:contextualSpacing/>
              <w:rPr>
                <w:rFonts w:ascii="Times New Roman" w:eastAsia="AR PL SungtiL GB" w:hAnsi="Times New Roman" w:cs="Times New Roman"/>
                <w:sz w:val="24"/>
                <w:szCs w:val="24"/>
                <w:lang w:val="az-Latn-AZ" w:eastAsia="zh-CN" w:bidi="hi-IN"/>
              </w:rPr>
            </w:pPr>
          </w:p>
          <w:p w14:paraId="5AD2EDB8" w14:textId="0BE1F2A5" w:rsidR="00D727A1" w:rsidRPr="007F7F66" w:rsidRDefault="00D727A1" w:rsidP="00546771">
            <w:pPr>
              <w:spacing w:after="200" w:line="276" w:lineRule="auto"/>
              <w:contextualSpacing/>
              <w:rPr>
                <w:rFonts w:ascii="Times New Roman" w:eastAsia="AR PL SungtiL GB" w:hAnsi="Times New Roman" w:cs="Times New Roman"/>
                <w:sz w:val="24"/>
                <w:szCs w:val="24"/>
                <w:lang w:val="az-Latn-AZ" w:eastAsia="zh-CN" w:bidi="hi-IN"/>
              </w:rPr>
            </w:pPr>
          </w:p>
          <w:p w14:paraId="76265FE2" w14:textId="77777777" w:rsidR="00D40116" w:rsidRPr="007F7F66" w:rsidRDefault="00D40116" w:rsidP="00546771">
            <w:pPr>
              <w:spacing w:after="200" w:line="276" w:lineRule="auto"/>
              <w:contextualSpacing/>
              <w:rPr>
                <w:rFonts w:ascii="Times New Roman" w:eastAsia="AR PL SungtiL GB" w:hAnsi="Times New Roman" w:cs="Times New Roman"/>
                <w:sz w:val="24"/>
                <w:szCs w:val="24"/>
                <w:lang w:val="az-Latn-AZ" w:eastAsia="zh-CN" w:bidi="hi-IN"/>
              </w:rPr>
            </w:pPr>
          </w:p>
          <w:p w14:paraId="1FAC771C" w14:textId="77777777" w:rsidR="00D358B5" w:rsidRPr="0078373C" w:rsidRDefault="00D358B5" w:rsidP="007D2D3F">
            <w:pPr>
              <w:widowControl w:val="0"/>
              <w:numPr>
                <w:ilvl w:val="0"/>
                <w:numId w:val="12"/>
              </w:numPr>
              <w:suppressAutoHyphens/>
              <w:spacing w:after="200" w:line="240" w:lineRule="auto"/>
              <w:contextualSpacing/>
              <w:rPr>
                <w:rFonts w:ascii="Times New Roman" w:eastAsia="Calibri" w:hAnsi="Times New Roman" w:cs="Times New Roman"/>
                <w:lang w:val="az-Latn-AZ"/>
              </w:rPr>
            </w:pPr>
            <w:r w:rsidRPr="007F7F66">
              <w:rPr>
                <w:rFonts w:ascii="Times New Roman" w:eastAsia="AR PL SungtiL GB" w:hAnsi="Times New Roman" w:cs="Times New Roman"/>
                <w:sz w:val="24"/>
                <w:szCs w:val="24"/>
                <w:lang w:val="az-Latn-AZ" w:eastAsia="zh-CN" w:bidi="hi-IN"/>
              </w:rPr>
              <w:t>Mc Sticker</w:t>
            </w:r>
          </w:p>
          <w:p w14:paraId="1D8859D2" w14:textId="77777777" w:rsidR="0078373C" w:rsidRDefault="0078373C" w:rsidP="0078373C">
            <w:pPr>
              <w:widowControl w:val="0"/>
              <w:suppressAutoHyphens/>
              <w:spacing w:after="200" w:line="240" w:lineRule="auto"/>
              <w:contextualSpacing/>
              <w:rPr>
                <w:rFonts w:ascii="Times New Roman" w:eastAsia="AR PL SungtiL GB" w:hAnsi="Times New Roman" w:cs="Times New Roman"/>
                <w:sz w:val="24"/>
                <w:szCs w:val="24"/>
                <w:lang w:val="az-Latn-AZ" w:eastAsia="zh-CN" w:bidi="hi-IN"/>
              </w:rPr>
            </w:pPr>
          </w:p>
          <w:p w14:paraId="0D5D82A9" w14:textId="326F4422" w:rsidR="0078373C" w:rsidRPr="0078373C" w:rsidRDefault="00F44353" w:rsidP="00F44353">
            <w:pPr>
              <w:pStyle w:val="ListParagraph"/>
              <w:widowControl w:val="0"/>
              <w:numPr>
                <w:ilvl w:val="0"/>
                <w:numId w:val="40"/>
              </w:numPr>
              <w:suppressAutoHyphens/>
              <w:spacing w:after="200" w:line="240" w:lineRule="auto"/>
              <w:rPr>
                <w:rFonts w:ascii="Times New Roman" w:eastAsia="Calibri" w:hAnsi="Times New Roman" w:cs="Times New Roman"/>
                <w:lang w:val="az-Latn-AZ"/>
              </w:rPr>
            </w:pPr>
            <w:r w:rsidRPr="00F44353">
              <w:rPr>
                <w:rFonts w:ascii="Times New Roman" w:eastAsia="Calibri" w:hAnsi="Times New Roman" w:cs="Times New Roman"/>
                <w:lang w:val="az-Latn-AZ"/>
              </w:rPr>
              <w:t>isa Rewards Kartmane qeyri-rezident , Visa İnfinite Kartmane qeyri-rezident, MC World Kartmane qeyri-rezident , MC Black Kartmane qeyri-rezident</w:t>
            </w:r>
          </w:p>
        </w:tc>
        <w:tc>
          <w:tcPr>
            <w:tcW w:w="4478" w:type="dxa"/>
            <w:tcBorders>
              <w:top w:val="single" w:sz="4" w:space="0" w:color="auto"/>
              <w:left w:val="single" w:sz="4" w:space="0" w:color="auto"/>
              <w:bottom w:val="single" w:sz="4" w:space="0" w:color="auto"/>
              <w:right w:val="single" w:sz="4" w:space="0" w:color="auto"/>
            </w:tcBorders>
            <w:shd w:val="clear" w:color="auto" w:fill="auto"/>
          </w:tcPr>
          <w:p w14:paraId="576A3C73" w14:textId="77777777" w:rsidR="00D358B5" w:rsidRPr="007F7F66" w:rsidRDefault="00D358B5" w:rsidP="00D358B5">
            <w:pPr>
              <w:widowControl w:val="0"/>
              <w:suppressAutoHyphens/>
              <w:spacing w:after="0" w:line="240" w:lineRule="auto"/>
              <w:jc w:val="center"/>
              <w:rPr>
                <w:rFonts w:ascii="Times New Roman" w:eastAsia="AR PL SungtiL GB" w:hAnsi="Times New Roman" w:cs="Times New Roman"/>
                <w:sz w:val="20"/>
                <w:szCs w:val="24"/>
                <w:lang w:val="az-Latn-AZ" w:eastAsia="zh-CN" w:bidi="hi-IN"/>
              </w:rPr>
            </w:pPr>
          </w:p>
          <w:p w14:paraId="219DE451" w14:textId="77777777" w:rsidR="00D358B5" w:rsidRPr="007F7F66" w:rsidRDefault="00D358B5" w:rsidP="00D358B5">
            <w:pPr>
              <w:widowControl w:val="0"/>
              <w:suppressAutoHyphens/>
              <w:spacing w:after="0" w:line="240" w:lineRule="auto"/>
              <w:rPr>
                <w:rFonts w:ascii="Times New Roman" w:eastAsia="AR PL SungtiL GB" w:hAnsi="Times New Roman" w:cs="Times New Roman"/>
                <w:sz w:val="20"/>
                <w:szCs w:val="24"/>
                <w:lang w:val="az-Latn-AZ" w:eastAsia="zh-CN" w:bidi="hi-IN"/>
              </w:rPr>
            </w:pPr>
          </w:p>
          <w:p w14:paraId="414CB76A" w14:textId="77777777" w:rsidR="00D358B5" w:rsidRPr="007F7F66" w:rsidRDefault="00D358B5" w:rsidP="00D358B5">
            <w:pPr>
              <w:widowControl w:val="0"/>
              <w:suppressAutoHyphens/>
              <w:spacing w:after="0" w:line="240" w:lineRule="auto"/>
              <w:rPr>
                <w:rFonts w:ascii="Times New Roman" w:eastAsia="AR PL SungtiL GB" w:hAnsi="Times New Roman" w:cs="Times New Roman"/>
                <w:sz w:val="20"/>
                <w:szCs w:val="24"/>
                <w:lang w:val="az-Latn-AZ" w:eastAsia="zh-CN" w:bidi="hi-IN"/>
              </w:rPr>
            </w:pPr>
          </w:p>
          <w:p w14:paraId="37253BFE" w14:textId="77777777" w:rsidR="00D358B5" w:rsidRPr="007F7F66" w:rsidRDefault="00D358B5" w:rsidP="00D358B5">
            <w:pPr>
              <w:widowControl w:val="0"/>
              <w:suppressAutoHyphens/>
              <w:spacing w:after="0" w:line="240" w:lineRule="auto"/>
              <w:rPr>
                <w:rFonts w:ascii="Times New Roman" w:eastAsia="AR PL SungtiL GB" w:hAnsi="Times New Roman" w:cs="Times New Roman"/>
                <w:sz w:val="20"/>
                <w:szCs w:val="24"/>
                <w:lang w:val="az-Latn-AZ" w:eastAsia="zh-CN" w:bidi="hi-IN"/>
              </w:rPr>
            </w:pPr>
            <w:r w:rsidRPr="007F7F66">
              <w:rPr>
                <w:rFonts w:ascii="Times New Roman" w:eastAsia="AR PL SungtiL GB" w:hAnsi="Times New Roman" w:cs="Times New Roman"/>
                <w:sz w:val="20"/>
                <w:szCs w:val="24"/>
                <w:lang w:val="az-Latn-AZ" w:eastAsia="zh-CN" w:bidi="hi-IN"/>
              </w:rPr>
              <w:t>ATM 1,5% min. 3 AZN/USD/EUR*</w:t>
            </w:r>
            <w:r w:rsidRPr="007F7F66">
              <w:rPr>
                <w:rFonts w:ascii="Times New Roman" w:eastAsia="AR PL SungtiL GB" w:hAnsi="Times New Roman" w:cs="Times New Roman"/>
                <w:b/>
                <w:sz w:val="20"/>
                <w:szCs w:val="24"/>
                <w:lang w:val="az-Latn-AZ" w:eastAsia="zh-CN" w:bidi="hi-IN"/>
              </w:rPr>
              <w:t>2</w:t>
            </w:r>
          </w:p>
          <w:p w14:paraId="2A7B5AFD" w14:textId="77777777" w:rsidR="00D358B5" w:rsidRPr="007F7F66" w:rsidRDefault="00D358B5" w:rsidP="00D358B5">
            <w:pPr>
              <w:widowControl w:val="0"/>
              <w:suppressAutoHyphens/>
              <w:spacing w:after="0" w:line="240" w:lineRule="auto"/>
              <w:rPr>
                <w:rFonts w:ascii="Times New Roman" w:eastAsia="AR PL SungtiL GB" w:hAnsi="Times New Roman" w:cs="Times New Roman"/>
                <w:sz w:val="20"/>
                <w:szCs w:val="24"/>
                <w:lang w:val="az-Latn-AZ" w:eastAsia="zh-CN" w:bidi="hi-IN"/>
              </w:rPr>
            </w:pPr>
            <w:r w:rsidRPr="007F7F66">
              <w:rPr>
                <w:rFonts w:ascii="Times New Roman" w:eastAsia="AR PL SungtiL GB" w:hAnsi="Times New Roman" w:cs="Times New Roman"/>
                <w:sz w:val="20"/>
                <w:szCs w:val="24"/>
                <w:lang w:val="az-Latn-AZ" w:eastAsia="zh-CN" w:bidi="hi-IN"/>
              </w:rPr>
              <w:t>POS 1,5% min. 5 AZN/USD/EUR</w:t>
            </w:r>
          </w:p>
          <w:p w14:paraId="775E1003" w14:textId="3DB15CFC" w:rsidR="00D358B5" w:rsidRPr="007F7F66" w:rsidRDefault="00D358B5" w:rsidP="00D358B5">
            <w:pPr>
              <w:widowControl w:val="0"/>
              <w:suppressAutoHyphens/>
              <w:spacing w:after="0" w:line="240" w:lineRule="auto"/>
              <w:rPr>
                <w:rFonts w:ascii="Times New Roman" w:eastAsia="AR PL SungtiL GB" w:hAnsi="Times New Roman" w:cs="Times New Roman"/>
                <w:sz w:val="20"/>
                <w:szCs w:val="24"/>
                <w:lang w:val="az-Latn-AZ" w:eastAsia="zh-CN" w:bidi="hi-IN"/>
              </w:rPr>
            </w:pPr>
          </w:p>
          <w:p w14:paraId="6455D08B" w14:textId="77777777" w:rsidR="004E1585" w:rsidRPr="007F7F66" w:rsidRDefault="004E1585" w:rsidP="004E1585">
            <w:pPr>
              <w:widowControl w:val="0"/>
              <w:suppressAutoHyphens/>
              <w:spacing w:after="0" w:line="240" w:lineRule="auto"/>
              <w:rPr>
                <w:rFonts w:ascii="Times New Roman" w:eastAsia="AR PL SungtiL GB" w:hAnsi="Times New Roman" w:cs="Times New Roman"/>
                <w:sz w:val="20"/>
                <w:szCs w:val="24"/>
                <w:lang w:val="az-Latn-AZ" w:eastAsia="zh-CN" w:bidi="hi-IN"/>
              </w:rPr>
            </w:pPr>
          </w:p>
          <w:p w14:paraId="3AE67CB8" w14:textId="70EC8955" w:rsidR="004E1585" w:rsidRPr="007F7F66" w:rsidRDefault="004E1585" w:rsidP="004E1585">
            <w:pPr>
              <w:widowControl w:val="0"/>
              <w:suppressAutoHyphens/>
              <w:spacing w:after="0" w:line="240" w:lineRule="auto"/>
              <w:rPr>
                <w:rFonts w:ascii="Times New Roman" w:eastAsia="AR PL SungtiL GB" w:hAnsi="Times New Roman" w:cs="Times New Roman"/>
                <w:sz w:val="20"/>
                <w:szCs w:val="24"/>
                <w:lang w:val="az-Latn-AZ" w:eastAsia="zh-CN" w:bidi="hi-IN"/>
              </w:rPr>
            </w:pPr>
            <w:r w:rsidRPr="007F7F66">
              <w:rPr>
                <w:rFonts w:ascii="Times New Roman" w:eastAsia="AR PL SungtiL GB" w:hAnsi="Times New Roman" w:cs="Times New Roman"/>
                <w:sz w:val="20"/>
                <w:szCs w:val="24"/>
                <w:lang w:val="az-Latn-AZ" w:eastAsia="zh-CN" w:bidi="hi-IN"/>
              </w:rPr>
              <w:t>ATM 1,5% min. 3 AZN/USD/EUR</w:t>
            </w:r>
          </w:p>
          <w:p w14:paraId="374B77B6" w14:textId="77777777" w:rsidR="004E1585" w:rsidRPr="007F7F66" w:rsidRDefault="004E1585" w:rsidP="004E1585">
            <w:pPr>
              <w:widowControl w:val="0"/>
              <w:suppressAutoHyphens/>
              <w:spacing w:after="0" w:line="240" w:lineRule="auto"/>
              <w:rPr>
                <w:rFonts w:ascii="Times New Roman" w:eastAsia="AR PL SungtiL GB" w:hAnsi="Times New Roman" w:cs="Times New Roman"/>
                <w:sz w:val="20"/>
                <w:szCs w:val="24"/>
                <w:lang w:val="az-Latn-AZ" w:eastAsia="zh-CN" w:bidi="hi-IN"/>
              </w:rPr>
            </w:pPr>
            <w:r w:rsidRPr="007F7F66">
              <w:rPr>
                <w:rFonts w:ascii="Times New Roman" w:eastAsia="AR PL SungtiL GB" w:hAnsi="Times New Roman" w:cs="Times New Roman"/>
                <w:sz w:val="20"/>
                <w:szCs w:val="24"/>
                <w:lang w:val="az-Latn-AZ" w:eastAsia="zh-CN" w:bidi="hi-IN"/>
              </w:rPr>
              <w:t>POS 1,5% min. 5 AZN/USD/EUR</w:t>
            </w:r>
          </w:p>
          <w:p w14:paraId="4C0A17BD" w14:textId="77777777" w:rsidR="00D358B5" w:rsidRPr="007F7F66" w:rsidRDefault="00D358B5" w:rsidP="00D358B5">
            <w:pPr>
              <w:widowControl w:val="0"/>
              <w:suppressAutoHyphens/>
              <w:spacing w:after="0" w:line="240" w:lineRule="auto"/>
              <w:rPr>
                <w:rFonts w:ascii="Times New Roman" w:eastAsia="AR PL SungtiL GB" w:hAnsi="Times New Roman" w:cs="Times New Roman"/>
                <w:b/>
                <w:sz w:val="20"/>
                <w:szCs w:val="24"/>
                <w:lang w:val="az-Latn-AZ" w:eastAsia="zh-CN" w:bidi="hi-IN"/>
              </w:rPr>
            </w:pPr>
          </w:p>
          <w:p w14:paraId="3A3D9AE8" w14:textId="63EC2A13" w:rsidR="00D358B5" w:rsidRPr="007F7F66" w:rsidRDefault="00D358B5" w:rsidP="00D358B5">
            <w:pPr>
              <w:widowControl w:val="0"/>
              <w:suppressAutoHyphens/>
              <w:spacing w:after="0" w:line="240" w:lineRule="auto"/>
              <w:rPr>
                <w:rFonts w:ascii="Times New Roman" w:eastAsia="AR PL SungtiL GB" w:hAnsi="Times New Roman" w:cs="Times New Roman"/>
                <w:b/>
                <w:sz w:val="20"/>
                <w:szCs w:val="24"/>
                <w:lang w:val="az-Latn-AZ" w:eastAsia="zh-CN" w:bidi="hi-IN"/>
              </w:rPr>
            </w:pPr>
            <w:r w:rsidRPr="007F7F66">
              <w:rPr>
                <w:rFonts w:ascii="Times New Roman" w:eastAsia="AR PL SungtiL GB" w:hAnsi="Times New Roman" w:cs="Times New Roman"/>
                <w:b/>
                <w:sz w:val="20"/>
                <w:szCs w:val="24"/>
                <w:lang w:val="az-Latn-AZ" w:eastAsia="zh-CN" w:bidi="hi-IN"/>
              </w:rPr>
              <w:t xml:space="preserve">                 </w:t>
            </w:r>
          </w:p>
          <w:p w14:paraId="76170F7D" w14:textId="739E867A" w:rsidR="00D40116" w:rsidRPr="007F7F66" w:rsidRDefault="00D40116" w:rsidP="00D358B5">
            <w:pPr>
              <w:widowControl w:val="0"/>
              <w:suppressAutoHyphens/>
              <w:spacing w:after="0" w:line="240" w:lineRule="auto"/>
              <w:rPr>
                <w:rFonts w:ascii="Times New Roman" w:eastAsia="AR PL SungtiL GB" w:hAnsi="Times New Roman" w:cs="Times New Roman"/>
                <w:b/>
                <w:sz w:val="20"/>
                <w:szCs w:val="24"/>
                <w:lang w:val="az-Latn-AZ" w:eastAsia="zh-CN" w:bidi="hi-IN"/>
              </w:rPr>
            </w:pPr>
          </w:p>
          <w:p w14:paraId="2399E943" w14:textId="77777777" w:rsidR="00D40116" w:rsidRPr="007F7F66" w:rsidRDefault="00D40116" w:rsidP="00D358B5">
            <w:pPr>
              <w:widowControl w:val="0"/>
              <w:suppressAutoHyphens/>
              <w:spacing w:after="0" w:line="240" w:lineRule="auto"/>
              <w:rPr>
                <w:rFonts w:ascii="Times New Roman" w:eastAsia="AR PL SungtiL GB" w:hAnsi="Times New Roman" w:cs="Times New Roman"/>
                <w:b/>
                <w:sz w:val="20"/>
                <w:szCs w:val="24"/>
                <w:lang w:val="az-Latn-AZ" w:eastAsia="zh-CN" w:bidi="hi-IN"/>
              </w:rPr>
            </w:pPr>
          </w:p>
          <w:p w14:paraId="686C89AD" w14:textId="77777777" w:rsidR="00D358B5" w:rsidRPr="007F7F66" w:rsidRDefault="00D358B5" w:rsidP="00D358B5">
            <w:pPr>
              <w:widowControl w:val="0"/>
              <w:suppressAutoHyphens/>
              <w:spacing w:after="0" w:line="240" w:lineRule="auto"/>
              <w:rPr>
                <w:rFonts w:ascii="Times New Roman" w:eastAsia="AR PL SungtiL GB" w:hAnsi="Times New Roman" w:cs="Times New Roman"/>
                <w:sz w:val="20"/>
                <w:szCs w:val="24"/>
                <w:lang w:val="az-Latn-AZ" w:eastAsia="zh-CN" w:bidi="hi-IN"/>
              </w:rPr>
            </w:pPr>
            <w:r w:rsidRPr="007F7F66">
              <w:rPr>
                <w:rFonts w:ascii="Times New Roman" w:eastAsia="AR PL SungtiL GB" w:hAnsi="Times New Roman" w:cs="Times New Roman"/>
                <w:b/>
                <w:sz w:val="20"/>
                <w:szCs w:val="24"/>
                <w:lang w:val="az-Latn-AZ" w:eastAsia="zh-CN" w:bidi="hi-IN"/>
              </w:rPr>
              <w:t xml:space="preserve">                    Öz vəsaiti</w:t>
            </w:r>
          </w:p>
          <w:p w14:paraId="26EA920F" w14:textId="77777777" w:rsidR="00D358B5" w:rsidRPr="007F7F66" w:rsidRDefault="00D358B5" w:rsidP="00D358B5">
            <w:pPr>
              <w:widowControl w:val="0"/>
              <w:suppressAutoHyphens/>
              <w:spacing w:after="0" w:line="240" w:lineRule="auto"/>
              <w:rPr>
                <w:rFonts w:ascii="Times New Roman" w:eastAsia="AR PL SungtiL GB" w:hAnsi="Times New Roman" w:cs="Times New Roman"/>
                <w:sz w:val="20"/>
                <w:szCs w:val="24"/>
                <w:lang w:val="az-Latn-AZ" w:eastAsia="zh-CN" w:bidi="hi-IN"/>
              </w:rPr>
            </w:pPr>
            <w:r w:rsidRPr="007F7F66">
              <w:rPr>
                <w:rFonts w:ascii="Times New Roman" w:eastAsia="AR PL SungtiL GB" w:hAnsi="Times New Roman" w:cs="Times New Roman"/>
                <w:sz w:val="20"/>
                <w:szCs w:val="24"/>
                <w:lang w:val="az-Latn-AZ" w:eastAsia="zh-CN" w:bidi="hi-IN"/>
              </w:rPr>
              <w:t>ATM 1,5% min. 3 AZN/USD/EUR</w:t>
            </w:r>
          </w:p>
          <w:p w14:paraId="0FF2059F" w14:textId="77777777" w:rsidR="00D358B5" w:rsidRPr="007F7F66" w:rsidRDefault="00D358B5" w:rsidP="00D358B5">
            <w:pPr>
              <w:widowControl w:val="0"/>
              <w:suppressAutoHyphens/>
              <w:spacing w:after="0" w:line="240" w:lineRule="auto"/>
              <w:rPr>
                <w:rFonts w:ascii="Times New Roman" w:eastAsia="AR PL SungtiL GB" w:hAnsi="Times New Roman" w:cs="Times New Roman"/>
                <w:sz w:val="20"/>
                <w:szCs w:val="24"/>
                <w:lang w:val="az-Latn-AZ" w:eastAsia="zh-CN" w:bidi="hi-IN"/>
              </w:rPr>
            </w:pPr>
            <w:r w:rsidRPr="007F7F66">
              <w:rPr>
                <w:rFonts w:ascii="Times New Roman" w:eastAsia="AR PL SungtiL GB" w:hAnsi="Times New Roman" w:cs="Times New Roman"/>
                <w:sz w:val="20"/>
                <w:szCs w:val="24"/>
                <w:lang w:val="az-Latn-AZ" w:eastAsia="zh-CN" w:bidi="hi-IN"/>
              </w:rPr>
              <w:t>POS 1,5% min. 5 AZN/USD/EUR</w:t>
            </w:r>
          </w:p>
          <w:p w14:paraId="52CE52C4" w14:textId="77777777" w:rsidR="00D358B5" w:rsidRPr="007F7F66" w:rsidRDefault="00D358B5" w:rsidP="00D358B5">
            <w:pPr>
              <w:widowControl w:val="0"/>
              <w:suppressAutoHyphens/>
              <w:spacing w:after="0" w:line="240" w:lineRule="auto"/>
              <w:rPr>
                <w:rFonts w:ascii="Times New Roman" w:eastAsia="AR PL SungtiL GB" w:hAnsi="Times New Roman" w:cs="Times New Roman"/>
                <w:b/>
                <w:sz w:val="20"/>
                <w:szCs w:val="24"/>
                <w:lang w:val="az-Latn-AZ" w:eastAsia="zh-CN" w:bidi="hi-IN"/>
              </w:rPr>
            </w:pPr>
            <w:r w:rsidRPr="007F7F66">
              <w:rPr>
                <w:rFonts w:ascii="Times New Roman" w:eastAsia="AR PL SungtiL GB" w:hAnsi="Times New Roman" w:cs="Times New Roman"/>
                <w:sz w:val="20"/>
                <w:szCs w:val="24"/>
                <w:lang w:val="az-Latn-AZ" w:eastAsia="zh-CN" w:bidi="hi-IN"/>
              </w:rPr>
              <w:t xml:space="preserve">                   </w:t>
            </w:r>
            <w:r w:rsidRPr="007F7F66">
              <w:rPr>
                <w:rFonts w:ascii="Times New Roman" w:eastAsia="AR PL SungtiL GB" w:hAnsi="Times New Roman" w:cs="Times New Roman"/>
                <w:b/>
                <w:sz w:val="20"/>
                <w:szCs w:val="24"/>
                <w:lang w:val="az-Latn-AZ" w:eastAsia="zh-CN" w:bidi="hi-IN"/>
              </w:rPr>
              <w:t>Kredit xətti</w:t>
            </w:r>
          </w:p>
          <w:p w14:paraId="504A1746" w14:textId="77777777" w:rsidR="00D358B5" w:rsidRPr="007F7F66" w:rsidRDefault="00D358B5" w:rsidP="00D358B5">
            <w:pPr>
              <w:widowControl w:val="0"/>
              <w:suppressAutoHyphens/>
              <w:spacing w:after="0" w:line="240" w:lineRule="auto"/>
              <w:rPr>
                <w:rFonts w:ascii="Times New Roman" w:eastAsia="AR PL SungtiL GB" w:hAnsi="Times New Roman" w:cs="Times New Roman"/>
                <w:sz w:val="20"/>
                <w:szCs w:val="24"/>
                <w:lang w:val="az-Latn-AZ" w:eastAsia="zh-CN" w:bidi="hi-IN"/>
              </w:rPr>
            </w:pPr>
            <w:r w:rsidRPr="007F7F66">
              <w:rPr>
                <w:rFonts w:ascii="Times New Roman" w:eastAsia="AR PL SungtiL GB" w:hAnsi="Times New Roman" w:cs="Times New Roman"/>
                <w:sz w:val="20"/>
                <w:szCs w:val="24"/>
                <w:lang w:val="az-Latn-AZ" w:eastAsia="zh-CN" w:bidi="hi-IN"/>
              </w:rPr>
              <w:t>ATM 2% min. 3 AZN/USD/EUR</w:t>
            </w:r>
          </w:p>
          <w:p w14:paraId="52D290B5" w14:textId="03E37244" w:rsidR="00546771" w:rsidRPr="007F7F66" w:rsidRDefault="00D358B5" w:rsidP="00546771">
            <w:pPr>
              <w:widowControl w:val="0"/>
              <w:suppressAutoHyphens/>
              <w:spacing w:after="120" w:line="240" w:lineRule="auto"/>
              <w:rPr>
                <w:rFonts w:ascii="Times New Roman" w:eastAsia="AR PL SungtiL GB" w:hAnsi="Times New Roman" w:cs="Times New Roman"/>
                <w:sz w:val="20"/>
                <w:szCs w:val="24"/>
                <w:lang w:val="az-Latn-AZ" w:eastAsia="zh-CN" w:bidi="hi-IN"/>
              </w:rPr>
            </w:pPr>
            <w:r w:rsidRPr="007F7F66">
              <w:rPr>
                <w:rFonts w:ascii="Times New Roman" w:eastAsia="AR PL SungtiL GB" w:hAnsi="Times New Roman" w:cs="Times New Roman"/>
                <w:sz w:val="20"/>
                <w:szCs w:val="24"/>
                <w:lang w:val="az-Latn-AZ" w:eastAsia="zh-CN" w:bidi="hi-IN"/>
              </w:rPr>
              <w:t>POS 2% min. 5 AZN/USD/EUR</w:t>
            </w:r>
          </w:p>
          <w:p w14:paraId="51842848" w14:textId="77777777" w:rsidR="00546771" w:rsidRPr="007F7F66" w:rsidRDefault="00546771" w:rsidP="00D358B5">
            <w:pPr>
              <w:widowControl w:val="0"/>
              <w:suppressAutoHyphens/>
              <w:spacing w:after="0" w:line="240" w:lineRule="auto"/>
              <w:rPr>
                <w:rFonts w:ascii="Times New Roman" w:eastAsia="AR PL SungtiL GB" w:hAnsi="Times New Roman" w:cs="Times New Roman"/>
                <w:sz w:val="20"/>
                <w:szCs w:val="24"/>
                <w:lang w:val="az-Latn-AZ" w:eastAsia="zh-CN" w:bidi="hi-IN"/>
              </w:rPr>
            </w:pPr>
          </w:p>
          <w:p w14:paraId="24FA6851" w14:textId="77777777" w:rsidR="00D358B5" w:rsidRDefault="00D358B5" w:rsidP="00D358B5">
            <w:pPr>
              <w:widowControl w:val="0"/>
              <w:suppressAutoHyphens/>
              <w:spacing w:after="240" w:line="240" w:lineRule="auto"/>
              <w:rPr>
                <w:rFonts w:ascii="Times New Roman" w:eastAsia="AR PL SungtiL GB" w:hAnsi="Times New Roman" w:cs="Times New Roman"/>
                <w:sz w:val="20"/>
                <w:szCs w:val="24"/>
                <w:lang w:val="az-Latn-AZ" w:eastAsia="zh-CN" w:bidi="hi-IN"/>
              </w:rPr>
            </w:pPr>
            <w:r w:rsidRPr="007F7F66">
              <w:rPr>
                <w:rFonts w:ascii="Times New Roman" w:eastAsia="AR PL SungtiL GB" w:hAnsi="Times New Roman" w:cs="Times New Roman"/>
                <w:sz w:val="20"/>
                <w:szCs w:val="24"/>
                <w:lang w:val="az-Latn-AZ" w:eastAsia="zh-CN" w:bidi="hi-IN"/>
              </w:rPr>
              <w:t>POS 1.5 % min. 5 AZN/USD/EUR</w:t>
            </w:r>
          </w:p>
          <w:p w14:paraId="07EAA21B" w14:textId="77777777" w:rsidR="0078373C" w:rsidRDefault="0078373C" w:rsidP="0078373C">
            <w:pPr>
              <w:widowControl w:val="0"/>
              <w:suppressAutoHyphens/>
              <w:spacing w:after="0" w:line="240" w:lineRule="auto"/>
              <w:rPr>
                <w:rFonts w:ascii="Times New Roman" w:eastAsia="AR PL SungtiL GB" w:hAnsi="Times New Roman" w:cs="Times New Roman"/>
                <w:sz w:val="20"/>
                <w:szCs w:val="24"/>
                <w:lang w:val="az-Latn-AZ" w:eastAsia="zh-CN" w:bidi="hi-IN"/>
              </w:rPr>
            </w:pPr>
          </w:p>
          <w:p w14:paraId="2B327DBC" w14:textId="77777777" w:rsidR="00F44353" w:rsidRPr="00F44353" w:rsidRDefault="00F44353" w:rsidP="00F44353">
            <w:pPr>
              <w:widowControl w:val="0"/>
              <w:suppressAutoHyphens/>
              <w:spacing w:after="0" w:line="240" w:lineRule="auto"/>
              <w:rPr>
                <w:rFonts w:ascii="Times New Roman" w:eastAsia="AR PL SungtiL GB" w:hAnsi="Times New Roman" w:cs="Times New Roman"/>
                <w:sz w:val="20"/>
                <w:szCs w:val="24"/>
                <w:lang w:val="az-Latn-AZ" w:eastAsia="zh-CN" w:bidi="hi-IN"/>
              </w:rPr>
            </w:pPr>
            <w:r w:rsidRPr="00F44353">
              <w:rPr>
                <w:rFonts w:ascii="Times New Roman" w:eastAsia="AR PL SungtiL GB" w:hAnsi="Times New Roman" w:cs="Times New Roman"/>
                <w:sz w:val="20"/>
                <w:szCs w:val="24"/>
                <w:lang w:val="az-Latn-AZ" w:eastAsia="zh-CN" w:bidi="hi-IN"/>
              </w:rPr>
              <w:t>ATM 1.5%, min.3 AZN/USD/EUR</w:t>
            </w:r>
          </w:p>
          <w:p w14:paraId="3A8D7990" w14:textId="4B0E5669" w:rsidR="0078373C" w:rsidRPr="007F7F66" w:rsidRDefault="00F44353" w:rsidP="00F44353">
            <w:pPr>
              <w:widowControl w:val="0"/>
              <w:suppressAutoHyphens/>
              <w:spacing w:after="0" w:line="240" w:lineRule="auto"/>
              <w:rPr>
                <w:rFonts w:ascii="Times New Roman" w:eastAsia="AR PL SungtiL GB" w:hAnsi="Times New Roman" w:cs="Times New Roman"/>
                <w:sz w:val="20"/>
                <w:szCs w:val="24"/>
                <w:lang w:val="az-Latn-AZ" w:eastAsia="zh-CN" w:bidi="hi-IN"/>
              </w:rPr>
            </w:pPr>
            <w:r w:rsidRPr="00F44353">
              <w:rPr>
                <w:rFonts w:ascii="Times New Roman" w:eastAsia="AR PL SungtiL GB" w:hAnsi="Times New Roman" w:cs="Times New Roman"/>
                <w:sz w:val="20"/>
                <w:szCs w:val="24"/>
                <w:lang w:val="az-Latn-AZ" w:eastAsia="zh-CN" w:bidi="hi-IN"/>
              </w:rPr>
              <w:t>POS 1.5%, min.5 AZN/USD/EUR</w:t>
            </w:r>
          </w:p>
        </w:tc>
      </w:tr>
      <w:tr w:rsidR="007F7F66" w:rsidRPr="00F91886" w14:paraId="39FB338C" w14:textId="77777777" w:rsidTr="007D2D3F">
        <w:trPr>
          <w:trHeight w:val="547"/>
        </w:trPr>
        <w:tc>
          <w:tcPr>
            <w:tcW w:w="10204" w:type="dxa"/>
            <w:gridSpan w:val="2"/>
            <w:tcBorders>
              <w:top w:val="single" w:sz="4" w:space="0" w:color="auto"/>
              <w:left w:val="single" w:sz="4" w:space="0" w:color="auto"/>
              <w:bottom w:val="single" w:sz="4" w:space="0" w:color="auto"/>
              <w:right w:val="single" w:sz="4" w:space="0" w:color="auto"/>
            </w:tcBorders>
            <w:shd w:val="clear" w:color="auto" w:fill="auto"/>
          </w:tcPr>
          <w:p w14:paraId="2F266D6A" w14:textId="77777777" w:rsidR="00CD68C4" w:rsidRPr="007F7F66" w:rsidRDefault="00CD68C4" w:rsidP="00D358B5">
            <w:pPr>
              <w:widowControl w:val="0"/>
              <w:suppressAutoHyphens/>
              <w:spacing w:after="0" w:line="240" w:lineRule="auto"/>
              <w:rPr>
                <w:rFonts w:ascii="Times New Roman" w:eastAsia="AR PL SungtiL GB" w:hAnsi="Times New Roman" w:cs="Times New Roman"/>
                <w:sz w:val="24"/>
                <w:szCs w:val="24"/>
                <w:lang w:val="az-Latn-AZ" w:eastAsia="zh-CN" w:bidi="hi-IN"/>
              </w:rPr>
            </w:pPr>
            <w:r w:rsidRPr="007F7F66">
              <w:rPr>
                <w:rFonts w:ascii="Times New Roman" w:eastAsia="AR PL SungtiL GB" w:hAnsi="Times New Roman" w:cs="Times New Roman"/>
                <w:sz w:val="24"/>
                <w:szCs w:val="24"/>
                <w:lang w:val="az-Latn-AZ" w:eastAsia="zh-CN" w:bidi="hi-IN"/>
              </w:rPr>
              <w:t>*1 ölkə daxili istənilən ATM və ölkə daxili digər bank kartlarına card to card əməliyyatları ayda cəmi 1 000 AZN/USD/EUR  pulsuz</w:t>
            </w:r>
          </w:p>
          <w:p w14:paraId="2AF9C238" w14:textId="17799A70" w:rsidR="00D358B5" w:rsidRPr="007F7F66" w:rsidRDefault="00D358B5" w:rsidP="00D358B5">
            <w:pPr>
              <w:widowControl w:val="0"/>
              <w:suppressAutoHyphens/>
              <w:spacing w:after="0" w:line="240" w:lineRule="auto"/>
              <w:rPr>
                <w:rFonts w:ascii="Times New Roman" w:eastAsia="AR PL SungtiL GB" w:hAnsi="Times New Roman" w:cs="FreeSans"/>
                <w:sz w:val="24"/>
                <w:szCs w:val="24"/>
                <w:lang w:val="az-Latn-AZ" w:eastAsia="zh-CN" w:bidi="hi-IN"/>
              </w:rPr>
            </w:pPr>
            <w:r w:rsidRPr="007F7F66">
              <w:rPr>
                <w:rFonts w:ascii="Times New Roman" w:eastAsia="AR PL SungtiL GB" w:hAnsi="Times New Roman" w:cs="FreeSans"/>
                <w:sz w:val="24"/>
                <w:szCs w:val="24"/>
                <w:lang w:val="az-Latn-AZ" w:eastAsia="zh-CN" w:bidi="hi-IN"/>
              </w:rPr>
              <w:t xml:space="preserve">*2 Olkə xarici istənilən ATM-larda il ərzində 1000AZN/500 USD/EUR pulsuz </w:t>
            </w:r>
            <w:r w:rsidR="00A7044A" w:rsidRPr="007F7F66">
              <w:rPr>
                <w:rFonts w:ascii="Times New Roman" w:hAnsi="Times New Roman"/>
                <w:b/>
                <w:u w:val="single"/>
                <w:lang w:val="az-Latn-AZ"/>
              </w:rPr>
              <w:t>(yalnız Visa İnfinite və MC Black məhsullarına aiddir)</w:t>
            </w:r>
          </w:p>
          <w:p w14:paraId="4E1FEE06" w14:textId="687597F1" w:rsidR="001E78B7" w:rsidRPr="007F7F66" w:rsidRDefault="00CD68C4" w:rsidP="00D358B5">
            <w:pPr>
              <w:widowControl w:val="0"/>
              <w:suppressAutoHyphens/>
              <w:spacing w:after="0" w:line="240" w:lineRule="auto"/>
              <w:rPr>
                <w:rFonts w:ascii="Times New Roman" w:eastAsia="AR PL SungtiL GB" w:hAnsi="Times New Roman" w:cs="FreeSans"/>
                <w:sz w:val="24"/>
                <w:szCs w:val="24"/>
                <w:lang w:val="az-Latn-AZ" w:eastAsia="zh-CN" w:bidi="hi-IN"/>
              </w:rPr>
            </w:pPr>
            <w:r w:rsidRPr="007F7F66">
              <w:rPr>
                <w:rFonts w:ascii="Times New Roman" w:eastAsia="AR PL SungtiL GB" w:hAnsi="Times New Roman" w:cs="FreeSans"/>
                <w:sz w:val="24"/>
                <w:szCs w:val="24"/>
                <w:lang w:val="az-Latn-AZ" w:eastAsia="zh-CN" w:bidi="hi-IN"/>
              </w:rPr>
              <w:lastRenderedPageBreak/>
              <w:t>*3 Rabitəbank POS Cash terminallarından Visa Rewards Kartmane və MC World Kartmane məhsullarında ayda cəmi 10 000 AZN/USD/EUR pulsuz, Visa İnfinite Kartmane və MC Black Kartmane məhsullarında tamamilə pulsuz.</w:t>
            </w:r>
          </w:p>
        </w:tc>
      </w:tr>
    </w:tbl>
    <w:p w14:paraId="74F553C1" w14:textId="77777777" w:rsidR="00D358B5" w:rsidRPr="007F7F66" w:rsidRDefault="00D358B5" w:rsidP="00D358B5">
      <w:pPr>
        <w:widowControl w:val="0"/>
        <w:suppressAutoHyphens/>
        <w:spacing w:after="0" w:line="240" w:lineRule="auto"/>
        <w:rPr>
          <w:rFonts w:ascii="Times New Roman" w:eastAsia="AR PL SungtiL GB" w:hAnsi="Times New Roman" w:cs="Times New Roman"/>
          <w:vanish/>
          <w:sz w:val="24"/>
          <w:szCs w:val="24"/>
          <w:lang w:val="az-Latn-AZ" w:eastAsia="zh-CN" w:bidi="hi-IN"/>
        </w:rPr>
      </w:pPr>
    </w:p>
    <w:tbl>
      <w:tblPr>
        <w:tblW w:w="102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4"/>
        <w:gridCol w:w="4485"/>
      </w:tblGrid>
      <w:tr w:rsidR="007F7F66" w:rsidRPr="007F7F66" w14:paraId="239E11F0" w14:textId="77777777" w:rsidTr="007D2D3F">
        <w:trPr>
          <w:trHeight w:val="2126"/>
        </w:trPr>
        <w:tc>
          <w:tcPr>
            <w:tcW w:w="5734" w:type="dxa"/>
            <w:tcBorders>
              <w:top w:val="single" w:sz="4" w:space="0" w:color="auto"/>
              <w:left w:val="single" w:sz="4" w:space="0" w:color="auto"/>
              <w:bottom w:val="single" w:sz="4" w:space="0" w:color="auto"/>
              <w:right w:val="single" w:sz="4" w:space="0" w:color="auto"/>
            </w:tcBorders>
            <w:shd w:val="clear" w:color="auto" w:fill="auto"/>
          </w:tcPr>
          <w:p w14:paraId="2814F216" w14:textId="77777777" w:rsidR="0067293B" w:rsidRPr="007F7F66" w:rsidRDefault="0067293B" w:rsidP="00D358B5">
            <w:pPr>
              <w:widowControl w:val="0"/>
              <w:suppressAutoHyphens/>
              <w:spacing w:after="0" w:line="240" w:lineRule="auto"/>
              <w:jc w:val="both"/>
              <w:rPr>
                <w:rFonts w:ascii="Times New Roman" w:eastAsia="AR PL SungtiL GB" w:hAnsi="Times New Roman" w:cs="Times New Roman"/>
                <w:b/>
                <w:sz w:val="24"/>
                <w:szCs w:val="24"/>
                <w:lang w:val="az-Latn-AZ" w:eastAsia="zh-CN" w:bidi="hi-IN"/>
              </w:rPr>
            </w:pPr>
            <w:r w:rsidRPr="007F7F66">
              <w:rPr>
                <w:rFonts w:ascii="Times New Roman" w:eastAsia="AR PL SungtiL GB" w:hAnsi="Times New Roman" w:cs="Times New Roman"/>
                <w:b/>
                <w:sz w:val="24"/>
                <w:szCs w:val="24"/>
                <w:lang w:val="az-Latn-AZ" w:eastAsia="zh-CN" w:bidi="hi-IN"/>
              </w:rPr>
              <w:t xml:space="preserve">3.Unique tipli əməliyyatlar (Azart/Mərc oyunları/Quasi-cash-elektron pul kisələrinin balansının artırılması/Lotoreya) təşkil edən İnternet saytlarında  və POS-terminallarda* </w:t>
            </w:r>
          </w:p>
          <w:p w14:paraId="0F91DB03" w14:textId="4A47304E" w:rsidR="00D358B5" w:rsidRPr="007F7F66" w:rsidRDefault="00D358B5" w:rsidP="00D358B5">
            <w:pPr>
              <w:widowControl w:val="0"/>
              <w:suppressAutoHyphens/>
              <w:spacing w:after="0" w:line="240" w:lineRule="auto"/>
              <w:jc w:val="both"/>
              <w:rPr>
                <w:rFonts w:ascii="Times New Roman" w:eastAsia="AR PL SungtiL GB" w:hAnsi="Times New Roman" w:cs="Times New Roman"/>
                <w:sz w:val="24"/>
                <w:szCs w:val="24"/>
                <w:lang w:val="az-Latn-AZ" w:eastAsia="zh-CN" w:bidi="hi-IN"/>
              </w:rPr>
            </w:pPr>
            <w:r w:rsidRPr="007F7F66">
              <w:rPr>
                <w:rFonts w:ascii="Times New Roman" w:eastAsia="AR PL SungtiL GB" w:hAnsi="Times New Roman" w:cs="Times New Roman"/>
                <w:sz w:val="24"/>
                <w:szCs w:val="24"/>
                <w:lang w:val="az-Latn-AZ" w:eastAsia="zh-CN" w:bidi="hi-IN"/>
              </w:rPr>
              <w:t>(Bu tipli komisyon haqqı kazinoların POS-terminallarında və internet şəbəkəsində kazino kimi qeydiyyatdan keçmiş ticarət və ya xidmət göstərən obyektlərində aparılmış əməliyyatlara aiddir).</w:t>
            </w:r>
          </w:p>
          <w:p w14:paraId="698BA89A" w14:textId="77B388FB" w:rsidR="00D358B5" w:rsidRPr="007F7F66" w:rsidRDefault="00E92A82" w:rsidP="00D358B5">
            <w:pPr>
              <w:widowControl w:val="0"/>
              <w:suppressAutoHyphens/>
              <w:spacing w:after="0" w:line="240" w:lineRule="auto"/>
              <w:contextualSpacing/>
              <w:rPr>
                <w:rFonts w:ascii="Times New Roman" w:eastAsia="Calibri" w:hAnsi="Times New Roman" w:cs="Times New Roman"/>
                <w:lang w:val="az-Latn-AZ"/>
              </w:rPr>
            </w:pPr>
            <w:r w:rsidRPr="007F7F66">
              <w:rPr>
                <w:rFonts w:ascii="Times New Roman" w:eastAsia="Calibri" w:hAnsi="Times New Roman" w:cs="Times New Roman"/>
                <w:sz w:val="24"/>
                <w:szCs w:val="24"/>
                <w:lang w:val="az-Latn-AZ"/>
              </w:rPr>
              <w:t>* Mastercard Sahibkar/Korporativ BIZ kart/KartmaneBiznes/İdxalçı Kart, Visa Sahibkar Bizkart/ KartmaneBiznes kartları ilə  bu kimi əməliyyatların aparılması üçün icazə yoxdur.</w:t>
            </w:r>
          </w:p>
        </w:tc>
        <w:tc>
          <w:tcPr>
            <w:tcW w:w="4485" w:type="dxa"/>
            <w:tcBorders>
              <w:top w:val="single" w:sz="4" w:space="0" w:color="auto"/>
              <w:left w:val="single" w:sz="4" w:space="0" w:color="auto"/>
              <w:bottom w:val="single" w:sz="4" w:space="0" w:color="auto"/>
              <w:right w:val="single" w:sz="4" w:space="0" w:color="auto"/>
            </w:tcBorders>
            <w:shd w:val="clear" w:color="auto" w:fill="auto"/>
          </w:tcPr>
          <w:p w14:paraId="2DD01ABA" w14:textId="77777777" w:rsidR="00D358B5" w:rsidRPr="007F7F66" w:rsidRDefault="00D358B5" w:rsidP="00D358B5">
            <w:pPr>
              <w:widowControl w:val="0"/>
              <w:suppressAutoHyphens/>
              <w:spacing w:after="0" w:line="240" w:lineRule="auto"/>
              <w:jc w:val="center"/>
              <w:rPr>
                <w:rFonts w:ascii="Times New Roman" w:eastAsia="AR PL SungtiL GB" w:hAnsi="Times New Roman" w:cs="Times New Roman"/>
                <w:sz w:val="20"/>
                <w:szCs w:val="24"/>
                <w:lang w:val="az-Latn-AZ" w:eastAsia="zh-CN" w:bidi="hi-IN"/>
              </w:rPr>
            </w:pPr>
            <w:r w:rsidRPr="007F7F66">
              <w:rPr>
                <w:rFonts w:ascii="Times New Roman" w:eastAsia="AR PL SungtiL GB" w:hAnsi="Times New Roman" w:cs="Times New Roman"/>
                <w:sz w:val="20"/>
                <w:szCs w:val="24"/>
                <w:lang w:val="az-Latn-AZ" w:eastAsia="zh-CN" w:bidi="hi-IN"/>
              </w:rPr>
              <w:t>3% min. 5 AZN/USD/EUR</w:t>
            </w:r>
          </w:p>
        </w:tc>
      </w:tr>
      <w:tr w:rsidR="007F7F66" w:rsidRPr="007F7F66" w14:paraId="6C5E97B6" w14:textId="77777777" w:rsidTr="007D2D3F">
        <w:trPr>
          <w:trHeight w:val="242"/>
        </w:trPr>
        <w:tc>
          <w:tcPr>
            <w:tcW w:w="5734" w:type="dxa"/>
            <w:tcBorders>
              <w:top w:val="single" w:sz="4" w:space="0" w:color="auto"/>
            </w:tcBorders>
            <w:shd w:val="clear" w:color="auto" w:fill="auto"/>
          </w:tcPr>
          <w:p w14:paraId="0222D8CB" w14:textId="77777777" w:rsidR="00D358B5" w:rsidRPr="007F7F66" w:rsidRDefault="00D358B5" w:rsidP="00D358B5">
            <w:pPr>
              <w:widowControl w:val="0"/>
              <w:suppressAutoHyphens/>
              <w:spacing w:after="0" w:line="240" w:lineRule="auto"/>
              <w:rPr>
                <w:rFonts w:ascii="Times New Roman" w:eastAsia="AR PL SungtiL GB" w:hAnsi="Times New Roman" w:cs="Times New Roman"/>
                <w:b/>
                <w:lang w:val="az-Latn-AZ" w:eastAsia="zh-CN" w:bidi="hi-IN"/>
              </w:rPr>
            </w:pPr>
            <w:r w:rsidRPr="007F7F66">
              <w:rPr>
                <w:rFonts w:ascii="Times New Roman" w:eastAsia="AR PL SungtiL GB" w:hAnsi="Times New Roman" w:cs="Times New Roman"/>
                <w:b/>
                <w:lang w:val="az-Latn-AZ" w:eastAsia="zh-CN" w:bidi="hi-IN"/>
              </w:rPr>
              <w:t>4. Retail əməliyyatları</w:t>
            </w:r>
          </w:p>
        </w:tc>
        <w:tc>
          <w:tcPr>
            <w:tcW w:w="4485" w:type="dxa"/>
            <w:tcBorders>
              <w:top w:val="single" w:sz="4" w:space="0" w:color="auto"/>
            </w:tcBorders>
            <w:shd w:val="clear" w:color="auto" w:fill="auto"/>
          </w:tcPr>
          <w:p w14:paraId="0DE3847E" w14:textId="77777777" w:rsidR="00D358B5" w:rsidRPr="007F7F66" w:rsidRDefault="00D358B5" w:rsidP="00D358B5">
            <w:pPr>
              <w:widowControl w:val="0"/>
              <w:suppressAutoHyphens/>
              <w:spacing w:after="0" w:line="240" w:lineRule="auto"/>
              <w:jc w:val="center"/>
              <w:rPr>
                <w:rFonts w:ascii="Times New Roman" w:eastAsia="AR PL SungtiL GB" w:hAnsi="Times New Roman" w:cs="Times New Roman"/>
                <w:sz w:val="20"/>
                <w:szCs w:val="24"/>
                <w:lang w:val="az-Latn-AZ" w:eastAsia="zh-CN" w:bidi="hi-IN"/>
              </w:rPr>
            </w:pPr>
            <w:r w:rsidRPr="007F7F66">
              <w:rPr>
                <w:rFonts w:ascii="Times New Roman" w:eastAsia="AR PL SungtiL GB" w:hAnsi="Times New Roman" w:cs="Times New Roman"/>
                <w:sz w:val="20"/>
                <w:szCs w:val="24"/>
                <w:lang w:val="az-Latn-AZ" w:eastAsia="zh-CN" w:bidi="hi-IN"/>
              </w:rPr>
              <w:t>Pulsuz</w:t>
            </w:r>
          </w:p>
        </w:tc>
      </w:tr>
      <w:tr w:rsidR="007F7F66" w:rsidRPr="007F7F66" w14:paraId="29FF1D29" w14:textId="77777777" w:rsidTr="007D2D3F">
        <w:trPr>
          <w:trHeight w:val="585"/>
        </w:trPr>
        <w:tc>
          <w:tcPr>
            <w:tcW w:w="5734" w:type="dxa"/>
            <w:shd w:val="clear" w:color="auto" w:fill="auto"/>
          </w:tcPr>
          <w:p w14:paraId="03EF0BF8" w14:textId="77777777" w:rsidR="00D358B5" w:rsidRPr="007F7F66" w:rsidRDefault="00D358B5" w:rsidP="00D358B5">
            <w:pPr>
              <w:widowControl w:val="0"/>
              <w:suppressAutoHyphens/>
              <w:spacing w:after="0" w:line="240" w:lineRule="auto"/>
              <w:rPr>
                <w:rFonts w:ascii="Times New Roman" w:eastAsia="AR PL SungtiL GB" w:hAnsi="Times New Roman" w:cs="Times New Roman"/>
                <w:b/>
                <w:lang w:val="az-Latn-AZ" w:eastAsia="zh-CN" w:bidi="hi-IN"/>
              </w:rPr>
            </w:pPr>
            <w:r w:rsidRPr="007F7F66">
              <w:rPr>
                <w:rFonts w:ascii="Times New Roman" w:eastAsia="AR PL SungtiL GB" w:hAnsi="Times New Roman" w:cs="Times New Roman"/>
                <w:b/>
                <w:lang w:eastAsia="zh-CN" w:bidi="hi-IN"/>
              </w:rPr>
              <w:t>5.</w:t>
            </w:r>
            <w:r w:rsidRPr="007F7F66">
              <w:rPr>
                <w:rFonts w:ascii="Times New Roman" w:eastAsia="AR PL SungtiL GB" w:hAnsi="Times New Roman" w:cs="Times New Roman"/>
                <w:b/>
                <w:lang w:val="az-Latn-AZ" w:eastAsia="zh-CN" w:bidi="hi-IN"/>
              </w:rPr>
              <w:t xml:space="preserve"> Cash POS-terminalları vasitəsilə xarici bankların plastik kartları ilə nağd vəsaitin məxarici</w:t>
            </w:r>
          </w:p>
        </w:tc>
        <w:tc>
          <w:tcPr>
            <w:tcW w:w="4485" w:type="dxa"/>
            <w:shd w:val="clear" w:color="auto" w:fill="auto"/>
          </w:tcPr>
          <w:p w14:paraId="04AADD79" w14:textId="77777777" w:rsidR="00D358B5" w:rsidRPr="007F7F66" w:rsidRDefault="00D358B5" w:rsidP="00D358B5">
            <w:pPr>
              <w:widowControl w:val="0"/>
              <w:suppressAutoHyphens/>
              <w:spacing w:after="0" w:line="240" w:lineRule="auto"/>
              <w:jc w:val="center"/>
              <w:rPr>
                <w:rFonts w:ascii="Times New Roman" w:eastAsia="AR PL SungtiL GB" w:hAnsi="Times New Roman" w:cs="Times New Roman"/>
                <w:sz w:val="20"/>
                <w:szCs w:val="24"/>
                <w:lang w:val="az-Latn-AZ" w:eastAsia="zh-CN" w:bidi="hi-IN"/>
              </w:rPr>
            </w:pPr>
            <w:r w:rsidRPr="007F7F66">
              <w:rPr>
                <w:rFonts w:ascii="Times New Roman" w:eastAsia="AR PL SungtiL GB" w:hAnsi="Times New Roman" w:cs="Times New Roman"/>
                <w:sz w:val="20"/>
                <w:szCs w:val="24"/>
                <w:lang w:val="az-Latn-AZ" w:eastAsia="zh-CN" w:bidi="hi-IN"/>
              </w:rPr>
              <w:t>1%</w:t>
            </w:r>
          </w:p>
        </w:tc>
      </w:tr>
      <w:tr w:rsidR="007F7F66" w:rsidRPr="007F7F66" w14:paraId="247E374B" w14:textId="77777777" w:rsidTr="007D2D3F">
        <w:trPr>
          <w:trHeight w:val="585"/>
        </w:trPr>
        <w:tc>
          <w:tcPr>
            <w:tcW w:w="5734" w:type="dxa"/>
            <w:shd w:val="clear" w:color="auto" w:fill="auto"/>
          </w:tcPr>
          <w:p w14:paraId="7C489409" w14:textId="393AA2E5" w:rsidR="00EC7F68" w:rsidRPr="007F7F66" w:rsidRDefault="00EC7F68" w:rsidP="00EC7F68">
            <w:pPr>
              <w:widowControl w:val="0"/>
              <w:suppressAutoHyphens/>
              <w:spacing w:after="0" w:line="240" w:lineRule="auto"/>
              <w:rPr>
                <w:rFonts w:ascii="Times New Roman" w:eastAsia="AR PL SungtiL GB" w:hAnsi="Times New Roman" w:cs="Times New Roman"/>
                <w:b/>
                <w:lang w:eastAsia="zh-CN" w:bidi="hi-IN"/>
              </w:rPr>
            </w:pPr>
            <w:r w:rsidRPr="007F7F66">
              <w:rPr>
                <w:rFonts w:ascii="Times New Roman" w:eastAsia="AR PL SungtiL GB" w:hAnsi="Times New Roman" w:cs="Times New Roman"/>
                <w:b/>
                <w:lang w:val="az-Latn-AZ" w:eastAsia="zh-CN" w:bidi="hi-IN"/>
              </w:rPr>
              <w:t xml:space="preserve">5-1. </w:t>
            </w:r>
            <w:r w:rsidR="002622A5" w:rsidRPr="002622A5">
              <w:rPr>
                <w:rFonts w:ascii="Times New Roman" w:eastAsia="AR PL SungtiL GB" w:hAnsi="Times New Roman" w:cs="Times New Roman"/>
                <w:b/>
                <w:lang w:val="az-Latn-AZ" w:eastAsia="zh-CN" w:bidi="hi-IN"/>
              </w:rPr>
              <w:t>ATM vasitəsilə xarici bankların plastik kartları ilə nəğd vəsaitin məxarici</w:t>
            </w:r>
          </w:p>
        </w:tc>
        <w:tc>
          <w:tcPr>
            <w:tcW w:w="4485" w:type="dxa"/>
            <w:shd w:val="clear" w:color="auto" w:fill="auto"/>
          </w:tcPr>
          <w:p w14:paraId="6E6CCFED" w14:textId="77777777" w:rsidR="002622A5" w:rsidRPr="002622A5" w:rsidRDefault="002622A5" w:rsidP="002622A5">
            <w:pPr>
              <w:jc w:val="center"/>
              <w:rPr>
                <w:rFonts w:ascii="Times New Roman" w:hAnsi="Times New Roman" w:cs="Times New Roman"/>
                <w:lang w:val="az-Latn-AZ"/>
              </w:rPr>
            </w:pPr>
            <w:r w:rsidRPr="002622A5">
              <w:rPr>
                <w:rFonts w:ascii="Times New Roman" w:hAnsi="Times New Roman" w:cs="Times New Roman"/>
                <w:lang w:val="az-Latn-AZ"/>
              </w:rPr>
              <w:t>4% ,min 5 AZN/USD</w:t>
            </w:r>
          </w:p>
          <w:p w14:paraId="07640E1E" w14:textId="7EC755EA" w:rsidR="00EC7F68" w:rsidRPr="007F7F66" w:rsidRDefault="00EC7F68" w:rsidP="00D358B5">
            <w:pPr>
              <w:widowControl w:val="0"/>
              <w:suppressAutoHyphens/>
              <w:spacing w:after="0" w:line="240" w:lineRule="auto"/>
              <w:jc w:val="center"/>
              <w:rPr>
                <w:rFonts w:ascii="Times New Roman" w:eastAsia="AR PL SungtiL GB" w:hAnsi="Times New Roman" w:cs="Times New Roman"/>
                <w:sz w:val="20"/>
                <w:szCs w:val="24"/>
                <w:lang w:val="az-Latn-AZ" w:eastAsia="zh-CN" w:bidi="hi-IN"/>
              </w:rPr>
            </w:pPr>
          </w:p>
        </w:tc>
      </w:tr>
      <w:tr w:rsidR="000B03F3" w:rsidRPr="000B03F3" w14:paraId="24545921" w14:textId="77777777" w:rsidTr="000B03F3">
        <w:trPr>
          <w:trHeight w:val="383"/>
        </w:trPr>
        <w:tc>
          <w:tcPr>
            <w:tcW w:w="5734" w:type="dxa"/>
            <w:shd w:val="clear" w:color="auto" w:fill="auto"/>
          </w:tcPr>
          <w:p w14:paraId="2EF8A121" w14:textId="701C4F22" w:rsidR="000B03F3" w:rsidRPr="000B03F3" w:rsidRDefault="000B03F3" w:rsidP="000B03F3">
            <w:pPr>
              <w:jc w:val="both"/>
              <w:rPr>
                <w:rFonts w:ascii="Times New Roman" w:hAnsi="Times New Roman" w:cs="Times New Roman"/>
                <w:lang w:val="az-Latn-AZ"/>
              </w:rPr>
            </w:pPr>
            <w:r w:rsidRPr="000B03F3">
              <w:rPr>
                <w:rFonts w:ascii="Times New Roman" w:hAnsi="Times New Roman" w:cs="Times New Roman"/>
                <w:b/>
                <w:lang w:val="az-Latn-AZ"/>
              </w:rPr>
              <w:t xml:space="preserve">5-2. </w:t>
            </w:r>
            <w:r w:rsidRPr="00CC0CCB">
              <w:rPr>
                <w:rFonts w:ascii="Times New Roman" w:hAnsi="Times New Roman" w:cs="Times New Roman"/>
                <w:lang w:val="az-Latn-AZ"/>
              </w:rPr>
              <w:t>ATM exchange xidmə</w:t>
            </w:r>
            <w:r>
              <w:rPr>
                <w:rFonts w:ascii="Times New Roman" w:hAnsi="Times New Roman" w:cs="Times New Roman"/>
                <w:lang w:val="az-Latn-AZ"/>
              </w:rPr>
              <w:t>ti</w:t>
            </w:r>
          </w:p>
        </w:tc>
        <w:tc>
          <w:tcPr>
            <w:tcW w:w="4485" w:type="dxa"/>
            <w:shd w:val="clear" w:color="auto" w:fill="auto"/>
          </w:tcPr>
          <w:p w14:paraId="134A4C0D" w14:textId="50BC2EC2" w:rsidR="000B03F3" w:rsidRPr="007F7F66" w:rsidRDefault="000B03F3" w:rsidP="000B03F3">
            <w:pPr>
              <w:widowControl w:val="0"/>
              <w:suppressAutoHyphens/>
              <w:spacing w:after="0" w:line="240" w:lineRule="auto"/>
              <w:jc w:val="center"/>
              <w:rPr>
                <w:rFonts w:ascii="Times New Roman" w:eastAsia="AR PL SungtiL GB" w:hAnsi="Times New Roman" w:cs="Times New Roman"/>
                <w:sz w:val="20"/>
                <w:szCs w:val="24"/>
                <w:lang w:val="az-Latn-AZ" w:eastAsia="zh-CN" w:bidi="hi-IN"/>
              </w:rPr>
            </w:pPr>
            <w:r w:rsidRPr="00CC0CCB">
              <w:rPr>
                <w:rFonts w:ascii="Times New Roman" w:hAnsi="Times New Roman" w:cs="Times New Roman"/>
                <w:lang w:val="az-Latn-AZ"/>
              </w:rPr>
              <w:t>0.5%</w:t>
            </w:r>
          </w:p>
        </w:tc>
      </w:tr>
      <w:tr w:rsidR="007F7F66" w:rsidRPr="000B03F3" w14:paraId="095B3853" w14:textId="77777777" w:rsidTr="008B7649">
        <w:trPr>
          <w:trHeight w:val="786"/>
        </w:trPr>
        <w:tc>
          <w:tcPr>
            <w:tcW w:w="5734" w:type="dxa"/>
            <w:shd w:val="clear" w:color="auto" w:fill="auto"/>
          </w:tcPr>
          <w:p w14:paraId="7C7D3FDC" w14:textId="77777777" w:rsidR="00D358B5" w:rsidRDefault="00D358B5" w:rsidP="00D358B5">
            <w:pPr>
              <w:widowControl w:val="0"/>
              <w:suppressAutoHyphens/>
              <w:spacing w:after="0" w:line="240" w:lineRule="auto"/>
              <w:jc w:val="both"/>
              <w:rPr>
                <w:rFonts w:ascii="Times New Roman" w:eastAsia="AR PL SungtiL GB" w:hAnsi="Times New Roman" w:cs="Times New Roman"/>
                <w:b/>
                <w:lang w:val="az-Latn-AZ" w:eastAsia="zh-CN" w:bidi="hi-IN"/>
              </w:rPr>
            </w:pPr>
            <w:r w:rsidRPr="007F7F66">
              <w:rPr>
                <w:rFonts w:ascii="Times New Roman" w:eastAsia="AR PL SungtiL GB" w:hAnsi="Times New Roman" w:cs="Times New Roman"/>
                <w:b/>
                <w:lang w:val="az-Latn-AZ" w:eastAsia="zh-CN" w:bidi="hi-IN"/>
              </w:rPr>
              <w:t>6. Bütün kart məhsulları üzrə nağd vəsaitin mədaxili</w:t>
            </w:r>
          </w:p>
          <w:p w14:paraId="3B0E7C32" w14:textId="265BE28A" w:rsidR="008B7649" w:rsidRPr="008B7649" w:rsidRDefault="008B7649" w:rsidP="008B7649">
            <w:pPr>
              <w:pStyle w:val="ListParagraph"/>
              <w:widowControl w:val="0"/>
              <w:numPr>
                <w:ilvl w:val="0"/>
                <w:numId w:val="33"/>
              </w:numPr>
              <w:suppressAutoHyphens/>
              <w:spacing w:after="0" w:line="240" w:lineRule="auto"/>
              <w:jc w:val="both"/>
              <w:rPr>
                <w:rFonts w:ascii="Times New Roman" w:eastAsia="AR PL SungtiL GB" w:hAnsi="Times New Roman" w:cs="Times New Roman"/>
                <w:b/>
                <w:lang w:val="az-Latn-AZ" w:eastAsia="zh-CN" w:bidi="hi-IN"/>
              </w:rPr>
            </w:pPr>
            <w:r w:rsidRPr="008B7649">
              <w:rPr>
                <w:rFonts w:ascii="Times New Roman" w:hAnsi="Times New Roman" w:cs="Times New Roman"/>
                <w:lang w:val="az-Latn-AZ"/>
              </w:rPr>
              <w:t xml:space="preserve">USD/ EUR valyutada  karta </w:t>
            </w:r>
            <w:r w:rsidRPr="008B7649">
              <w:rPr>
                <w:rFonts w:ascii="Times New Roman" w:eastAsia="Calibri" w:hAnsi="Times New Roman" w:cs="Times New Roman"/>
                <w:lang w:val="az-Latn-AZ"/>
              </w:rPr>
              <w:t>nağd şəkildə mədaxil</w:t>
            </w:r>
            <w:r w:rsidR="00BC2736">
              <w:rPr>
                <w:rFonts w:ascii="Times New Roman" w:eastAsia="Calibri" w:hAnsi="Times New Roman" w:cs="Times New Roman"/>
                <w:lang w:val="az-Latn-AZ"/>
              </w:rPr>
              <w:t xml:space="preserve"> (cash-in)</w:t>
            </w:r>
          </w:p>
        </w:tc>
        <w:tc>
          <w:tcPr>
            <w:tcW w:w="4485" w:type="dxa"/>
            <w:shd w:val="clear" w:color="auto" w:fill="auto"/>
          </w:tcPr>
          <w:p w14:paraId="3F285426" w14:textId="77777777" w:rsidR="00D358B5" w:rsidRDefault="00D358B5" w:rsidP="00D358B5">
            <w:pPr>
              <w:widowControl w:val="0"/>
              <w:suppressAutoHyphens/>
              <w:spacing w:after="0" w:line="240" w:lineRule="auto"/>
              <w:jc w:val="center"/>
              <w:rPr>
                <w:rFonts w:ascii="Times New Roman" w:eastAsia="AR PL SungtiL GB" w:hAnsi="Times New Roman" w:cs="Times New Roman"/>
                <w:sz w:val="20"/>
                <w:szCs w:val="24"/>
                <w:lang w:val="az-Latn-AZ" w:eastAsia="zh-CN" w:bidi="hi-IN"/>
              </w:rPr>
            </w:pPr>
            <w:r w:rsidRPr="007F7F66">
              <w:rPr>
                <w:rFonts w:ascii="Times New Roman" w:eastAsia="AR PL SungtiL GB" w:hAnsi="Times New Roman" w:cs="Times New Roman"/>
                <w:sz w:val="20"/>
                <w:szCs w:val="24"/>
                <w:lang w:val="az-Latn-AZ" w:eastAsia="zh-CN" w:bidi="hi-IN"/>
              </w:rPr>
              <w:t>Pulsuz</w:t>
            </w:r>
          </w:p>
          <w:p w14:paraId="74822F54" w14:textId="52907069" w:rsidR="008B7649" w:rsidRPr="00CC0CCB" w:rsidRDefault="008B7649" w:rsidP="008B7649">
            <w:pPr>
              <w:rPr>
                <w:rFonts w:ascii="Times New Roman" w:hAnsi="Times New Roman" w:cs="Times New Roman"/>
                <w:lang w:val="az-Latn-AZ"/>
              </w:rPr>
            </w:pPr>
            <w:r>
              <w:rPr>
                <w:rFonts w:ascii="Times New Roman" w:hAnsi="Times New Roman" w:cs="Times New Roman"/>
                <w:lang w:val="az-Latn-AZ"/>
              </w:rPr>
              <w:t xml:space="preserve">                                   </w:t>
            </w:r>
            <w:r w:rsidRPr="00CC0CCB">
              <w:rPr>
                <w:rFonts w:ascii="Times New Roman" w:hAnsi="Times New Roman" w:cs="Times New Roman"/>
                <w:lang w:val="az-Latn-AZ"/>
              </w:rPr>
              <w:t>0.5%</w:t>
            </w:r>
          </w:p>
          <w:p w14:paraId="35BF5CE3" w14:textId="5ECB7A86" w:rsidR="008B7649" w:rsidRPr="007F7F66" w:rsidRDefault="008B7649" w:rsidP="00D358B5">
            <w:pPr>
              <w:widowControl w:val="0"/>
              <w:suppressAutoHyphens/>
              <w:spacing w:after="0" w:line="240" w:lineRule="auto"/>
              <w:jc w:val="center"/>
              <w:rPr>
                <w:rFonts w:ascii="Times New Roman" w:eastAsia="AR PL SungtiL GB" w:hAnsi="Times New Roman" w:cs="Times New Roman"/>
                <w:sz w:val="20"/>
                <w:szCs w:val="24"/>
                <w:lang w:val="az-Latn-AZ" w:eastAsia="zh-CN" w:bidi="hi-IN"/>
              </w:rPr>
            </w:pPr>
          </w:p>
        </w:tc>
      </w:tr>
      <w:tr w:rsidR="007F7F66" w:rsidRPr="00F91886" w14:paraId="3CB40A19" w14:textId="77777777" w:rsidTr="008B7649">
        <w:trPr>
          <w:trHeight w:val="1578"/>
        </w:trPr>
        <w:tc>
          <w:tcPr>
            <w:tcW w:w="5734" w:type="dxa"/>
            <w:shd w:val="clear" w:color="auto" w:fill="auto"/>
          </w:tcPr>
          <w:p w14:paraId="43690631" w14:textId="77777777" w:rsidR="00F41A34" w:rsidRPr="00645887" w:rsidRDefault="00F41A34" w:rsidP="00F41A34">
            <w:pPr>
              <w:contextualSpacing/>
              <w:rPr>
                <w:rFonts w:ascii="Times New Roman" w:eastAsia="Calibri" w:hAnsi="Times New Roman" w:cs="Times New Roman"/>
                <w:lang w:val="az-Latn-AZ"/>
              </w:rPr>
            </w:pPr>
            <w:r w:rsidRPr="00645887">
              <w:rPr>
                <w:rFonts w:ascii="Times New Roman" w:eastAsia="Calibri" w:hAnsi="Times New Roman" w:cs="Times New Roman"/>
                <w:lang w:val="az-Latn-AZ"/>
              </w:rPr>
              <w:t xml:space="preserve">6.1. </w:t>
            </w:r>
            <w:r w:rsidRPr="00645887">
              <w:rPr>
                <w:rFonts w:ascii="Times New Roman" w:hAnsi="Times New Roman" w:cs="Times New Roman"/>
                <w:lang w:val="az-Latn-AZ"/>
              </w:rPr>
              <w:t>Ödəniş terminalları (Online və Offline: Emanat,</w:t>
            </w:r>
            <w:r>
              <w:rPr>
                <w:rFonts w:ascii="Times New Roman" w:hAnsi="Times New Roman" w:cs="Times New Roman"/>
                <w:lang w:val="az-Latn-AZ"/>
              </w:rPr>
              <w:t xml:space="preserve"> </w:t>
            </w:r>
            <w:r w:rsidRPr="00645887">
              <w:rPr>
                <w:rFonts w:ascii="Times New Roman" w:hAnsi="Times New Roman" w:cs="Times New Roman"/>
                <w:lang w:val="az-Latn-AZ"/>
              </w:rPr>
              <w:t>Million,</w:t>
            </w:r>
            <w:r>
              <w:rPr>
                <w:rFonts w:ascii="Times New Roman" w:hAnsi="Times New Roman" w:cs="Times New Roman"/>
                <w:lang w:val="az-Latn-AZ"/>
              </w:rPr>
              <w:t xml:space="preserve"> </w:t>
            </w:r>
            <w:r w:rsidRPr="00645887">
              <w:rPr>
                <w:rFonts w:ascii="Times New Roman" w:hAnsi="Times New Roman" w:cs="Times New Roman"/>
                <w:lang w:val="az-Latn-AZ"/>
              </w:rPr>
              <w:t>Mpay,</w:t>
            </w:r>
            <w:r>
              <w:rPr>
                <w:rFonts w:ascii="Times New Roman" w:hAnsi="Times New Roman" w:cs="Times New Roman"/>
                <w:lang w:val="az-Latn-AZ"/>
              </w:rPr>
              <w:t xml:space="preserve"> </w:t>
            </w:r>
            <w:r w:rsidRPr="00645887">
              <w:rPr>
                <w:rFonts w:ascii="Times New Roman" w:hAnsi="Times New Roman" w:cs="Times New Roman"/>
                <w:lang w:val="az-Latn-AZ"/>
              </w:rPr>
              <w:t>M10</w:t>
            </w:r>
            <w:r>
              <w:rPr>
                <w:rFonts w:ascii="Times New Roman" w:hAnsi="Times New Roman" w:cs="Times New Roman"/>
                <w:lang w:val="az-Latn-AZ"/>
              </w:rPr>
              <w:t xml:space="preserve"> </w:t>
            </w:r>
            <w:r w:rsidRPr="00645887">
              <w:rPr>
                <w:rFonts w:ascii="Times New Roman" w:hAnsi="Times New Roman" w:cs="Times New Roman"/>
                <w:lang w:val="az-Latn-AZ"/>
              </w:rPr>
              <w:t xml:space="preserve">və digər) vasitəsilə ilə Fiziki şəxslərin Kartmane </w:t>
            </w:r>
            <w:r>
              <w:rPr>
                <w:rFonts w:ascii="Times New Roman" w:hAnsi="Times New Roman" w:cs="Times New Roman"/>
                <w:lang w:val="az-Latn-AZ"/>
              </w:rPr>
              <w:t>(Debi</w:t>
            </w:r>
            <w:r w:rsidRPr="00645887">
              <w:rPr>
                <w:rFonts w:ascii="Times New Roman" w:hAnsi="Times New Roman" w:cs="Times New Roman"/>
                <w:lang w:val="az-Latn-AZ"/>
              </w:rPr>
              <w:t xml:space="preserve">t) karta və cari hesaba nağd şəkildə </w:t>
            </w:r>
            <w:r>
              <w:rPr>
                <w:rFonts w:ascii="Times New Roman" w:hAnsi="Times New Roman" w:cs="Times New Roman"/>
                <w:lang w:val="az-Latn-AZ"/>
              </w:rPr>
              <w:t xml:space="preserve">ümumi </w:t>
            </w:r>
            <w:r w:rsidRPr="00645887">
              <w:rPr>
                <w:rFonts w:ascii="Times New Roman" w:hAnsi="Times New Roman" w:cs="Times New Roman"/>
                <w:lang w:val="az-Latn-AZ"/>
              </w:rPr>
              <w:t>mədaxil (yalnız AZN valyutalı). Təyin edilmiş limit müştərinin FİN koduna əsasən tənzimlənir.</w:t>
            </w:r>
          </w:p>
          <w:p w14:paraId="2F1F7080" w14:textId="77777777" w:rsidR="00F41A34" w:rsidRPr="00645887" w:rsidRDefault="00F41A34" w:rsidP="00F41A34">
            <w:pPr>
              <w:contextualSpacing/>
              <w:rPr>
                <w:rFonts w:ascii="Times New Roman" w:eastAsia="Calibri" w:hAnsi="Times New Roman" w:cs="Times New Roman"/>
                <w:lang w:val="az-Latn-AZ"/>
              </w:rPr>
            </w:pPr>
          </w:p>
          <w:p w14:paraId="642BAB26" w14:textId="77777777" w:rsidR="00F41A34" w:rsidRPr="009A26E9" w:rsidRDefault="00F41A34" w:rsidP="009A26E9">
            <w:pPr>
              <w:pStyle w:val="ListParagraph"/>
              <w:widowControl w:val="0"/>
              <w:numPr>
                <w:ilvl w:val="0"/>
                <w:numId w:val="33"/>
              </w:numPr>
              <w:suppressAutoHyphens/>
              <w:spacing w:after="0" w:line="240" w:lineRule="auto"/>
              <w:rPr>
                <w:rFonts w:ascii="Times New Roman" w:eastAsia="Calibri" w:hAnsi="Times New Roman" w:cs="Times New Roman"/>
                <w:lang w:val="az-Latn-AZ"/>
              </w:rPr>
            </w:pPr>
            <w:r w:rsidRPr="009A26E9">
              <w:rPr>
                <w:rFonts w:ascii="Times New Roman" w:eastAsia="Calibri" w:hAnsi="Times New Roman" w:cs="Times New Roman"/>
                <w:lang w:val="az-Latn-AZ"/>
              </w:rPr>
              <w:t xml:space="preserve">Visa Rewards Kartmane, Visa Infinite Kartmane, MC World Kartmane, MC Black Kartmane </w:t>
            </w:r>
          </w:p>
          <w:p w14:paraId="09077FB4" w14:textId="5B739336" w:rsidR="006D763D" w:rsidRPr="008B7649" w:rsidRDefault="006D763D" w:rsidP="008B7649">
            <w:pPr>
              <w:widowControl w:val="0"/>
              <w:suppressAutoHyphens/>
              <w:spacing w:after="0" w:line="240" w:lineRule="auto"/>
              <w:jc w:val="both"/>
              <w:rPr>
                <w:rFonts w:ascii="Times New Roman" w:hAnsi="Times New Roman" w:cs="Times New Roman"/>
                <w:b/>
                <w:lang w:val="az-Latn-AZ"/>
              </w:rPr>
            </w:pPr>
          </w:p>
        </w:tc>
        <w:tc>
          <w:tcPr>
            <w:tcW w:w="4485" w:type="dxa"/>
            <w:shd w:val="clear" w:color="auto" w:fill="auto"/>
          </w:tcPr>
          <w:p w14:paraId="5750EB8D" w14:textId="0ABAEB33" w:rsidR="0006474F" w:rsidRPr="007F7F66" w:rsidRDefault="0006474F" w:rsidP="0006474F">
            <w:pPr>
              <w:jc w:val="both"/>
              <w:rPr>
                <w:rFonts w:ascii="Times New Roman" w:hAnsi="Times New Roman" w:cs="Times New Roman"/>
                <w:lang w:val="az-Latn-AZ"/>
              </w:rPr>
            </w:pPr>
          </w:p>
          <w:p w14:paraId="421F7712" w14:textId="77777777" w:rsidR="008B7649" w:rsidRDefault="008B7649" w:rsidP="0006474F">
            <w:pPr>
              <w:jc w:val="both"/>
              <w:rPr>
                <w:rFonts w:ascii="Times New Roman" w:hAnsi="Times New Roman" w:cs="Times New Roman"/>
                <w:lang w:val="az-Latn-AZ"/>
              </w:rPr>
            </w:pPr>
          </w:p>
          <w:p w14:paraId="65B21CFE" w14:textId="77777777" w:rsidR="00F41A34" w:rsidRDefault="00F41A34" w:rsidP="00F41A34">
            <w:pPr>
              <w:rPr>
                <w:rFonts w:ascii="Times New Roman" w:hAnsi="Times New Roman" w:cs="Times New Roman"/>
                <w:lang w:val="az-Latn-AZ"/>
              </w:rPr>
            </w:pPr>
          </w:p>
          <w:p w14:paraId="727C44A2" w14:textId="77777777" w:rsidR="00F41A34" w:rsidRDefault="00F41A34" w:rsidP="00F41A34">
            <w:pPr>
              <w:rPr>
                <w:rFonts w:ascii="Times New Roman" w:hAnsi="Times New Roman" w:cs="Times New Roman"/>
                <w:sz w:val="20"/>
                <w:lang w:val="az-Latn-AZ"/>
              </w:rPr>
            </w:pPr>
          </w:p>
          <w:p w14:paraId="5DF812E8" w14:textId="4EAA333B" w:rsidR="00F41A34" w:rsidRPr="00F41A34" w:rsidRDefault="00F41A34" w:rsidP="00F41A34">
            <w:pPr>
              <w:spacing w:after="0"/>
              <w:rPr>
                <w:rFonts w:ascii="Times New Roman" w:hAnsi="Times New Roman" w:cs="Times New Roman"/>
                <w:sz w:val="20"/>
                <w:lang w:val="az-Latn-AZ"/>
              </w:rPr>
            </w:pPr>
            <w:r w:rsidRPr="00F41A34">
              <w:rPr>
                <w:rFonts w:ascii="Times New Roman" w:hAnsi="Times New Roman" w:cs="Times New Roman"/>
                <w:sz w:val="20"/>
                <w:lang w:val="az-Latn-AZ"/>
              </w:rPr>
              <w:t>Aylıq 3 000 AZN –dək mədaxil edildikdə Pulsuz</w:t>
            </w:r>
          </w:p>
          <w:p w14:paraId="10FA2CD8" w14:textId="77777777" w:rsidR="00F41A34" w:rsidRPr="00F41A34" w:rsidRDefault="00F41A34" w:rsidP="00F41A34">
            <w:pPr>
              <w:spacing w:after="0"/>
              <w:rPr>
                <w:rFonts w:ascii="Times New Roman" w:hAnsi="Times New Roman" w:cs="Times New Roman"/>
                <w:sz w:val="20"/>
                <w:lang w:val="az-Latn-AZ"/>
              </w:rPr>
            </w:pPr>
            <w:r w:rsidRPr="00F41A34">
              <w:rPr>
                <w:rFonts w:ascii="Times New Roman" w:hAnsi="Times New Roman" w:cs="Times New Roman"/>
                <w:sz w:val="20"/>
                <w:lang w:val="az-Latn-AZ"/>
              </w:rPr>
              <w:t>Aylıq 3 000 AZN – dən çox edilən hər mədaxilə görə 0.3%</w:t>
            </w:r>
          </w:p>
          <w:p w14:paraId="7FBACF6A" w14:textId="77777777" w:rsidR="0006474F" w:rsidRPr="007F7F66" w:rsidRDefault="0006474F" w:rsidP="008B7649">
            <w:pPr>
              <w:rPr>
                <w:rFonts w:ascii="Times New Roman" w:eastAsia="AR PL SungtiL GB" w:hAnsi="Times New Roman" w:cs="Times New Roman"/>
                <w:sz w:val="20"/>
                <w:szCs w:val="24"/>
                <w:lang w:val="az-Latn-AZ" w:eastAsia="zh-CN" w:bidi="hi-IN"/>
              </w:rPr>
            </w:pPr>
          </w:p>
        </w:tc>
      </w:tr>
      <w:tr w:rsidR="007F7F66" w:rsidRPr="007F7F66" w14:paraId="25C16E76" w14:textId="77777777" w:rsidTr="007D2D3F">
        <w:tblPrEx>
          <w:tblLook w:val="0000" w:firstRow="0" w:lastRow="0" w:firstColumn="0" w:lastColumn="0" w:noHBand="0" w:noVBand="0"/>
        </w:tblPrEx>
        <w:trPr>
          <w:trHeight w:val="272"/>
        </w:trPr>
        <w:tc>
          <w:tcPr>
            <w:tcW w:w="10219" w:type="dxa"/>
            <w:gridSpan w:val="2"/>
            <w:shd w:val="clear" w:color="auto" w:fill="D5DCE4"/>
          </w:tcPr>
          <w:p w14:paraId="0B8C830D" w14:textId="77777777" w:rsidR="00D358B5" w:rsidRPr="007F7F66" w:rsidRDefault="00D358B5" w:rsidP="00D358B5">
            <w:pPr>
              <w:widowControl w:val="0"/>
              <w:suppressAutoHyphens/>
              <w:spacing w:after="0" w:line="240" w:lineRule="auto"/>
              <w:rPr>
                <w:rFonts w:ascii="Times New Roman" w:eastAsia="AR PL SungtiL GB" w:hAnsi="Times New Roman" w:cs="Times New Roman"/>
                <w:b/>
                <w:sz w:val="24"/>
                <w:szCs w:val="24"/>
                <w:lang w:val="az-Latn-AZ" w:eastAsia="zh-CN" w:bidi="hi-IN"/>
              </w:rPr>
            </w:pPr>
          </w:p>
          <w:p w14:paraId="288C345C" w14:textId="77777777" w:rsidR="00D358B5" w:rsidRPr="007F7F66" w:rsidRDefault="00D358B5" w:rsidP="00D358B5">
            <w:pPr>
              <w:widowControl w:val="0"/>
              <w:suppressAutoHyphens/>
              <w:spacing w:after="0" w:line="240" w:lineRule="auto"/>
              <w:rPr>
                <w:rFonts w:ascii="Times New Roman" w:eastAsia="AR PL SungtiL GB" w:hAnsi="Times New Roman" w:cs="Times New Roman"/>
                <w:sz w:val="20"/>
                <w:szCs w:val="24"/>
                <w:lang w:val="az-Latn-AZ" w:eastAsia="zh-CN" w:bidi="hi-IN"/>
              </w:rPr>
            </w:pPr>
            <w:r w:rsidRPr="007F7F66">
              <w:rPr>
                <w:rFonts w:ascii="Times New Roman" w:eastAsia="AR PL SungtiL GB" w:hAnsi="Times New Roman" w:cs="Times New Roman"/>
                <w:b/>
                <w:sz w:val="24"/>
                <w:szCs w:val="24"/>
                <w:lang w:val="az-Latn-AZ" w:eastAsia="zh-CN" w:bidi="hi-IN"/>
              </w:rPr>
              <w:t>7.Əlavə xidmətlər</w:t>
            </w:r>
          </w:p>
        </w:tc>
      </w:tr>
      <w:tr w:rsidR="007F7F66" w:rsidRPr="007F7F66" w14:paraId="212E84CC" w14:textId="77777777" w:rsidTr="007D2D3F">
        <w:tblPrEx>
          <w:tblLook w:val="0000" w:firstRow="0" w:lastRow="0" w:firstColumn="0" w:lastColumn="0" w:noHBand="0" w:noVBand="0"/>
        </w:tblPrEx>
        <w:trPr>
          <w:trHeight w:val="421"/>
        </w:trPr>
        <w:tc>
          <w:tcPr>
            <w:tcW w:w="5734" w:type="dxa"/>
            <w:shd w:val="clear" w:color="auto" w:fill="auto"/>
          </w:tcPr>
          <w:p w14:paraId="08B771D2" w14:textId="77777777" w:rsidR="00D358B5" w:rsidRPr="007F7F66" w:rsidRDefault="00D358B5" w:rsidP="00D358B5">
            <w:pPr>
              <w:widowControl w:val="0"/>
              <w:suppressAutoHyphens/>
              <w:spacing w:after="0" w:line="240" w:lineRule="auto"/>
              <w:rPr>
                <w:rFonts w:ascii="Times New Roman" w:eastAsia="AR PL SungtiL GB" w:hAnsi="Times New Roman" w:cs="Times New Roman"/>
                <w:b/>
                <w:sz w:val="24"/>
                <w:szCs w:val="24"/>
                <w:lang w:val="az-Latn-AZ" w:eastAsia="zh-CN" w:bidi="hi-IN"/>
              </w:rPr>
            </w:pPr>
            <w:r w:rsidRPr="007F7F66">
              <w:rPr>
                <w:rFonts w:ascii="Times New Roman" w:eastAsia="AR PL SungtiL GB" w:hAnsi="Times New Roman" w:cs="Times New Roman"/>
                <w:b/>
                <w:sz w:val="24"/>
                <w:szCs w:val="24"/>
                <w:lang w:val="az-Latn-AZ" w:eastAsia="zh-CN" w:bidi="hi-IN"/>
              </w:rPr>
              <w:t>7.1 Kartın təcili hazırlanması üçün əlavə xidmət haqqı</w:t>
            </w:r>
          </w:p>
        </w:tc>
        <w:tc>
          <w:tcPr>
            <w:tcW w:w="4485" w:type="dxa"/>
            <w:shd w:val="clear" w:color="auto" w:fill="auto"/>
          </w:tcPr>
          <w:p w14:paraId="00964DAD" w14:textId="77777777" w:rsidR="00D358B5" w:rsidRPr="007F7F66" w:rsidRDefault="00D358B5" w:rsidP="00D358B5">
            <w:pPr>
              <w:widowControl w:val="0"/>
              <w:suppressAutoHyphens/>
              <w:spacing w:after="0" w:line="240" w:lineRule="auto"/>
              <w:jc w:val="center"/>
              <w:rPr>
                <w:rFonts w:ascii="Times New Roman" w:eastAsia="AR PL SungtiL GB" w:hAnsi="Times New Roman" w:cs="Times New Roman"/>
                <w:sz w:val="20"/>
                <w:szCs w:val="24"/>
                <w:lang w:val="az-Latn-AZ" w:eastAsia="zh-CN" w:bidi="hi-IN"/>
              </w:rPr>
            </w:pPr>
            <w:r w:rsidRPr="007F7F66">
              <w:rPr>
                <w:rFonts w:ascii="Times New Roman" w:eastAsia="AR PL SungtiL GB" w:hAnsi="Times New Roman" w:cs="Times New Roman"/>
                <w:sz w:val="20"/>
                <w:szCs w:val="24"/>
                <w:lang w:val="az-Latn-AZ" w:eastAsia="zh-CN" w:bidi="hi-IN"/>
              </w:rPr>
              <w:t>10 AZN/USD/EUR</w:t>
            </w:r>
          </w:p>
        </w:tc>
      </w:tr>
      <w:tr w:rsidR="007F7F66" w:rsidRPr="008B7649" w14:paraId="39773F52" w14:textId="77777777" w:rsidTr="007D2D3F">
        <w:tblPrEx>
          <w:tblLook w:val="0000" w:firstRow="0" w:lastRow="0" w:firstColumn="0" w:lastColumn="0" w:noHBand="0" w:noVBand="0"/>
        </w:tblPrEx>
        <w:trPr>
          <w:trHeight w:val="421"/>
        </w:trPr>
        <w:tc>
          <w:tcPr>
            <w:tcW w:w="5734" w:type="dxa"/>
            <w:shd w:val="clear" w:color="auto" w:fill="auto"/>
          </w:tcPr>
          <w:p w14:paraId="10A93A44" w14:textId="77777777" w:rsidR="00D358B5" w:rsidRPr="007F7F66" w:rsidRDefault="00D358B5" w:rsidP="00D358B5">
            <w:pPr>
              <w:widowControl w:val="0"/>
              <w:suppressAutoHyphens/>
              <w:spacing w:after="0" w:line="240" w:lineRule="auto"/>
              <w:rPr>
                <w:rFonts w:ascii="Times New Roman" w:eastAsia="AR PL SungtiL GB" w:hAnsi="Times New Roman" w:cs="Times New Roman"/>
                <w:b/>
                <w:sz w:val="24"/>
                <w:szCs w:val="24"/>
                <w:lang w:val="az-Latn-AZ" w:eastAsia="zh-CN" w:bidi="hi-IN"/>
              </w:rPr>
            </w:pPr>
            <w:r w:rsidRPr="007F7F66">
              <w:rPr>
                <w:rFonts w:ascii="Times New Roman" w:eastAsia="AR PL SungtiL GB" w:hAnsi="Times New Roman" w:cs="Times New Roman"/>
                <w:b/>
                <w:sz w:val="24"/>
                <w:szCs w:val="24"/>
                <w:lang w:val="az-Latn-AZ" w:eastAsia="zh-CN" w:bidi="hi-IN"/>
              </w:rPr>
              <w:t>7.2 Kart itirildikdə və ya zədələndikdə xidmət haqqı</w:t>
            </w:r>
          </w:p>
          <w:p w14:paraId="472CEB80" w14:textId="77777777" w:rsidR="00D358B5" w:rsidRPr="007F7F66" w:rsidRDefault="00D358B5" w:rsidP="007D2D3F">
            <w:pPr>
              <w:widowControl w:val="0"/>
              <w:numPr>
                <w:ilvl w:val="0"/>
                <w:numId w:val="20"/>
              </w:numPr>
              <w:suppressAutoHyphens/>
              <w:spacing w:after="0" w:line="276" w:lineRule="auto"/>
              <w:rPr>
                <w:rFonts w:ascii="Times New Roman" w:eastAsia="AR PL SungtiL GB" w:hAnsi="Times New Roman" w:cs="Times New Roman"/>
                <w:b/>
                <w:sz w:val="24"/>
                <w:szCs w:val="24"/>
                <w:lang w:val="en-US" w:eastAsia="zh-CN" w:bidi="hi-IN"/>
              </w:rPr>
            </w:pPr>
            <w:r w:rsidRPr="007F7F66">
              <w:rPr>
                <w:rFonts w:ascii="Times New Roman" w:eastAsia="AR PL SungtiL GB" w:hAnsi="Times New Roman" w:cs="Times New Roman"/>
                <w:b/>
                <w:sz w:val="24"/>
                <w:szCs w:val="24"/>
                <w:lang w:val="az-Latn-AZ" w:eastAsia="zh-CN" w:bidi="hi-IN"/>
              </w:rPr>
              <w:t>Adi kartlar</w:t>
            </w:r>
          </w:p>
          <w:p w14:paraId="1416A2E9" w14:textId="77777777" w:rsidR="00D358B5" w:rsidRPr="007F7F66" w:rsidRDefault="00D358B5" w:rsidP="007D2D3F">
            <w:pPr>
              <w:widowControl w:val="0"/>
              <w:numPr>
                <w:ilvl w:val="0"/>
                <w:numId w:val="20"/>
              </w:numPr>
              <w:suppressAutoHyphens/>
              <w:spacing w:after="0" w:line="276" w:lineRule="auto"/>
              <w:rPr>
                <w:rFonts w:ascii="Times New Roman" w:eastAsia="AR PL SungtiL GB" w:hAnsi="Times New Roman" w:cs="Times New Roman"/>
                <w:b/>
                <w:sz w:val="24"/>
                <w:szCs w:val="24"/>
                <w:lang w:val="az-Latn-AZ" w:eastAsia="zh-CN" w:bidi="hi-IN"/>
              </w:rPr>
            </w:pPr>
            <w:r w:rsidRPr="007F7F66">
              <w:rPr>
                <w:rFonts w:ascii="Times New Roman" w:eastAsia="AR PL SungtiL GB" w:hAnsi="Times New Roman" w:cs="Times New Roman"/>
                <w:b/>
                <w:sz w:val="24"/>
                <w:szCs w:val="24"/>
                <w:lang w:val="en-US" w:eastAsia="zh-CN" w:bidi="hi-IN"/>
              </w:rPr>
              <w:t>Premium kartlar</w:t>
            </w:r>
            <w:r w:rsidRPr="007F7F66">
              <w:rPr>
                <w:rFonts w:ascii="Times New Roman" w:eastAsia="AR PL SungtiL GB" w:hAnsi="Times New Roman" w:cs="Times New Roman"/>
                <w:b/>
                <w:sz w:val="24"/>
                <w:szCs w:val="24"/>
                <w:lang w:val="az-Latn-AZ" w:eastAsia="zh-CN" w:bidi="hi-IN"/>
              </w:rPr>
              <w:t xml:space="preserve"> </w:t>
            </w:r>
          </w:p>
          <w:p w14:paraId="215376D0" w14:textId="25BCFBE6" w:rsidR="003B3C95" w:rsidRPr="007F7F66" w:rsidRDefault="003B3C95" w:rsidP="008B7649">
            <w:pPr>
              <w:widowControl w:val="0"/>
              <w:suppressAutoHyphens/>
              <w:spacing w:after="0" w:line="276" w:lineRule="auto"/>
              <w:ind w:left="360"/>
              <w:rPr>
                <w:rFonts w:ascii="Times New Roman" w:eastAsia="AR PL SungtiL GB" w:hAnsi="Times New Roman" w:cs="Times New Roman"/>
                <w:b/>
                <w:sz w:val="24"/>
                <w:szCs w:val="24"/>
                <w:lang w:val="az-Latn-AZ" w:eastAsia="zh-CN" w:bidi="hi-IN"/>
              </w:rPr>
            </w:pPr>
          </w:p>
        </w:tc>
        <w:tc>
          <w:tcPr>
            <w:tcW w:w="4485" w:type="dxa"/>
            <w:shd w:val="clear" w:color="auto" w:fill="auto"/>
          </w:tcPr>
          <w:p w14:paraId="1A01DB89" w14:textId="77777777" w:rsidR="00D358B5" w:rsidRPr="007F7F66" w:rsidRDefault="00D358B5" w:rsidP="00D358B5">
            <w:pPr>
              <w:widowControl w:val="0"/>
              <w:suppressAutoHyphens/>
              <w:spacing w:before="240" w:after="0" w:line="240" w:lineRule="auto"/>
              <w:rPr>
                <w:rFonts w:ascii="Times New Roman" w:eastAsia="AR PL SungtiL GB" w:hAnsi="Times New Roman" w:cs="Times New Roman"/>
                <w:sz w:val="20"/>
                <w:szCs w:val="24"/>
                <w:lang w:val="az-Latn-AZ" w:eastAsia="zh-CN" w:bidi="hi-IN"/>
              </w:rPr>
            </w:pPr>
            <w:r w:rsidRPr="007F7F66">
              <w:rPr>
                <w:rFonts w:ascii="Times New Roman" w:eastAsia="AR PL SungtiL GB" w:hAnsi="Times New Roman" w:cs="Times New Roman"/>
                <w:sz w:val="20"/>
                <w:szCs w:val="24"/>
                <w:lang w:val="az-Latn-AZ" w:eastAsia="zh-CN" w:bidi="hi-IN"/>
              </w:rPr>
              <w:t xml:space="preserve">                              5 AZN/USD/EUR</w:t>
            </w:r>
          </w:p>
          <w:p w14:paraId="544FE5AB" w14:textId="77777777" w:rsidR="00D358B5" w:rsidRPr="007F7F66" w:rsidRDefault="00D358B5" w:rsidP="00D358B5">
            <w:pPr>
              <w:widowControl w:val="0"/>
              <w:suppressAutoHyphens/>
              <w:spacing w:after="0" w:line="240" w:lineRule="auto"/>
              <w:rPr>
                <w:rFonts w:ascii="Times New Roman" w:eastAsia="AR PL SungtiL GB" w:hAnsi="Times New Roman" w:cs="Times New Roman"/>
                <w:sz w:val="20"/>
                <w:szCs w:val="24"/>
                <w:lang w:val="az-Latn-AZ" w:eastAsia="zh-CN" w:bidi="hi-IN"/>
              </w:rPr>
            </w:pPr>
            <w:r w:rsidRPr="007F7F66">
              <w:rPr>
                <w:rFonts w:ascii="Times New Roman" w:eastAsia="AR PL SungtiL GB" w:hAnsi="Times New Roman" w:cs="Times New Roman"/>
                <w:sz w:val="20"/>
                <w:szCs w:val="24"/>
                <w:lang w:val="az-Latn-AZ" w:eastAsia="zh-CN" w:bidi="hi-IN"/>
              </w:rPr>
              <w:t xml:space="preserve">                                </w:t>
            </w:r>
          </w:p>
          <w:p w14:paraId="182AB53A" w14:textId="4B86AF4E" w:rsidR="003B3C95" w:rsidRPr="007F7F66" w:rsidRDefault="00C83AB1" w:rsidP="00D358B5">
            <w:pPr>
              <w:widowControl w:val="0"/>
              <w:suppressAutoHyphens/>
              <w:spacing w:after="240" w:line="240" w:lineRule="auto"/>
              <w:rPr>
                <w:rFonts w:ascii="Times New Roman" w:eastAsia="AR PL SungtiL GB" w:hAnsi="Times New Roman" w:cs="Times New Roman"/>
                <w:sz w:val="20"/>
                <w:szCs w:val="24"/>
                <w:lang w:val="az-Latn-AZ" w:eastAsia="zh-CN" w:bidi="hi-IN"/>
              </w:rPr>
            </w:pPr>
            <w:r>
              <w:rPr>
                <w:rFonts w:ascii="Times New Roman" w:eastAsia="AR PL SungtiL GB" w:hAnsi="Times New Roman" w:cs="Times New Roman"/>
                <w:sz w:val="20"/>
                <w:szCs w:val="24"/>
                <w:lang w:val="az-Latn-AZ" w:eastAsia="zh-CN" w:bidi="hi-IN"/>
              </w:rPr>
              <w:t xml:space="preserve">                            30  AZN/USD/EUR</w:t>
            </w:r>
          </w:p>
        </w:tc>
      </w:tr>
      <w:tr w:rsidR="007F7F66" w:rsidRPr="007F7F66" w14:paraId="52A61D46" w14:textId="77777777" w:rsidTr="007D2D3F">
        <w:tblPrEx>
          <w:tblLook w:val="0000" w:firstRow="0" w:lastRow="0" w:firstColumn="0" w:lastColumn="0" w:noHBand="0" w:noVBand="0"/>
        </w:tblPrEx>
        <w:trPr>
          <w:trHeight w:val="849"/>
        </w:trPr>
        <w:tc>
          <w:tcPr>
            <w:tcW w:w="5734" w:type="dxa"/>
            <w:shd w:val="clear" w:color="auto" w:fill="auto"/>
          </w:tcPr>
          <w:p w14:paraId="2EC5110B" w14:textId="77777777" w:rsidR="00D358B5" w:rsidRPr="007F7F66" w:rsidRDefault="00D358B5" w:rsidP="00D358B5">
            <w:pPr>
              <w:widowControl w:val="0"/>
              <w:suppressAutoHyphens/>
              <w:spacing w:after="0" w:line="240" w:lineRule="auto"/>
              <w:rPr>
                <w:rFonts w:ascii="Times New Roman" w:eastAsia="AR PL SungtiL GB" w:hAnsi="Times New Roman" w:cs="Times New Roman"/>
                <w:sz w:val="24"/>
                <w:szCs w:val="24"/>
                <w:lang w:val="az-Latn-AZ" w:eastAsia="zh-CN" w:bidi="hi-IN"/>
              </w:rPr>
            </w:pPr>
            <w:r w:rsidRPr="007F7F66">
              <w:rPr>
                <w:rFonts w:ascii="Times New Roman" w:eastAsia="AR PL SungtiL GB" w:hAnsi="Times New Roman" w:cs="Times New Roman"/>
                <w:b/>
                <w:sz w:val="24"/>
                <w:szCs w:val="24"/>
                <w:lang w:val="az-Latn-AZ" w:eastAsia="zh-CN" w:bidi="hi-IN"/>
              </w:rPr>
              <w:t>7.3 Kartın ünvana çatdırılması üzrə xidmət haqqı</w:t>
            </w:r>
          </w:p>
          <w:p w14:paraId="592BAE2F" w14:textId="77777777" w:rsidR="00D358B5" w:rsidRPr="007F7F66" w:rsidRDefault="00D358B5" w:rsidP="007D2D3F">
            <w:pPr>
              <w:widowControl w:val="0"/>
              <w:numPr>
                <w:ilvl w:val="0"/>
                <w:numId w:val="13"/>
              </w:numPr>
              <w:suppressAutoHyphens/>
              <w:spacing w:after="0" w:line="240" w:lineRule="auto"/>
              <w:contextualSpacing/>
              <w:rPr>
                <w:rFonts w:ascii="Times New Roman" w:eastAsia="Calibri" w:hAnsi="Times New Roman" w:cs="Times New Roman"/>
                <w:sz w:val="24"/>
                <w:szCs w:val="24"/>
                <w:lang w:val="az-Latn-AZ"/>
              </w:rPr>
            </w:pPr>
            <w:r w:rsidRPr="007F7F66">
              <w:rPr>
                <w:rFonts w:ascii="Times New Roman" w:eastAsia="Calibri" w:hAnsi="Times New Roman" w:cs="Times New Roman"/>
                <w:sz w:val="24"/>
                <w:szCs w:val="24"/>
                <w:lang w:val="az-Latn-AZ"/>
              </w:rPr>
              <w:t>Filialın yerləşdiyi şəhər daxilində</w:t>
            </w:r>
          </w:p>
          <w:p w14:paraId="7BC61D15" w14:textId="77777777" w:rsidR="00D358B5" w:rsidRPr="007F7F66" w:rsidRDefault="00D358B5" w:rsidP="007D2D3F">
            <w:pPr>
              <w:widowControl w:val="0"/>
              <w:numPr>
                <w:ilvl w:val="0"/>
                <w:numId w:val="13"/>
              </w:numPr>
              <w:suppressAutoHyphens/>
              <w:spacing w:after="0" w:line="240" w:lineRule="auto"/>
              <w:contextualSpacing/>
              <w:rPr>
                <w:rFonts w:ascii="Times New Roman" w:eastAsia="Calibri" w:hAnsi="Times New Roman" w:cs="Times New Roman"/>
                <w:sz w:val="24"/>
                <w:szCs w:val="24"/>
                <w:lang w:val="az-Latn-AZ"/>
              </w:rPr>
            </w:pPr>
            <w:r w:rsidRPr="007F7F66">
              <w:rPr>
                <w:rFonts w:ascii="Times New Roman" w:eastAsia="Calibri" w:hAnsi="Times New Roman" w:cs="Times New Roman"/>
                <w:sz w:val="24"/>
                <w:szCs w:val="24"/>
                <w:lang w:val="az-Latn-AZ"/>
              </w:rPr>
              <w:t>Filialın yerləşdiyi şəhərdən kənar ərazilərə</w:t>
            </w:r>
          </w:p>
        </w:tc>
        <w:tc>
          <w:tcPr>
            <w:tcW w:w="4485" w:type="dxa"/>
            <w:shd w:val="clear" w:color="auto" w:fill="auto"/>
          </w:tcPr>
          <w:p w14:paraId="7A56B0ED" w14:textId="77777777" w:rsidR="00D358B5" w:rsidRPr="007F7F66" w:rsidRDefault="00D358B5" w:rsidP="00D358B5">
            <w:pPr>
              <w:widowControl w:val="0"/>
              <w:suppressAutoHyphens/>
              <w:spacing w:after="0" w:line="240" w:lineRule="auto"/>
              <w:jc w:val="center"/>
              <w:rPr>
                <w:rFonts w:ascii="Times New Roman" w:eastAsia="AR PL SungtiL GB" w:hAnsi="Times New Roman" w:cs="Times New Roman"/>
                <w:sz w:val="20"/>
                <w:szCs w:val="24"/>
                <w:lang w:val="az-Latn-AZ" w:eastAsia="zh-CN" w:bidi="hi-IN"/>
              </w:rPr>
            </w:pPr>
          </w:p>
          <w:p w14:paraId="6ACE6F81" w14:textId="77777777" w:rsidR="00D358B5" w:rsidRPr="007F7F66" w:rsidRDefault="00D358B5" w:rsidP="00D358B5">
            <w:pPr>
              <w:widowControl w:val="0"/>
              <w:suppressAutoHyphens/>
              <w:spacing w:after="0" w:line="360" w:lineRule="auto"/>
              <w:jc w:val="center"/>
              <w:rPr>
                <w:rFonts w:ascii="Times New Roman" w:eastAsia="AR PL SungtiL GB" w:hAnsi="Times New Roman" w:cs="Times New Roman"/>
                <w:sz w:val="20"/>
                <w:szCs w:val="24"/>
                <w:lang w:val="az-Latn-AZ" w:eastAsia="zh-CN" w:bidi="hi-IN"/>
              </w:rPr>
            </w:pPr>
            <w:r w:rsidRPr="007F7F66">
              <w:rPr>
                <w:rFonts w:ascii="Times New Roman" w:eastAsia="AR PL SungtiL GB" w:hAnsi="Times New Roman" w:cs="Times New Roman"/>
                <w:sz w:val="20"/>
                <w:szCs w:val="24"/>
                <w:lang w:val="az-Latn-AZ" w:eastAsia="zh-CN" w:bidi="hi-IN"/>
              </w:rPr>
              <w:t>5 AZN</w:t>
            </w:r>
          </w:p>
          <w:p w14:paraId="0C988800" w14:textId="77777777" w:rsidR="00D358B5" w:rsidRPr="007F7F66" w:rsidRDefault="00D358B5" w:rsidP="00D358B5">
            <w:pPr>
              <w:widowControl w:val="0"/>
              <w:suppressAutoHyphens/>
              <w:spacing w:after="0" w:line="360" w:lineRule="auto"/>
              <w:jc w:val="center"/>
              <w:rPr>
                <w:rFonts w:ascii="Times New Roman" w:eastAsia="AR PL SungtiL GB" w:hAnsi="Times New Roman" w:cs="Times New Roman"/>
                <w:sz w:val="20"/>
                <w:szCs w:val="24"/>
                <w:lang w:val="az-Latn-AZ" w:eastAsia="zh-CN" w:bidi="hi-IN"/>
              </w:rPr>
            </w:pPr>
            <w:r w:rsidRPr="007F7F66">
              <w:rPr>
                <w:rFonts w:ascii="Times New Roman" w:eastAsia="AR PL SungtiL GB" w:hAnsi="Times New Roman" w:cs="Times New Roman"/>
                <w:sz w:val="20"/>
                <w:szCs w:val="24"/>
                <w:lang w:val="az-Latn-AZ" w:eastAsia="zh-CN" w:bidi="hi-IN"/>
              </w:rPr>
              <w:t>10 AZN</w:t>
            </w:r>
          </w:p>
        </w:tc>
      </w:tr>
      <w:tr w:rsidR="007F7F66" w:rsidRPr="007F7F66" w14:paraId="2BD0874D" w14:textId="77777777" w:rsidTr="00FB2F04">
        <w:trPr>
          <w:trHeight w:val="704"/>
        </w:trPr>
        <w:tc>
          <w:tcPr>
            <w:tcW w:w="5734" w:type="dxa"/>
            <w:shd w:val="clear" w:color="auto" w:fill="auto"/>
          </w:tcPr>
          <w:p w14:paraId="49BDE5E3" w14:textId="77777777" w:rsidR="00D358B5" w:rsidRPr="007F7F66" w:rsidRDefault="00D358B5" w:rsidP="00D358B5">
            <w:pPr>
              <w:widowControl w:val="0"/>
              <w:suppressAutoHyphens/>
              <w:spacing w:after="0" w:line="240" w:lineRule="auto"/>
              <w:rPr>
                <w:rFonts w:ascii="Times New Roman" w:eastAsia="AR PL SungtiL GB" w:hAnsi="Times New Roman" w:cs="Times New Roman"/>
                <w:b/>
                <w:sz w:val="24"/>
                <w:szCs w:val="24"/>
                <w:lang w:val="az-Latn-AZ" w:eastAsia="zh-CN" w:bidi="hi-IN"/>
              </w:rPr>
            </w:pPr>
            <w:r w:rsidRPr="007F7F66">
              <w:rPr>
                <w:rFonts w:ascii="Times New Roman" w:eastAsia="AR PL SungtiL GB" w:hAnsi="Times New Roman" w:cs="Times New Roman"/>
                <w:b/>
                <w:sz w:val="24"/>
                <w:szCs w:val="24"/>
                <w:lang w:val="az-Latn-AZ" w:eastAsia="zh-CN" w:bidi="hi-IN"/>
              </w:rPr>
              <w:t>7.4 PIN Change/Erase əməliyyatları</w:t>
            </w:r>
          </w:p>
          <w:p w14:paraId="659899D9" w14:textId="77777777" w:rsidR="00D358B5" w:rsidRPr="007F7F66" w:rsidRDefault="00D358B5" w:rsidP="007D2D3F">
            <w:pPr>
              <w:widowControl w:val="0"/>
              <w:numPr>
                <w:ilvl w:val="0"/>
                <w:numId w:val="14"/>
              </w:numPr>
              <w:suppressAutoHyphens/>
              <w:spacing w:after="0" w:line="240" w:lineRule="auto"/>
              <w:contextualSpacing/>
              <w:rPr>
                <w:rFonts w:ascii="Times New Roman" w:eastAsia="Calibri" w:hAnsi="Times New Roman" w:cs="Times New Roman"/>
                <w:sz w:val="24"/>
                <w:szCs w:val="24"/>
                <w:lang w:val="az-Latn-AZ"/>
              </w:rPr>
            </w:pPr>
            <w:r w:rsidRPr="007F7F66">
              <w:rPr>
                <w:rFonts w:ascii="Times New Roman" w:eastAsia="Calibri" w:hAnsi="Times New Roman" w:cs="Times New Roman"/>
                <w:sz w:val="24"/>
                <w:szCs w:val="24"/>
                <w:lang w:val="az-Latn-AZ"/>
              </w:rPr>
              <w:t>Bütün kartlar</w:t>
            </w:r>
          </w:p>
        </w:tc>
        <w:tc>
          <w:tcPr>
            <w:tcW w:w="4485" w:type="dxa"/>
            <w:shd w:val="clear" w:color="auto" w:fill="auto"/>
          </w:tcPr>
          <w:p w14:paraId="2A530428" w14:textId="77777777" w:rsidR="00D358B5" w:rsidRPr="007F7F66" w:rsidRDefault="00D358B5" w:rsidP="00D358B5">
            <w:pPr>
              <w:widowControl w:val="0"/>
              <w:suppressAutoHyphens/>
              <w:spacing w:after="0" w:line="240" w:lineRule="auto"/>
              <w:jc w:val="center"/>
              <w:rPr>
                <w:rFonts w:ascii="Times New Roman" w:eastAsia="AR PL SungtiL GB" w:hAnsi="Times New Roman" w:cs="Times New Roman"/>
                <w:sz w:val="20"/>
                <w:szCs w:val="24"/>
                <w:lang w:val="az-Latn-AZ" w:eastAsia="zh-CN" w:bidi="hi-IN"/>
              </w:rPr>
            </w:pPr>
          </w:p>
          <w:p w14:paraId="4DD342B4" w14:textId="77777777" w:rsidR="00D358B5" w:rsidRPr="007F7F66" w:rsidRDefault="00D358B5" w:rsidP="00D358B5">
            <w:pPr>
              <w:widowControl w:val="0"/>
              <w:suppressAutoHyphens/>
              <w:spacing w:after="0" w:line="240" w:lineRule="auto"/>
              <w:jc w:val="center"/>
              <w:rPr>
                <w:rFonts w:ascii="Times New Roman" w:eastAsia="AR PL SungtiL GB" w:hAnsi="Times New Roman" w:cs="Times New Roman"/>
                <w:sz w:val="20"/>
                <w:szCs w:val="24"/>
                <w:lang w:val="az-Latn-AZ" w:eastAsia="zh-CN" w:bidi="hi-IN"/>
              </w:rPr>
            </w:pPr>
          </w:p>
          <w:p w14:paraId="3CB2DADE" w14:textId="77777777" w:rsidR="00D358B5" w:rsidRPr="007F7F66" w:rsidRDefault="00D358B5" w:rsidP="00D358B5">
            <w:pPr>
              <w:widowControl w:val="0"/>
              <w:suppressAutoHyphens/>
              <w:spacing w:after="0" w:line="240" w:lineRule="auto"/>
              <w:jc w:val="center"/>
              <w:rPr>
                <w:rFonts w:ascii="Times New Roman" w:eastAsia="AR PL SungtiL GB" w:hAnsi="Times New Roman" w:cs="Times New Roman"/>
                <w:sz w:val="20"/>
                <w:szCs w:val="24"/>
                <w:lang w:val="az-Latn-AZ" w:eastAsia="zh-CN" w:bidi="hi-IN"/>
              </w:rPr>
            </w:pPr>
            <w:r w:rsidRPr="007F7F66">
              <w:rPr>
                <w:rFonts w:ascii="Times New Roman" w:eastAsia="AR PL SungtiL GB" w:hAnsi="Times New Roman" w:cs="Times New Roman"/>
                <w:sz w:val="20"/>
                <w:szCs w:val="24"/>
                <w:lang w:val="az-Latn-AZ" w:eastAsia="zh-CN" w:bidi="hi-IN"/>
              </w:rPr>
              <w:t>Pulsuz</w:t>
            </w:r>
          </w:p>
          <w:p w14:paraId="34834A92" w14:textId="77777777" w:rsidR="00D358B5" w:rsidRPr="007F7F66" w:rsidRDefault="00D358B5" w:rsidP="00D358B5">
            <w:pPr>
              <w:widowControl w:val="0"/>
              <w:suppressAutoHyphens/>
              <w:spacing w:after="0" w:line="240" w:lineRule="auto"/>
              <w:jc w:val="center"/>
              <w:rPr>
                <w:rFonts w:ascii="Times New Roman" w:eastAsia="AR PL SungtiL GB" w:hAnsi="Times New Roman" w:cs="Times New Roman"/>
                <w:sz w:val="20"/>
                <w:szCs w:val="24"/>
                <w:lang w:val="az-Latn-AZ" w:eastAsia="zh-CN" w:bidi="hi-IN"/>
              </w:rPr>
            </w:pPr>
          </w:p>
        </w:tc>
      </w:tr>
      <w:tr w:rsidR="007F7F66" w:rsidRPr="007F7F66" w14:paraId="4B824DF0" w14:textId="77777777" w:rsidTr="004A5485">
        <w:trPr>
          <w:trHeight w:val="349"/>
        </w:trPr>
        <w:tc>
          <w:tcPr>
            <w:tcW w:w="5734" w:type="dxa"/>
            <w:shd w:val="clear" w:color="auto" w:fill="auto"/>
          </w:tcPr>
          <w:p w14:paraId="2219B606" w14:textId="46653879" w:rsidR="00D358B5" w:rsidRPr="007F7F66" w:rsidRDefault="00D358B5" w:rsidP="004A5485">
            <w:pPr>
              <w:widowControl w:val="0"/>
              <w:suppressAutoHyphens/>
              <w:spacing w:after="0" w:line="240" w:lineRule="auto"/>
              <w:rPr>
                <w:rFonts w:ascii="Times New Roman" w:eastAsia="Calibri" w:hAnsi="Times New Roman" w:cs="Times New Roman"/>
                <w:sz w:val="24"/>
                <w:szCs w:val="24"/>
                <w:lang w:val="az-Latn-AZ"/>
              </w:rPr>
            </w:pPr>
            <w:r w:rsidRPr="007F7F66">
              <w:rPr>
                <w:rFonts w:ascii="Times New Roman" w:eastAsia="AR PL SungtiL GB" w:hAnsi="Times New Roman" w:cs="Times New Roman"/>
                <w:b/>
                <w:sz w:val="24"/>
                <w:szCs w:val="24"/>
                <w:lang w:val="az-Latn-AZ" w:eastAsia="zh-CN" w:bidi="hi-IN"/>
              </w:rPr>
              <w:t xml:space="preserve">7.5 </w:t>
            </w:r>
            <w:r w:rsidR="004A5485">
              <w:rPr>
                <w:rFonts w:ascii="Times New Roman" w:eastAsia="AR PL SungtiL GB" w:hAnsi="Times New Roman" w:cs="Times New Roman"/>
                <w:b/>
                <w:sz w:val="24"/>
                <w:szCs w:val="24"/>
                <w:lang w:val="az-Latn-AZ" w:eastAsia="zh-CN" w:bidi="hi-IN"/>
              </w:rPr>
              <w:t>(çıxarılıb)</w:t>
            </w:r>
          </w:p>
        </w:tc>
        <w:tc>
          <w:tcPr>
            <w:tcW w:w="4485" w:type="dxa"/>
            <w:shd w:val="clear" w:color="auto" w:fill="auto"/>
          </w:tcPr>
          <w:p w14:paraId="5DDB9224" w14:textId="77777777" w:rsidR="00D358B5" w:rsidRPr="007F7F66" w:rsidRDefault="00D358B5" w:rsidP="004A5485">
            <w:pPr>
              <w:widowControl w:val="0"/>
              <w:suppressAutoHyphens/>
              <w:spacing w:after="0" w:line="240" w:lineRule="auto"/>
              <w:rPr>
                <w:rFonts w:ascii="Times New Roman" w:eastAsia="AR PL SungtiL GB" w:hAnsi="Times New Roman" w:cs="Times New Roman"/>
                <w:sz w:val="20"/>
                <w:szCs w:val="24"/>
                <w:lang w:val="az-Latn-AZ" w:eastAsia="zh-CN" w:bidi="hi-IN"/>
              </w:rPr>
            </w:pPr>
          </w:p>
        </w:tc>
      </w:tr>
      <w:tr w:rsidR="007F7F66" w:rsidRPr="007F7F66" w14:paraId="135A3DC7" w14:textId="77777777" w:rsidTr="007D2D3F">
        <w:trPr>
          <w:trHeight w:val="274"/>
        </w:trPr>
        <w:tc>
          <w:tcPr>
            <w:tcW w:w="5734" w:type="dxa"/>
            <w:shd w:val="clear" w:color="auto" w:fill="auto"/>
          </w:tcPr>
          <w:p w14:paraId="60F4C860" w14:textId="77777777" w:rsidR="00D358B5" w:rsidRPr="007F7F66" w:rsidRDefault="00D358B5" w:rsidP="00D358B5">
            <w:pPr>
              <w:widowControl w:val="0"/>
              <w:suppressAutoHyphens/>
              <w:spacing w:after="0" w:line="240" w:lineRule="auto"/>
              <w:rPr>
                <w:rFonts w:ascii="Times New Roman" w:eastAsia="AR PL SungtiL GB" w:hAnsi="Times New Roman" w:cs="Times New Roman"/>
                <w:sz w:val="24"/>
                <w:szCs w:val="24"/>
                <w:lang w:val="az-Latn-AZ" w:eastAsia="zh-CN" w:bidi="hi-IN"/>
              </w:rPr>
            </w:pPr>
            <w:r w:rsidRPr="007F7F66">
              <w:rPr>
                <w:rFonts w:ascii="Times New Roman" w:eastAsia="AR PL SungtiL GB" w:hAnsi="Times New Roman" w:cs="Times New Roman"/>
                <w:b/>
                <w:sz w:val="24"/>
                <w:szCs w:val="24"/>
                <w:lang w:val="az-Latn-AZ" w:eastAsia="zh-CN" w:bidi="hi-IN"/>
              </w:rPr>
              <w:lastRenderedPageBreak/>
              <w:t>7.6 3D Secure xidməti</w:t>
            </w:r>
            <w:r w:rsidRPr="007F7F66">
              <w:rPr>
                <w:rFonts w:ascii="Times New Roman" w:eastAsia="AR PL SungtiL GB" w:hAnsi="Times New Roman" w:cs="Times New Roman"/>
                <w:sz w:val="24"/>
                <w:szCs w:val="24"/>
                <w:lang w:val="az-Latn-AZ" w:eastAsia="zh-CN" w:bidi="hi-IN"/>
              </w:rPr>
              <w:t xml:space="preserve"> </w:t>
            </w:r>
          </w:p>
        </w:tc>
        <w:tc>
          <w:tcPr>
            <w:tcW w:w="4485" w:type="dxa"/>
            <w:shd w:val="clear" w:color="auto" w:fill="auto"/>
          </w:tcPr>
          <w:p w14:paraId="29B80310" w14:textId="77777777" w:rsidR="00D358B5" w:rsidRPr="007F7F66" w:rsidRDefault="00D358B5" w:rsidP="00D358B5">
            <w:pPr>
              <w:widowControl w:val="0"/>
              <w:suppressAutoHyphens/>
              <w:spacing w:after="0" w:line="240" w:lineRule="auto"/>
              <w:jc w:val="center"/>
              <w:rPr>
                <w:rFonts w:ascii="Times New Roman" w:eastAsia="AR PL SungtiL GB" w:hAnsi="Times New Roman" w:cs="Times New Roman"/>
                <w:sz w:val="20"/>
                <w:szCs w:val="24"/>
                <w:lang w:val="az-Latn-AZ" w:eastAsia="zh-CN" w:bidi="hi-IN"/>
              </w:rPr>
            </w:pPr>
            <w:r w:rsidRPr="007F7F66">
              <w:rPr>
                <w:rFonts w:ascii="Times New Roman" w:eastAsia="AR PL SungtiL GB" w:hAnsi="Times New Roman" w:cs="Times New Roman"/>
                <w:sz w:val="20"/>
                <w:szCs w:val="24"/>
                <w:lang w:val="az-Latn-AZ" w:eastAsia="zh-CN" w:bidi="hi-IN"/>
              </w:rPr>
              <w:t>Pulsuz</w:t>
            </w:r>
          </w:p>
        </w:tc>
      </w:tr>
      <w:tr w:rsidR="007F7F66" w:rsidRPr="007F7F66" w14:paraId="07840CAD" w14:textId="77777777" w:rsidTr="007D2D3F">
        <w:trPr>
          <w:trHeight w:val="293"/>
        </w:trPr>
        <w:tc>
          <w:tcPr>
            <w:tcW w:w="5734" w:type="dxa"/>
            <w:shd w:val="clear" w:color="auto" w:fill="auto"/>
          </w:tcPr>
          <w:p w14:paraId="0800C148" w14:textId="77777777" w:rsidR="00D358B5" w:rsidRPr="007F7F66" w:rsidRDefault="00D358B5" w:rsidP="00D358B5">
            <w:pPr>
              <w:widowControl w:val="0"/>
              <w:suppressAutoHyphens/>
              <w:spacing w:after="0" w:line="240" w:lineRule="auto"/>
              <w:rPr>
                <w:rFonts w:ascii="Times New Roman" w:eastAsia="AR PL SungtiL GB" w:hAnsi="Times New Roman" w:cs="Times New Roman"/>
                <w:sz w:val="24"/>
                <w:szCs w:val="24"/>
                <w:lang w:val="az-Latn-AZ" w:eastAsia="zh-CN" w:bidi="hi-IN"/>
              </w:rPr>
            </w:pPr>
            <w:r w:rsidRPr="007F7F66">
              <w:rPr>
                <w:rFonts w:ascii="Times New Roman" w:eastAsia="AR PL SungtiL GB" w:hAnsi="Times New Roman" w:cs="Times New Roman"/>
                <w:b/>
                <w:sz w:val="24"/>
                <w:szCs w:val="24"/>
                <w:lang w:val="az-Latn-AZ" w:eastAsia="zh-CN" w:bidi="hi-IN"/>
              </w:rPr>
              <w:t>7.7 Cash By Code əməliyyatı</w:t>
            </w:r>
            <w:r w:rsidRPr="007F7F66">
              <w:rPr>
                <w:rFonts w:ascii="Times New Roman" w:eastAsia="AR PL SungtiL GB" w:hAnsi="Times New Roman" w:cs="Times New Roman"/>
                <w:sz w:val="24"/>
                <w:szCs w:val="24"/>
                <w:lang w:val="az-Latn-AZ" w:eastAsia="zh-CN" w:bidi="hi-IN"/>
              </w:rPr>
              <w:t xml:space="preserve"> *</w:t>
            </w:r>
          </w:p>
          <w:p w14:paraId="20038D4C" w14:textId="77777777" w:rsidR="00D358B5" w:rsidRPr="007F7F66" w:rsidRDefault="00D358B5" w:rsidP="00D358B5">
            <w:pPr>
              <w:widowControl w:val="0"/>
              <w:suppressAutoHyphens/>
              <w:spacing w:after="0" w:line="240" w:lineRule="auto"/>
              <w:rPr>
                <w:rFonts w:ascii="Times New Roman" w:eastAsia="AR PL SungtiL GB" w:hAnsi="Times New Roman" w:cs="Times New Roman"/>
                <w:sz w:val="24"/>
                <w:szCs w:val="24"/>
                <w:lang w:val="az-Latn-AZ" w:eastAsia="zh-CN" w:bidi="hi-IN"/>
              </w:rPr>
            </w:pPr>
          </w:p>
          <w:p w14:paraId="0C342BD1" w14:textId="77777777" w:rsidR="00EC65CD" w:rsidRPr="007F7F66" w:rsidRDefault="00EC65CD" w:rsidP="00EC65CD">
            <w:pPr>
              <w:widowControl w:val="0"/>
              <w:suppressAutoHyphens/>
              <w:spacing w:after="0" w:line="240" w:lineRule="auto"/>
              <w:contextualSpacing/>
              <w:rPr>
                <w:rFonts w:ascii="Times New Roman" w:eastAsia="Calibri" w:hAnsi="Times New Roman" w:cs="Times New Roman"/>
                <w:sz w:val="24"/>
                <w:szCs w:val="24"/>
                <w:lang w:val="az-Latn-AZ"/>
              </w:rPr>
            </w:pPr>
            <w:r w:rsidRPr="007F7F66">
              <w:rPr>
                <w:rFonts w:ascii="Times New Roman" w:eastAsia="Calibri" w:hAnsi="Times New Roman" w:cs="Times New Roman"/>
                <w:sz w:val="24"/>
                <w:szCs w:val="24"/>
                <w:lang w:val="az-Latn-AZ"/>
              </w:rPr>
              <w:t>* Mastercard Biz Kart/Biznes kart/ İdxalçı Kart</w:t>
            </w:r>
          </w:p>
          <w:p w14:paraId="4350618B" w14:textId="4881A0BB" w:rsidR="00D358B5" w:rsidRPr="007F7F66" w:rsidRDefault="00EC65CD" w:rsidP="00EC65CD">
            <w:pPr>
              <w:widowControl w:val="0"/>
              <w:suppressAutoHyphens/>
              <w:spacing w:after="0" w:line="240" w:lineRule="auto"/>
              <w:contextualSpacing/>
              <w:rPr>
                <w:rFonts w:ascii="Times New Roman" w:eastAsia="Calibri" w:hAnsi="Times New Roman" w:cs="Times New Roman"/>
                <w:lang w:val="az-Latn-AZ"/>
              </w:rPr>
            </w:pPr>
            <w:r w:rsidRPr="007F7F66">
              <w:rPr>
                <w:rFonts w:ascii="Times New Roman" w:eastAsia="Calibri" w:hAnsi="Times New Roman" w:cs="Times New Roman"/>
                <w:sz w:val="24"/>
                <w:szCs w:val="24"/>
                <w:lang w:val="az-Latn-AZ"/>
              </w:rPr>
              <w:t>Visa  Bizkart/KartmaneBiznes/MC Sticker kartları ilə Cash By Code əməliyyatının aparılması üçün icazə yoxdur.</w:t>
            </w:r>
          </w:p>
        </w:tc>
        <w:tc>
          <w:tcPr>
            <w:tcW w:w="4485" w:type="dxa"/>
            <w:shd w:val="clear" w:color="auto" w:fill="auto"/>
          </w:tcPr>
          <w:p w14:paraId="7DBAEF87" w14:textId="77777777" w:rsidR="00D358B5" w:rsidRPr="007F7F66" w:rsidRDefault="00D358B5" w:rsidP="00D358B5">
            <w:pPr>
              <w:widowControl w:val="0"/>
              <w:suppressAutoHyphens/>
              <w:spacing w:after="0" w:line="240" w:lineRule="auto"/>
              <w:jc w:val="center"/>
              <w:rPr>
                <w:rFonts w:ascii="Times New Roman" w:eastAsia="AR PL SungtiL GB" w:hAnsi="Times New Roman" w:cs="Times New Roman"/>
                <w:sz w:val="20"/>
                <w:szCs w:val="24"/>
                <w:lang w:val="az-Latn-AZ" w:eastAsia="zh-CN" w:bidi="hi-IN"/>
              </w:rPr>
            </w:pPr>
            <w:r w:rsidRPr="007F7F66">
              <w:rPr>
                <w:rFonts w:ascii="Times New Roman" w:eastAsia="AR PL SungtiL GB" w:hAnsi="Times New Roman" w:cs="Times New Roman"/>
                <w:sz w:val="20"/>
                <w:szCs w:val="24"/>
                <w:lang w:val="az-Latn-AZ" w:eastAsia="zh-CN" w:bidi="hi-IN"/>
              </w:rPr>
              <w:t>1% min. 1.5 AZN/USD/EUR</w:t>
            </w:r>
          </w:p>
        </w:tc>
      </w:tr>
      <w:tr w:rsidR="007F7F66" w:rsidRPr="007F7F66" w14:paraId="7019FA80" w14:textId="77777777" w:rsidTr="007D2D3F">
        <w:trPr>
          <w:trHeight w:val="254"/>
        </w:trPr>
        <w:tc>
          <w:tcPr>
            <w:tcW w:w="5734" w:type="dxa"/>
            <w:shd w:val="clear" w:color="auto" w:fill="auto"/>
          </w:tcPr>
          <w:p w14:paraId="6FE6FB6C" w14:textId="77777777" w:rsidR="00D358B5" w:rsidRPr="007F7F66" w:rsidRDefault="00D358B5" w:rsidP="00D358B5">
            <w:pPr>
              <w:widowControl w:val="0"/>
              <w:suppressAutoHyphens/>
              <w:spacing w:after="0" w:line="240" w:lineRule="auto"/>
              <w:jc w:val="both"/>
              <w:rPr>
                <w:rFonts w:ascii="Times New Roman" w:eastAsia="AR PL SungtiL GB" w:hAnsi="Times New Roman" w:cs="Times New Roman"/>
                <w:sz w:val="24"/>
                <w:szCs w:val="24"/>
                <w:lang w:val="az-Latn-AZ" w:eastAsia="zh-CN" w:bidi="hi-IN"/>
              </w:rPr>
            </w:pPr>
            <w:r w:rsidRPr="007F7F66">
              <w:rPr>
                <w:rFonts w:ascii="Times New Roman" w:eastAsia="AR PL SungtiL GB" w:hAnsi="Times New Roman" w:cs="Times New Roman"/>
                <w:b/>
                <w:sz w:val="24"/>
                <w:szCs w:val="24"/>
                <w:lang w:val="az-Latn-AZ" w:eastAsia="zh-CN" w:bidi="hi-IN"/>
              </w:rPr>
              <w:t>8. Card to Card əməliyyatı*</w:t>
            </w:r>
          </w:p>
        </w:tc>
        <w:tc>
          <w:tcPr>
            <w:tcW w:w="4485" w:type="dxa"/>
            <w:shd w:val="clear" w:color="auto" w:fill="auto"/>
          </w:tcPr>
          <w:p w14:paraId="0B484F61" w14:textId="77777777" w:rsidR="00D358B5" w:rsidRPr="007F7F66" w:rsidRDefault="00D358B5" w:rsidP="00D358B5">
            <w:pPr>
              <w:widowControl w:val="0"/>
              <w:suppressAutoHyphens/>
              <w:spacing w:after="0" w:line="240" w:lineRule="auto"/>
              <w:jc w:val="center"/>
              <w:rPr>
                <w:rFonts w:ascii="Times New Roman" w:eastAsia="AR PL SungtiL GB" w:hAnsi="Times New Roman" w:cs="Times New Roman"/>
                <w:sz w:val="24"/>
                <w:szCs w:val="24"/>
                <w:lang w:val="az-Latn-AZ" w:eastAsia="zh-CN" w:bidi="hi-IN"/>
              </w:rPr>
            </w:pPr>
          </w:p>
        </w:tc>
      </w:tr>
      <w:tr w:rsidR="007F7F66" w:rsidRPr="00873CA5" w14:paraId="0CEE2DCE" w14:textId="77777777" w:rsidTr="007D2D3F">
        <w:trPr>
          <w:trHeight w:val="844"/>
        </w:trPr>
        <w:tc>
          <w:tcPr>
            <w:tcW w:w="5734" w:type="dxa"/>
            <w:tcBorders>
              <w:bottom w:val="single" w:sz="4" w:space="0" w:color="auto"/>
            </w:tcBorders>
            <w:shd w:val="clear" w:color="auto" w:fill="auto"/>
          </w:tcPr>
          <w:p w14:paraId="2FABFE88" w14:textId="77777777" w:rsidR="00D358B5" w:rsidRPr="00AB707B" w:rsidRDefault="00D358B5" w:rsidP="00D358B5">
            <w:pPr>
              <w:widowControl w:val="0"/>
              <w:suppressAutoHyphens/>
              <w:spacing w:after="0" w:line="240" w:lineRule="auto"/>
              <w:jc w:val="both"/>
              <w:rPr>
                <w:rFonts w:ascii="Times New Roman" w:eastAsia="AR PL SungtiL GB" w:hAnsi="Times New Roman" w:cs="Times New Roman"/>
                <w:sz w:val="24"/>
                <w:szCs w:val="24"/>
                <w:lang w:val="az-Latn-AZ" w:eastAsia="zh-CN" w:bidi="hi-IN"/>
              </w:rPr>
            </w:pPr>
            <w:r w:rsidRPr="00AB707B">
              <w:rPr>
                <w:rFonts w:ascii="Times New Roman" w:eastAsia="AR PL SungtiL GB" w:hAnsi="Times New Roman" w:cs="Times New Roman"/>
                <w:b/>
                <w:sz w:val="24"/>
                <w:szCs w:val="24"/>
                <w:lang w:eastAsia="zh-CN" w:bidi="hi-IN"/>
              </w:rPr>
              <w:t>8</w:t>
            </w:r>
            <w:r w:rsidRPr="00AB707B">
              <w:rPr>
                <w:rFonts w:ascii="Times New Roman" w:eastAsia="AR PL SungtiL GB" w:hAnsi="Times New Roman" w:cs="Times New Roman"/>
                <w:b/>
                <w:sz w:val="24"/>
                <w:szCs w:val="24"/>
                <w:lang w:val="az-Latn-AZ" w:eastAsia="zh-CN" w:bidi="hi-IN"/>
              </w:rPr>
              <w:t>.1</w:t>
            </w:r>
            <w:r w:rsidRPr="00AB707B">
              <w:rPr>
                <w:rFonts w:ascii="Times New Roman" w:eastAsia="AR PL SungtiL GB" w:hAnsi="Times New Roman" w:cs="Times New Roman"/>
                <w:sz w:val="24"/>
                <w:szCs w:val="24"/>
                <w:lang w:val="az-Latn-AZ" w:eastAsia="zh-CN" w:bidi="hi-IN"/>
              </w:rPr>
              <w:t xml:space="preserve"> “Rabitəbank” kanalları vasitəsilə Göndərən tərəfindən tutulan xidmət haqqı(MB APP, İB, BOT)</w:t>
            </w:r>
          </w:p>
          <w:p w14:paraId="56EF4819" w14:textId="3F259BB6" w:rsidR="00D358B5" w:rsidRPr="00AB707B" w:rsidRDefault="00D358B5" w:rsidP="00D358B5">
            <w:pPr>
              <w:widowControl w:val="0"/>
              <w:suppressAutoHyphens/>
              <w:spacing w:after="0" w:line="240" w:lineRule="auto"/>
              <w:jc w:val="both"/>
              <w:rPr>
                <w:rFonts w:ascii="Times New Roman" w:eastAsia="AR PL SungtiL GB" w:hAnsi="Times New Roman" w:cs="Times New Roman"/>
                <w:sz w:val="24"/>
                <w:szCs w:val="24"/>
                <w:lang w:val="az-Latn-AZ" w:eastAsia="zh-CN" w:bidi="hi-IN"/>
              </w:rPr>
            </w:pPr>
          </w:p>
          <w:p w14:paraId="34ADB9E1" w14:textId="77777777" w:rsidR="00D358B5" w:rsidRPr="00AB707B" w:rsidRDefault="00D358B5" w:rsidP="00D358B5">
            <w:pPr>
              <w:widowControl w:val="0"/>
              <w:suppressAutoHyphens/>
              <w:spacing w:after="0" w:line="240" w:lineRule="auto"/>
              <w:jc w:val="both"/>
              <w:rPr>
                <w:rFonts w:ascii="Times New Roman" w:eastAsia="AR PL SungtiL GB" w:hAnsi="Times New Roman" w:cs="Times New Roman"/>
                <w:sz w:val="24"/>
                <w:szCs w:val="24"/>
                <w:lang w:val="az-Latn-AZ" w:eastAsia="zh-CN" w:bidi="hi-IN"/>
              </w:rPr>
            </w:pPr>
          </w:p>
          <w:p w14:paraId="4F3EAEAF" w14:textId="4DA2908A" w:rsidR="00D358B5" w:rsidRPr="00AB707B" w:rsidRDefault="00D358B5" w:rsidP="005E5983">
            <w:pPr>
              <w:widowControl w:val="0"/>
              <w:numPr>
                <w:ilvl w:val="0"/>
                <w:numId w:val="12"/>
              </w:numPr>
              <w:suppressAutoHyphens/>
              <w:spacing w:after="0" w:line="240" w:lineRule="auto"/>
              <w:contextualSpacing/>
              <w:jc w:val="both"/>
              <w:rPr>
                <w:rFonts w:ascii="Times New Roman" w:eastAsia="AR PL SungtiL GB" w:hAnsi="Times New Roman" w:cs="Times New Roman"/>
                <w:sz w:val="24"/>
                <w:szCs w:val="24"/>
                <w:lang w:val="az-Latn-AZ" w:eastAsia="zh-CN" w:bidi="hi-IN"/>
              </w:rPr>
            </w:pPr>
            <w:r w:rsidRPr="00AB707B">
              <w:rPr>
                <w:rFonts w:ascii="Times New Roman" w:eastAsia="Calibri" w:hAnsi="Times New Roman" w:cs="Times New Roman"/>
                <w:sz w:val="24"/>
                <w:szCs w:val="24"/>
                <w:lang w:val="az-Latn-AZ"/>
              </w:rPr>
              <w:t>Visa Rewards Kartmane, Visa Infinite Kartmane, MC World Kartmane, MC Black Kartmane,</w:t>
            </w:r>
            <w:r w:rsidRPr="00AB707B">
              <w:rPr>
                <w:rFonts w:ascii="Times New Roman" w:eastAsia="AR PL SungtiL GB" w:hAnsi="Times New Roman" w:cs="Times New Roman"/>
                <w:sz w:val="24"/>
                <w:szCs w:val="24"/>
                <w:lang w:val="az-Latn-AZ" w:eastAsia="zh-CN" w:bidi="hi-IN"/>
              </w:rPr>
              <w:t xml:space="preserve"> </w:t>
            </w:r>
          </w:p>
          <w:p w14:paraId="44DC89FD" w14:textId="77777777" w:rsidR="00D11E55" w:rsidRPr="00AB707B" w:rsidRDefault="00D11E55" w:rsidP="00D11E55">
            <w:pPr>
              <w:widowControl w:val="0"/>
              <w:suppressAutoHyphens/>
              <w:spacing w:after="0" w:line="240" w:lineRule="auto"/>
              <w:ind w:left="720"/>
              <w:jc w:val="both"/>
              <w:rPr>
                <w:rFonts w:ascii="Times New Roman" w:eastAsia="AR PL SungtiL GB" w:hAnsi="Times New Roman" w:cs="Times New Roman"/>
                <w:sz w:val="24"/>
                <w:szCs w:val="24"/>
                <w:lang w:val="az-Latn-AZ" w:eastAsia="zh-CN" w:bidi="hi-IN"/>
              </w:rPr>
            </w:pPr>
          </w:p>
          <w:p w14:paraId="2D0E36A1" w14:textId="77777777" w:rsidR="00D11E55" w:rsidRPr="00AB707B" w:rsidRDefault="00D11E55" w:rsidP="00D11E55">
            <w:pPr>
              <w:widowControl w:val="0"/>
              <w:suppressAutoHyphens/>
              <w:spacing w:after="0" w:line="240" w:lineRule="auto"/>
              <w:ind w:left="720"/>
              <w:jc w:val="both"/>
              <w:rPr>
                <w:rFonts w:ascii="Times New Roman" w:eastAsia="AR PL SungtiL GB" w:hAnsi="Times New Roman" w:cs="Times New Roman"/>
                <w:sz w:val="24"/>
                <w:szCs w:val="24"/>
                <w:lang w:val="az-Latn-AZ" w:eastAsia="zh-CN" w:bidi="hi-IN"/>
              </w:rPr>
            </w:pPr>
          </w:p>
          <w:p w14:paraId="6FD0AA5B" w14:textId="77777777" w:rsidR="00D11E55" w:rsidRPr="00AB707B" w:rsidRDefault="00D11E55" w:rsidP="00D11E55">
            <w:pPr>
              <w:widowControl w:val="0"/>
              <w:suppressAutoHyphens/>
              <w:spacing w:after="0" w:line="240" w:lineRule="auto"/>
              <w:ind w:left="720"/>
              <w:jc w:val="both"/>
              <w:rPr>
                <w:rFonts w:ascii="Times New Roman" w:eastAsia="AR PL SungtiL GB" w:hAnsi="Times New Roman" w:cs="Times New Roman"/>
                <w:sz w:val="24"/>
                <w:szCs w:val="24"/>
                <w:lang w:val="az-Latn-AZ" w:eastAsia="zh-CN" w:bidi="hi-IN"/>
              </w:rPr>
            </w:pPr>
          </w:p>
          <w:p w14:paraId="32C04E5C" w14:textId="769FE993" w:rsidR="00D358B5" w:rsidRPr="00AB707B" w:rsidRDefault="00D358B5" w:rsidP="007D2D3F">
            <w:pPr>
              <w:widowControl w:val="0"/>
              <w:numPr>
                <w:ilvl w:val="0"/>
                <w:numId w:val="16"/>
              </w:numPr>
              <w:suppressAutoHyphens/>
              <w:spacing w:after="0" w:line="240" w:lineRule="auto"/>
              <w:jc w:val="both"/>
              <w:rPr>
                <w:rFonts w:ascii="Times New Roman" w:eastAsia="AR PL SungtiL GB" w:hAnsi="Times New Roman" w:cs="Times New Roman"/>
                <w:sz w:val="24"/>
                <w:szCs w:val="24"/>
                <w:lang w:val="az-Latn-AZ" w:eastAsia="zh-CN" w:bidi="hi-IN"/>
              </w:rPr>
            </w:pPr>
            <w:r w:rsidRPr="00AB707B">
              <w:rPr>
                <w:rFonts w:ascii="Times New Roman" w:eastAsia="AR PL SungtiL GB" w:hAnsi="Times New Roman" w:cs="Times New Roman"/>
                <w:sz w:val="24"/>
                <w:szCs w:val="24"/>
                <w:lang w:val="az-Latn-AZ" w:eastAsia="zh-CN" w:bidi="hi-IN"/>
              </w:rPr>
              <w:t>Visa Rewards Kartmane Kredit, Visa Infinite Kartmane Kredit,    MC World Kartmane Kredit, MC Black Kartmane Kredit</w:t>
            </w:r>
          </w:p>
          <w:p w14:paraId="168AF0A6" w14:textId="77777777" w:rsidR="00D358B5" w:rsidRPr="00AB707B" w:rsidRDefault="00D358B5" w:rsidP="00D358B5">
            <w:pPr>
              <w:widowControl w:val="0"/>
              <w:suppressAutoHyphens/>
              <w:spacing w:after="0" w:line="240" w:lineRule="auto"/>
              <w:ind w:left="720"/>
              <w:jc w:val="both"/>
              <w:rPr>
                <w:rFonts w:ascii="Times New Roman" w:eastAsia="AR PL SungtiL GB" w:hAnsi="Times New Roman" w:cs="Times New Roman"/>
                <w:sz w:val="24"/>
                <w:szCs w:val="24"/>
                <w:lang w:val="az-Latn-AZ" w:eastAsia="zh-CN" w:bidi="hi-IN"/>
              </w:rPr>
            </w:pPr>
          </w:p>
          <w:p w14:paraId="6B3EBFE2" w14:textId="4C3D7233" w:rsidR="00D358B5" w:rsidRPr="00AB707B" w:rsidRDefault="00D358B5" w:rsidP="00D358B5">
            <w:pPr>
              <w:widowControl w:val="0"/>
              <w:suppressAutoHyphens/>
              <w:spacing w:after="0" w:line="240" w:lineRule="auto"/>
              <w:jc w:val="both"/>
              <w:rPr>
                <w:rFonts w:ascii="Times New Roman" w:eastAsia="AR PL SungtiL GB" w:hAnsi="Times New Roman" w:cs="Times New Roman"/>
                <w:sz w:val="24"/>
                <w:szCs w:val="24"/>
                <w:lang w:val="az-Latn-AZ" w:eastAsia="zh-CN" w:bidi="hi-IN"/>
              </w:rPr>
            </w:pPr>
          </w:p>
          <w:p w14:paraId="6C52E84A" w14:textId="27243D0E" w:rsidR="005017CC" w:rsidRPr="00AB707B" w:rsidRDefault="005017CC" w:rsidP="00D358B5">
            <w:pPr>
              <w:widowControl w:val="0"/>
              <w:suppressAutoHyphens/>
              <w:spacing w:after="0" w:line="240" w:lineRule="auto"/>
              <w:jc w:val="both"/>
              <w:rPr>
                <w:rFonts w:ascii="Times New Roman" w:eastAsia="AR PL SungtiL GB" w:hAnsi="Times New Roman" w:cs="Times New Roman"/>
                <w:sz w:val="24"/>
                <w:szCs w:val="24"/>
                <w:lang w:val="az-Latn-AZ" w:eastAsia="zh-CN" w:bidi="hi-IN"/>
              </w:rPr>
            </w:pPr>
          </w:p>
          <w:p w14:paraId="34471901" w14:textId="77777777" w:rsidR="005017CC" w:rsidRPr="00AB707B" w:rsidRDefault="005017CC" w:rsidP="00D358B5">
            <w:pPr>
              <w:widowControl w:val="0"/>
              <w:suppressAutoHyphens/>
              <w:spacing w:after="0" w:line="240" w:lineRule="auto"/>
              <w:jc w:val="both"/>
              <w:rPr>
                <w:rFonts w:ascii="Times New Roman" w:eastAsia="AR PL SungtiL GB" w:hAnsi="Times New Roman" w:cs="Times New Roman"/>
                <w:sz w:val="24"/>
                <w:szCs w:val="24"/>
                <w:lang w:val="az-Latn-AZ" w:eastAsia="zh-CN" w:bidi="hi-IN"/>
              </w:rPr>
            </w:pPr>
          </w:p>
          <w:p w14:paraId="5605C0A1" w14:textId="77777777" w:rsidR="004F3993" w:rsidRPr="00AB707B" w:rsidRDefault="004F3993" w:rsidP="00D358B5">
            <w:pPr>
              <w:widowControl w:val="0"/>
              <w:suppressAutoHyphens/>
              <w:spacing w:after="0" w:line="240" w:lineRule="auto"/>
              <w:jc w:val="both"/>
              <w:rPr>
                <w:rFonts w:ascii="Times New Roman" w:eastAsia="AR PL SungtiL GB" w:hAnsi="Times New Roman" w:cs="Times New Roman"/>
                <w:sz w:val="24"/>
                <w:szCs w:val="24"/>
                <w:lang w:val="az-Latn-AZ" w:eastAsia="zh-CN" w:bidi="hi-IN"/>
              </w:rPr>
            </w:pPr>
          </w:p>
          <w:p w14:paraId="5D610072" w14:textId="77777777" w:rsidR="005017CC" w:rsidRPr="00AB707B" w:rsidRDefault="005017CC" w:rsidP="005017CC">
            <w:pPr>
              <w:pStyle w:val="ListParagraph"/>
              <w:widowControl w:val="0"/>
              <w:numPr>
                <w:ilvl w:val="0"/>
                <w:numId w:val="40"/>
              </w:numPr>
              <w:suppressAutoHyphens/>
              <w:spacing w:after="0" w:line="240" w:lineRule="auto"/>
              <w:jc w:val="both"/>
              <w:rPr>
                <w:rFonts w:ascii="Times New Roman" w:eastAsia="AR PL SungtiL GB" w:hAnsi="Times New Roman" w:cs="Times New Roman"/>
                <w:sz w:val="24"/>
                <w:szCs w:val="24"/>
                <w:lang w:val="az-Latn-AZ" w:eastAsia="zh-CN" w:bidi="hi-IN"/>
              </w:rPr>
            </w:pPr>
            <w:r w:rsidRPr="00AB707B">
              <w:rPr>
                <w:rFonts w:ascii="Times New Roman" w:eastAsia="AR PL SungtiL GB" w:hAnsi="Times New Roman" w:cs="Times New Roman"/>
                <w:sz w:val="24"/>
                <w:szCs w:val="24"/>
                <w:lang w:val="az-Latn-AZ" w:eastAsia="zh-CN" w:bidi="hi-IN"/>
              </w:rPr>
              <w:t xml:space="preserve">Visa Rewards KartmaneBiznes, Visa Infinite KartmaneBiznes, Visa Platinum KartmaneBiznes ,MC World KartmaneBiznes, MC Black KartmaneBiznes </w:t>
            </w:r>
          </w:p>
          <w:p w14:paraId="42D14428" w14:textId="2FF7E3D4" w:rsidR="005017CC" w:rsidRPr="00AB707B" w:rsidRDefault="005017CC" w:rsidP="005017CC">
            <w:pPr>
              <w:widowControl w:val="0"/>
              <w:suppressAutoHyphens/>
              <w:spacing w:after="0" w:line="240" w:lineRule="auto"/>
              <w:jc w:val="both"/>
              <w:rPr>
                <w:rFonts w:ascii="Times New Roman" w:eastAsia="AR PL SungtiL GB" w:hAnsi="Times New Roman" w:cs="Times New Roman"/>
                <w:sz w:val="24"/>
                <w:szCs w:val="24"/>
                <w:lang w:val="az-Latn-AZ" w:eastAsia="zh-CN" w:bidi="hi-IN"/>
              </w:rPr>
            </w:pPr>
          </w:p>
          <w:p w14:paraId="25CE9E73" w14:textId="77777777" w:rsidR="005017CC" w:rsidRPr="00AB707B" w:rsidRDefault="005017CC" w:rsidP="00D358B5">
            <w:pPr>
              <w:widowControl w:val="0"/>
              <w:suppressAutoHyphens/>
              <w:spacing w:after="0" w:line="240" w:lineRule="auto"/>
              <w:ind w:left="720"/>
              <w:jc w:val="both"/>
              <w:rPr>
                <w:rFonts w:ascii="Times New Roman" w:eastAsia="AR PL SungtiL GB" w:hAnsi="Times New Roman" w:cs="Times New Roman"/>
                <w:sz w:val="24"/>
                <w:szCs w:val="24"/>
                <w:lang w:val="az-Latn-AZ" w:eastAsia="zh-CN" w:bidi="hi-IN"/>
              </w:rPr>
            </w:pPr>
          </w:p>
          <w:p w14:paraId="74916ABD" w14:textId="77777777" w:rsidR="00D358B5" w:rsidRPr="00AB707B" w:rsidRDefault="00D358B5" w:rsidP="007D2D3F">
            <w:pPr>
              <w:widowControl w:val="0"/>
              <w:numPr>
                <w:ilvl w:val="0"/>
                <w:numId w:val="16"/>
              </w:numPr>
              <w:suppressAutoHyphens/>
              <w:spacing w:after="0" w:line="240" w:lineRule="auto"/>
              <w:jc w:val="both"/>
              <w:rPr>
                <w:rFonts w:ascii="Times New Roman" w:eastAsia="AR PL SungtiL GB" w:hAnsi="Times New Roman" w:cs="Times New Roman"/>
                <w:sz w:val="24"/>
                <w:szCs w:val="24"/>
                <w:lang w:val="az-Latn-AZ" w:eastAsia="zh-CN" w:bidi="hi-IN"/>
              </w:rPr>
            </w:pPr>
            <w:r w:rsidRPr="00AB707B">
              <w:rPr>
                <w:rFonts w:ascii="Times New Roman" w:eastAsia="AR PL SungtiL GB" w:hAnsi="Times New Roman" w:cs="Times New Roman"/>
                <w:sz w:val="24"/>
                <w:szCs w:val="24"/>
                <w:lang w:val="az-Latn-AZ" w:eastAsia="zh-CN" w:bidi="hi-IN"/>
              </w:rPr>
              <w:t>Təyinatı əmək haqqı olan kartlardan Kartmane + məhsullarına,</w:t>
            </w:r>
          </w:p>
          <w:p w14:paraId="09B8C3B5" w14:textId="77777777" w:rsidR="00D358B5" w:rsidRPr="00AB707B" w:rsidRDefault="00D358B5" w:rsidP="007D2D3F">
            <w:pPr>
              <w:widowControl w:val="0"/>
              <w:numPr>
                <w:ilvl w:val="0"/>
                <w:numId w:val="16"/>
              </w:numPr>
              <w:suppressAutoHyphens/>
              <w:spacing w:after="0" w:line="240" w:lineRule="auto"/>
              <w:jc w:val="both"/>
              <w:rPr>
                <w:rFonts w:ascii="Times New Roman" w:eastAsia="AR PL SungtiL GB" w:hAnsi="Times New Roman" w:cs="Times New Roman"/>
                <w:sz w:val="24"/>
                <w:szCs w:val="24"/>
                <w:lang w:val="az-Latn-AZ" w:eastAsia="zh-CN" w:bidi="hi-IN"/>
              </w:rPr>
            </w:pPr>
            <w:r w:rsidRPr="00AB707B">
              <w:rPr>
                <w:rFonts w:ascii="Times New Roman" w:eastAsia="AR PL SungtiL GB" w:hAnsi="Times New Roman" w:cs="Times New Roman"/>
                <w:sz w:val="24"/>
                <w:szCs w:val="24"/>
                <w:lang w:val="az-Latn-AZ" w:eastAsia="zh-CN" w:bidi="hi-IN"/>
              </w:rPr>
              <w:t xml:space="preserve">Təyinatı əmək haqqı olan kartlardan Köhnə Kredit kartlarına </w:t>
            </w:r>
          </w:p>
          <w:p w14:paraId="1038B1BA" w14:textId="0AEE1C59" w:rsidR="00D358B5" w:rsidRPr="00AB707B" w:rsidRDefault="00D358B5" w:rsidP="007D2D3F">
            <w:pPr>
              <w:widowControl w:val="0"/>
              <w:numPr>
                <w:ilvl w:val="0"/>
                <w:numId w:val="16"/>
              </w:numPr>
              <w:suppressAutoHyphens/>
              <w:spacing w:after="0" w:line="240" w:lineRule="auto"/>
              <w:jc w:val="both"/>
              <w:rPr>
                <w:rFonts w:ascii="Times New Roman" w:eastAsia="AR PL SungtiL GB" w:hAnsi="Times New Roman" w:cs="Times New Roman"/>
                <w:sz w:val="24"/>
                <w:szCs w:val="24"/>
                <w:lang w:val="az-Latn-AZ" w:eastAsia="zh-CN" w:bidi="hi-IN"/>
              </w:rPr>
            </w:pPr>
            <w:r w:rsidRPr="00AB707B">
              <w:rPr>
                <w:rFonts w:ascii="Times New Roman" w:eastAsia="AR PL SungtiL GB" w:hAnsi="Times New Roman" w:cs="Times New Roman"/>
                <w:sz w:val="24"/>
                <w:szCs w:val="24"/>
                <w:lang w:val="az-Latn-AZ" w:eastAsia="zh-CN" w:bidi="hi-IN"/>
              </w:rPr>
              <w:t>Kartmane (köhnə) məhsullarından Kartmane +            məhsullarına</w:t>
            </w:r>
          </w:p>
          <w:p w14:paraId="6A06DE2C" w14:textId="30FA52A0" w:rsidR="00D358B5" w:rsidRPr="00AB707B" w:rsidRDefault="00F84CE2" w:rsidP="005E5983">
            <w:pPr>
              <w:widowControl w:val="0"/>
              <w:numPr>
                <w:ilvl w:val="0"/>
                <w:numId w:val="16"/>
              </w:numPr>
              <w:suppressAutoHyphens/>
              <w:spacing w:after="0" w:line="240" w:lineRule="auto"/>
              <w:contextualSpacing/>
              <w:jc w:val="both"/>
              <w:rPr>
                <w:rFonts w:ascii="Times New Roman" w:eastAsia="Calibri" w:hAnsi="Times New Roman" w:cs="Times New Roman"/>
                <w:sz w:val="24"/>
                <w:szCs w:val="24"/>
                <w:lang w:val="az-Latn-AZ"/>
              </w:rPr>
            </w:pPr>
            <w:r w:rsidRPr="00AB707B">
              <w:rPr>
                <w:rFonts w:ascii="Times New Roman" w:eastAsia="AR PL SungtiL GB" w:hAnsi="Times New Roman" w:cs="Times New Roman"/>
                <w:sz w:val="24"/>
                <w:szCs w:val="24"/>
                <w:lang w:val="az-Latn-AZ" w:eastAsia="zh-CN" w:bidi="hi-IN"/>
              </w:rPr>
              <w:t xml:space="preserve">Təyinatı əmək haqqı olan kartlardan əmək haqqı kartlarına               </w:t>
            </w:r>
          </w:p>
          <w:p w14:paraId="0E4095F3" w14:textId="70D054E8" w:rsidR="006169F7" w:rsidRPr="00AB707B" w:rsidRDefault="006169F7" w:rsidP="005E5983">
            <w:pPr>
              <w:widowControl w:val="0"/>
              <w:numPr>
                <w:ilvl w:val="0"/>
                <w:numId w:val="16"/>
              </w:numPr>
              <w:suppressAutoHyphens/>
              <w:spacing w:after="0" w:line="240" w:lineRule="auto"/>
              <w:contextualSpacing/>
              <w:jc w:val="both"/>
              <w:rPr>
                <w:rFonts w:ascii="Times New Roman" w:eastAsia="Calibri" w:hAnsi="Times New Roman" w:cs="Times New Roman"/>
                <w:sz w:val="24"/>
                <w:szCs w:val="24"/>
                <w:lang w:val="az-Latn-AZ"/>
              </w:rPr>
            </w:pPr>
            <w:r w:rsidRPr="00AB707B">
              <w:rPr>
                <w:rFonts w:ascii="Times New Roman" w:hAnsi="Times New Roman" w:cs="Times New Roman"/>
                <w:lang w:val="az-Latn-AZ"/>
              </w:rPr>
              <w:t>MC Debit NPK</w:t>
            </w:r>
          </w:p>
          <w:p w14:paraId="1D01106A" w14:textId="3C50FCA2" w:rsidR="00013A82" w:rsidRPr="00AB707B" w:rsidRDefault="00013A82" w:rsidP="00013A82">
            <w:pPr>
              <w:jc w:val="both"/>
              <w:rPr>
                <w:rFonts w:ascii="Times New Roman" w:hAnsi="Times New Roman" w:cs="Times New Roman"/>
                <w:b/>
                <w:lang w:val="az-Latn-AZ"/>
              </w:rPr>
            </w:pPr>
          </w:p>
          <w:p w14:paraId="1F084502" w14:textId="77777777" w:rsidR="00BE2E95" w:rsidRPr="00AB707B" w:rsidRDefault="00BE2E95" w:rsidP="00BE2E95">
            <w:pPr>
              <w:pStyle w:val="ListParagraph"/>
              <w:widowControl w:val="0"/>
              <w:numPr>
                <w:ilvl w:val="0"/>
                <w:numId w:val="12"/>
              </w:numPr>
              <w:suppressAutoHyphens/>
              <w:spacing w:after="0" w:line="240" w:lineRule="auto"/>
              <w:jc w:val="both"/>
              <w:rPr>
                <w:rFonts w:ascii="Times New Roman" w:hAnsi="Times New Roman" w:cs="Times New Roman"/>
                <w:lang w:val="az-Latn-AZ"/>
              </w:rPr>
            </w:pPr>
            <w:r w:rsidRPr="00AB707B">
              <w:rPr>
                <w:rFonts w:ascii="Times New Roman" w:hAnsi="Times New Roman" w:cs="Times New Roman"/>
                <w:lang w:val="az-Latn-AZ"/>
              </w:rPr>
              <w:t>Visa Rewards Kartmane Salary, Visa İnfinite Kartmane Salary, MC World Kartmane Salary, MC Black Kartmane Salary</w:t>
            </w:r>
          </w:p>
          <w:p w14:paraId="09F8B2C3" w14:textId="4737A110" w:rsidR="006169F7" w:rsidRPr="00AB707B" w:rsidRDefault="006169F7" w:rsidP="00013A82">
            <w:pPr>
              <w:jc w:val="both"/>
              <w:rPr>
                <w:rFonts w:ascii="Times New Roman" w:hAnsi="Times New Roman" w:cs="Times New Roman"/>
                <w:b/>
                <w:lang w:val="az-Latn-AZ"/>
              </w:rPr>
            </w:pPr>
          </w:p>
          <w:p w14:paraId="3C2ABB9A" w14:textId="77777777" w:rsidR="007C636F" w:rsidRPr="00AB707B" w:rsidRDefault="007C636F" w:rsidP="00013A82">
            <w:pPr>
              <w:jc w:val="both"/>
              <w:rPr>
                <w:rFonts w:ascii="Times New Roman" w:hAnsi="Times New Roman" w:cs="Times New Roman"/>
                <w:b/>
                <w:lang w:val="az-Latn-AZ"/>
              </w:rPr>
            </w:pPr>
          </w:p>
          <w:p w14:paraId="67D797F2" w14:textId="77777777" w:rsidR="00427A53" w:rsidRPr="00427A53" w:rsidRDefault="00427A53" w:rsidP="00427A53">
            <w:pPr>
              <w:pStyle w:val="ListParagraph"/>
              <w:numPr>
                <w:ilvl w:val="0"/>
                <w:numId w:val="40"/>
              </w:numPr>
              <w:rPr>
                <w:rFonts w:ascii="Times New Roman" w:hAnsi="Times New Roman" w:cs="Times New Roman"/>
                <w:lang w:val="az-Latn-AZ"/>
              </w:rPr>
            </w:pPr>
            <w:r w:rsidRPr="00427A53">
              <w:rPr>
                <w:rFonts w:ascii="Times New Roman" w:hAnsi="Times New Roman" w:cs="Times New Roman"/>
                <w:lang w:val="az-Latn-AZ"/>
              </w:rPr>
              <w:t>Visa Rewards Kartmane qeyri-rezident , Visa İnfinite Kartmane qeyri-rezident, MC World Kartmane qeyri-rezident , MC Black Kartmane qeyri-rezident</w:t>
            </w:r>
          </w:p>
          <w:p w14:paraId="19657F4C" w14:textId="77777777" w:rsidR="007C636F" w:rsidRPr="00AB707B" w:rsidRDefault="007C636F" w:rsidP="00013A82">
            <w:pPr>
              <w:jc w:val="both"/>
              <w:rPr>
                <w:rFonts w:ascii="Times New Roman" w:hAnsi="Times New Roman" w:cs="Times New Roman"/>
                <w:b/>
                <w:lang w:val="az-Latn-AZ"/>
              </w:rPr>
            </w:pPr>
          </w:p>
          <w:p w14:paraId="2C703980" w14:textId="77777777" w:rsidR="006169F7" w:rsidRPr="00AB707B" w:rsidRDefault="006169F7" w:rsidP="00013A82">
            <w:pPr>
              <w:jc w:val="both"/>
              <w:rPr>
                <w:rFonts w:ascii="Times New Roman" w:hAnsi="Times New Roman" w:cs="Times New Roman"/>
                <w:b/>
                <w:lang w:val="az-Latn-AZ"/>
              </w:rPr>
            </w:pPr>
          </w:p>
          <w:p w14:paraId="0BE5806A" w14:textId="727C1365" w:rsidR="00013A82" w:rsidRPr="00AB707B" w:rsidRDefault="00013A82" w:rsidP="00013A82">
            <w:pPr>
              <w:jc w:val="both"/>
              <w:rPr>
                <w:rFonts w:ascii="Times New Roman" w:hAnsi="Times New Roman" w:cs="Times New Roman"/>
                <w:b/>
                <w:lang w:val="az-Latn-AZ"/>
              </w:rPr>
            </w:pPr>
            <w:r w:rsidRPr="00AB707B">
              <w:rPr>
                <w:rFonts w:ascii="Times New Roman" w:hAnsi="Times New Roman" w:cs="Times New Roman"/>
                <w:b/>
                <w:lang w:val="az-Latn-AZ"/>
              </w:rPr>
              <w:t>ATM kanalları vasitəsilə Göndərən tərəfindən tutulan xidmət haqqı</w:t>
            </w:r>
          </w:p>
          <w:p w14:paraId="2B16C1F4" w14:textId="59E69BAA" w:rsidR="00013A82" w:rsidRPr="00AB707B" w:rsidRDefault="00013A82" w:rsidP="00013A82">
            <w:pPr>
              <w:widowControl w:val="0"/>
              <w:numPr>
                <w:ilvl w:val="0"/>
                <w:numId w:val="16"/>
              </w:numPr>
              <w:suppressAutoHyphens/>
              <w:spacing w:after="0" w:line="240" w:lineRule="auto"/>
              <w:contextualSpacing/>
              <w:rPr>
                <w:rFonts w:ascii="Times New Roman" w:hAnsi="Times New Roman" w:cs="Times New Roman"/>
                <w:lang w:val="az-Latn-AZ"/>
              </w:rPr>
            </w:pPr>
            <w:r w:rsidRPr="00AB707B">
              <w:rPr>
                <w:rFonts w:ascii="Times New Roman" w:hAnsi="Times New Roman" w:cs="Times New Roman"/>
                <w:lang w:val="az-Latn-AZ"/>
              </w:rPr>
              <w:t>Visa Rewards Kartmane, Visa Infinite Kartmane, MC World Kartmane, MC Black Kartmane</w:t>
            </w:r>
          </w:p>
          <w:p w14:paraId="7EEEC1D7" w14:textId="36A7F936" w:rsidR="00013A82" w:rsidRPr="00AB707B" w:rsidRDefault="00013A82" w:rsidP="00013A82">
            <w:pPr>
              <w:widowControl w:val="0"/>
              <w:suppressAutoHyphens/>
              <w:spacing w:after="0" w:line="240" w:lineRule="auto"/>
              <w:ind w:left="720"/>
              <w:contextualSpacing/>
              <w:rPr>
                <w:rFonts w:ascii="Times New Roman" w:hAnsi="Times New Roman" w:cs="Times New Roman"/>
                <w:lang w:val="az-Latn-AZ"/>
              </w:rPr>
            </w:pPr>
          </w:p>
          <w:p w14:paraId="65105585" w14:textId="3D617926" w:rsidR="00013A82" w:rsidRPr="00AB707B" w:rsidRDefault="00013A82" w:rsidP="00013A82">
            <w:pPr>
              <w:widowControl w:val="0"/>
              <w:suppressAutoHyphens/>
              <w:spacing w:after="0" w:line="240" w:lineRule="auto"/>
              <w:ind w:left="720"/>
              <w:contextualSpacing/>
              <w:rPr>
                <w:rFonts w:ascii="Times New Roman" w:hAnsi="Times New Roman" w:cs="Times New Roman"/>
                <w:lang w:val="az-Latn-AZ"/>
              </w:rPr>
            </w:pPr>
          </w:p>
          <w:p w14:paraId="5F7179F9" w14:textId="456EF068" w:rsidR="00013A82" w:rsidRPr="00AB707B" w:rsidRDefault="00013A82" w:rsidP="00013A82">
            <w:pPr>
              <w:widowControl w:val="0"/>
              <w:suppressAutoHyphens/>
              <w:spacing w:after="0" w:line="240" w:lineRule="auto"/>
              <w:ind w:left="720"/>
              <w:contextualSpacing/>
              <w:rPr>
                <w:rFonts w:ascii="Times New Roman" w:hAnsi="Times New Roman" w:cs="Times New Roman"/>
                <w:lang w:val="az-Latn-AZ"/>
              </w:rPr>
            </w:pPr>
          </w:p>
          <w:p w14:paraId="4C09A085" w14:textId="77777777" w:rsidR="00013A82" w:rsidRPr="00AB707B" w:rsidRDefault="00013A82" w:rsidP="00013A82">
            <w:pPr>
              <w:widowControl w:val="0"/>
              <w:suppressAutoHyphens/>
              <w:spacing w:after="0" w:line="240" w:lineRule="auto"/>
              <w:ind w:left="720"/>
              <w:contextualSpacing/>
              <w:rPr>
                <w:rFonts w:ascii="Times New Roman" w:hAnsi="Times New Roman" w:cs="Times New Roman"/>
                <w:lang w:val="az-Latn-AZ"/>
              </w:rPr>
            </w:pPr>
          </w:p>
          <w:p w14:paraId="231B7EF1" w14:textId="77777777" w:rsidR="00013A82" w:rsidRPr="00AB707B" w:rsidRDefault="00013A82" w:rsidP="00013A82">
            <w:pPr>
              <w:widowControl w:val="0"/>
              <w:numPr>
                <w:ilvl w:val="0"/>
                <w:numId w:val="16"/>
              </w:numPr>
              <w:suppressAutoHyphens/>
              <w:spacing w:after="0" w:line="240" w:lineRule="auto"/>
              <w:jc w:val="both"/>
              <w:rPr>
                <w:rFonts w:ascii="Times New Roman" w:hAnsi="Times New Roman" w:cs="Times New Roman"/>
                <w:lang w:val="az-Latn-AZ"/>
              </w:rPr>
            </w:pPr>
            <w:r w:rsidRPr="00AB707B">
              <w:rPr>
                <w:rFonts w:ascii="Times New Roman" w:hAnsi="Times New Roman" w:cs="Times New Roman"/>
                <w:lang w:val="az-Latn-AZ"/>
              </w:rPr>
              <w:t>Visa Rewards Kartmane Kredit, Visa Infinite Kartmane Kredit,    MC World Kartmane Kredit, MC Black Kartmane Kredit</w:t>
            </w:r>
          </w:p>
          <w:p w14:paraId="24862144" w14:textId="407615C0" w:rsidR="00D358B5" w:rsidRPr="00AB707B" w:rsidRDefault="00D358B5" w:rsidP="00D358B5">
            <w:pPr>
              <w:widowControl w:val="0"/>
              <w:suppressAutoHyphens/>
              <w:spacing w:after="0" w:line="240" w:lineRule="auto"/>
              <w:contextualSpacing/>
              <w:rPr>
                <w:rFonts w:ascii="Times New Roman" w:eastAsia="Calibri" w:hAnsi="Times New Roman" w:cs="Times New Roman"/>
                <w:sz w:val="24"/>
                <w:szCs w:val="24"/>
                <w:lang w:val="az-Latn-AZ"/>
              </w:rPr>
            </w:pPr>
          </w:p>
          <w:p w14:paraId="0D2D483C" w14:textId="7C3AAA7B" w:rsidR="00013A82" w:rsidRPr="00AB707B" w:rsidRDefault="00013A82" w:rsidP="00D358B5">
            <w:pPr>
              <w:widowControl w:val="0"/>
              <w:suppressAutoHyphens/>
              <w:spacing w:after="0" w:line="240" w:lineRule="auto"/>
              <w:contextualSpacing/>
              <w:rPr>
                <w:rFonts w:ascii="Times New Roman" w:eastAsia="Calibri" w:hAnsi="Times New Roman" w:cs="Times New Roman"/>
                <w:sz w:val="24"/>
                <w:szCs w:val="24"/>
                <w:lang w:val="az-Latn-AZ"/>
              </w:rPr>
            </w:pPr>
          </w:p>
          <w:p w14:paraId="51DF39A9" w14:textId="192E2783" w:rsidR="00013A82" w:rsidRPr="00AB707B" w:rsidRDefault="00013A82" w:rsidP="00D358B5">
            <w:pPr>
              <w:widowControl w:val="0"/>
              <w:suppressAutoHyphens/>
              <w:spacing w:after="0" w:line="240" w:lineRule="auto"/>
              <w:contextualSpacing/>
              <w:rPr>
                <w:rFonts w:ascii="Times New Roman" w:eastAsia="Calibri" w:hAnsi="Times New Roman" w:cs="Times New Roman"/>
                <w:sz w:val="24"/>
                <w:szCs w:val="24"/>
                <w:lang w:val="az-Latn-AZ"/>
              </w:rPr>
            </w:pPr>
          </w:p>
          <w:p w14:paraId="2413EC95" w14:textId="77777777" w:rsidR="006169F7" w:rsidRPr="00AB707B" w:rsidRDefault="006169F7" w:rsidP="006169F7">
            <w:pPr>
              <w:widowControl w:val="0"/>
              <w:numPr>
                <w:ilvl w:val="0"/>
                <w:numId w:val="25"/>
              </w:numPr>
              <w:suppressAutoHyphens/>
              <w:spacing w:after="0" w:line="240" w:lineRule="auto"/>
              <w:jc w:val="both"/>
              <w:rPr>
                <w:rFonts w:ascii="Times New Roman" w:hAnsi="Times New Roman" w:cs="Times New Roman"/>
                <w:lang w:val="az-Latn-AZ"/>
              </w:rPr>
            </w:pPr>
            <w:r w:rsidRPr="00AB707B">
              <w:rPr>
                <w:rFonts w:ascii="Times New Roman" w:hAnsi="Times New Roman" w:cs="Times New Roman"/>
                <w:lang w:val="az-Latn-AZ"/>
              </w:rPr>
              <w:t>MC Debit NPK</w:t>
            </w:r>
          </w:p>
          <w:p w14:paraId="69D469CC" w14:textId="74115FB2" w:rsidR="00013A82" w:rsidRPr="00AB707B" w:rsidRDefault="00013A82" w:rsidP="00D358B5">
            <w:pPr>
              <w:widowControl w:val="0"/>
              <w:suppressAutoHyphens/>
              <w:spacing w:after="0" w:line="240" w:lineRule="auto"/>
              <w:contextualSpacing/>
              <w:rPr>
                <w:rFonts w:ascii="Times New Roman" w:eastAsia="Calibri" w:hAnsi="Times New Roman" w:cs="Times New Roman"/>
                <w:sz w:val="24"/>
                <w:szCs w:val="24"/>
                <w:lang w:val="az-Latn-AZ"/>
              </w:rPr>
            </w:pPr>
          </w:p>
          <w:p w14:paraId="0FC9EB4A" w14:textId="4A243156" w:rsidR="00013A82" w:rsidRPr="00AB707B" w:rsidRDefault="00013A82" w:rsidP="00D358B5">
            <w:pPr>
              <w:widowControl w:val="0"/>
              <w:suppressAutoHyphens/>
              <w:spacing w:after="0" w:line="240" w:lineRule="auto"/>
              <w:contextualSpacing/>
              <w:rPr>
                <w:rFonts w:ascii="Times New Roman" w:eastAsia="Calibri" w:hAnsi="Times New Roman" w:cs="Times New Roman"/>
                <w:sz w:val="24"/>
                <w:szCs w:val="24"/>
                <w:lang w:val="az-Latn-AZ"/>
              </w:rPr>
            </w:pPr>
          </w:p>
          <w:p w14:paraId="27A030B9" w14:textId="77777777" w:rsidR="00577BF2" w:rsidRPr="00AB707B" w:rsidRDefault="00577BF2" w:rsidP="00577BF2">
            <w:pPr>
              <w:pStyle w:val="ListParagraph"/>
              <w:widowControl w:val="0"/>
              <w:numPr>
                <w:ilvl w:val="0"/>
                <w:numId w:val="12"/>
              </w:numPr>
              <w:suppressAutoHyphens/>
              <w:spacing w:after="0" w:line="240" w:lineRule="auto"/>
              <w:jc w:val="both"/>
              <w:rPr>
                <w:rFonts w:ascii="Times New Roman" w:hAnsi="Times New Roman" w:cs="Times New Roman"/>
                <w:lang w:val="az-Latn-AZ"/>
              </w:rPr>
            </w:pPr>
            <w:r w:rsidRPr="00AB707B">
              <w:rPr>
                <w:rFonts w:ascii="Times New Roman" w:hAnsi="Times New Roman" w:cs="Times New Roman"/>
                <w:lang w:val="az-Latn-AZ"/>
              </w:rPr>
              <w:t>Visa Rewards Kartmane Salary, Visa İnfinite Kartmane Salary, MC World Kartmane Salary, MC Black Kartmane Salary</w:t>
            </w:r>
          </w:p>
          <w:p w14:paraId="794CC398" w14:textId="66CFF2EA" w:rsidR="006169F7" w:rsidRPr="00AB707B" w:rsidRDefault="006169F7" w:rsidP="00D358B5">
            <w:pPr>
              <w:widowControl w:val="0"/>
              <w:suppressAutoHyphens/>
              <w:spacing w:after="0" w:line="240" w:lineRule="auto"/>
              <w:contextualSpacing/>
              <w:rPr>
                <w:rFonts w:ascii="Times New Roman" w:eastAsia="Calibri" w:hAnsi="Times New Roman" w:cs="Times New Roman"/>
                <w:sz w:val="24"/>
                <w:szCs w:val="24"/>
                <w:lang w:val="az-Latn-AZ"/>
              </w:rPr>
            </w:pPr>
          </w:p>
          <w:p w14:paraId="35994EC4" w14:textId="77777777" w:rsidR="0061471C" w:rsidRPr="00AB707B" w:rsidRDefault="0061471C" w:rsidP="00D358B5">
            <w:pPr>
              <w:widowControl w:val="0"/>
              <w:suppressAutoHyphens/>
              <w:spacing w:after="0" w:line="240" w:lineRule="auto"/>
              <w:contextualSpacing/>
              <w:rPr>
                <w:rFonts w:ascii="Times New Roman" w:eastAsia="Calibri" w:hAnsi="Times New Roman" w:cs="Times New Roman"/>
                <w:sz w:val="24"/>
                <w:szCs w:val="24"/>
                <w:lang w:val="az-Latn-AZ"/>
              </w:rPr>
            </w:pPr>
          </w:p>
          <w:p w14:paraId="48087D6E" w14:textId="77777777" w:rsidR="00C4712F" w:rsidRPr="00C4712F" w:rsidRDefault="00C4712F" w:rsidP="00C4712F">
            <w:pPr>
              <w:widowControl w:val="0"/>
              <w:suppressAutoHyphens/>
              <w:spacing w:after="0" w:line="240" w:lineRule="auto"/>
              <w:contextualSpacing/>
              <w:rPr>
                <w:rFonts w:ascii="Times New Roman" w:eastAsia="Calibri" w:hAnsi="Times New Roman" w:cs="Times New Roman"/>
                <w:sz w:val="24"/>
                <w:szCs w:val="24"/>
                <w:lang w:val="az-Latn-AZ"/>
              </w:rPr>
            </w:pPr>
            <w:r w:rsidRPr="00C4712F">
              <w:rPr>
                <w:rFonts w:ascii="Times New Roman" w:eastAsia="Calibri" w:hAnsi="Times New Roman" w:cs="Times New Roman"/>
                <w:sz w:val="24"/>
                <w:szCs w:val="24"/>
                <w:lang w:val="az-Latn-AZ"/>
              </w:rPr>
              <w:t>*1 Korporativ kartlarla Card to Card əməliyyatlarının aparılması üçün icazə yoxdur.</w:t>
            </w:r>
          </w:p>
          <w:p w14:paraId="08C0BE0E" w14:textId="77777777" w:rsidR="00C4712F" w:rsidRPr="00C4712F" w:rsidRDefault="00C4712F" w:rsidP="00C4712F">
            <w:pPr>
              <w:widowControl w:val="0"/>
              <w:suppressAutoHyphens/>
              <w:spacing w:after="0" w:line="240" w:lineRule="auto"/>
              <w:contextualSpacing/>
              <w:rPr>
                <w:rFonts w:ascii="Times New Roman" w:eastAsia="Calibri" w:hAnsi="Times New Roman" w:cs="Times New Roman"/>
                <w:sz w:val="24"/>
                <w:szCs w:val="24"/>
                <w:lang w:val="az-Latn-AZ"/>
              </w:rPr>
            </w:pPr>
            <w:r w:rsidRPr="00C4712F">
              <w:rPr>
                <w:rFonts w:ascii="Times New Roman" w:eastAsia="Calibri" w:hAnsi="Times New Roman" w:cs="Times New Roman"/>
                <w:sz w:val="24"/>
                <w:szCs w:val="24"/>
                <w:lang w:val="az-Latn-AZ"/>
              </w:rPr>
              <w:t>*2 Cari ay ərzində 2000 AZN/USD/EUR-dək pulsuz.</w:t>
            </w:r>
          </w:p>
          <w:p w14:paraId="6A15D2A8" w14:textId="6547D170" w:rsidR="00D358B5" w:rsidRPr="00AB707B" w:rsidRDefault="00C4712F" w:rsidP="00C4712F">
            <w:pPr>
              <w:widowControl w:val="0"/>
              <w:suppressAutoHyphens/>
              <w:spacing w:after="0" w:line="240" w:lineRule="auto"/>
              <w:contextualSpacing/>
              <w:rPr>
                <w:rFonts w:ascii="Times New Roman" w:eastAsia="Calibri" w:hAnsi="Times New Roman" w:cs="Times New Roman"/>
                <w:lang w:val="az-Latn-AZ"/>
              </w:rPr>
            </w:pPr>
            <w:r w:rsidRPr="00C4712F">
              <w:rPr>
                <w:rFonts w:ascii="Times New Roman" w:eastAsia="Calibri" w:hAnsi="Times New Roman" w:cs="Times New Roman"/>
                <w:sz w:val="24"/>
                <w:szCs w:val="24"/>
                <w:lang w:val="az-Latn-AZ"/>
              </w:rPr>
              <w:t>*3 Kartmane Biznes kartlarda nağdlaşdırma(ATM+POS Cash+kassa məxaric+Kartdan karta köçürmə) aylıq ümumi 15000 AZN/USD/EUR limitlə tənzimlənir.Nağdlaşdırma əməliyyatında 1% vergi tətbiq edilir.</w:t>
            </w:r>
            <w:r w:rsidR="00D358B5" w:rsidRPr="00AB707B">
              <w:rPr>
                <w:rFonts w:ascii="Times New Roman" w:eastAsia="Calibri" w:hAnsi="Times New Roman" w:cs="Times New Roman"/>
                <w:lang w:val="az-Latn-AZ"/>
              </w:rPr>
              <w:t>.</w:t>
            </w:r>
          </w:p>
          <w:p w14:paraId="48B6FB07" w14:textId="03F80E50" w:rsidR="0061471C" w:rsidRPr="00AB707B" w:rsidRDefault="0061471C" w:rsidP="00D358B5">
            <w:pPr>
              <w:widowControl w:val="0"/>
              <w:suppressAutoHyphens/>
              <w:spacing w:after="0" w:line="240" w:lineRule="auto"/>
              <w:contextualSpacing/>
              <w:rPr>
                <w:rFonts w:ascii="Times New Roman" w:eastAsia="Calibri" w:hAnsi="Times New Roman" w:cs="Times New Roman"/>
                <w:lang w:val="az-Latn-AZ"/>
              </w:rPr>
            </w:pPr>
          </w:p>
        </w:tc>
        <w:tc>
          <w:tcPr>
            <w:tcW w:w="4485" w:type="dxa"/>
            <w:tcBorders>
              <w:bottom w:val="single" w:sz="4" w:space="0" w:color="auto"/>
            </w:tcBorders>
            <w:shd w:val="clear" w:color="auto" w:fill="auto"/>
          </w:tcPr>
          <w:p w14:paraId="2EC926C4" w14:textId="77777777" w:rsidR="00D358B5" w:rsidRPr="00AB707B" w:rsidRDefault="00D358B5" w:rsidP="00D358B5">
            <w:pPr>
              <w:widowControl w:val="0"/>
              <w:suppressAutoHyphens/>
              <w:spacing w:after="0" w:line="240" w:lineRule="auto"/>
              <w:jc w:val="center"/>
              <w:rPr>
                <w:rFonts w:ascii="Times New Roman" w:eastAsia="AR PL SungtiL GB" w:hAnsi="Times New Roman" w:cs="Times New Roman"/>
                <w:sz w:val="24"/>
                <w:szCs w:val="24"/>
                <w:lang w:val="az-Latn-AZ" w:eastAsia="zh-CN" w:bidi="hi-IN"/>
              </w:rPr>
            </w:pPr>
          </w:p>
          <w:p w14:paraId="75E10444" w14:textId="77777777" w:rsidR="00D358B5" w:rsidRPr="00AB707B" w:rsidRDefault="00D358B5" w:rsidP="00D358B5">
            <w:pPr>
              <w:widowControl w:val="0"/>
              <w:suppressAutoHyphens/>
              <w:spacing w:after="0" w:line="240" w:lineRule="auto"/>
              <w:jc w:val="center"/>
              <w:rPr>
                <w:rFonts w:ascii="Times New Roman" w:eastAsia="AR PL SungtiL GB" w:hAnsi="Times New Roman" w:cs="Times New Roman"/>
                <w:b/>
                <w:sz w:val="20"/>
                <w:szCs w:val="24"/>
                <w:lang w:val="az-Latn-AZ" w:eastAsia="zh-CN" w:bidi="hi-IN"/>
              </w:rPr>
            </w:pPr>
          </w:p>
          <w:p w14:paraId="422499E0" w14:textId="77777777" w:rsidR="000221C8" w:rsidRPr="00AB707B" w:rsidRDefault="000221C8" w:rsidP="000221C8">
            <w:pPr>
              <w:widowControl w:val="0"/>
              <w:suppressAutoHyphens/>
              <w:spacing w:after="0" w:line="240" w:lineRule="auto"/>
              <w:rPr>
                <w:rFonts w:ascii="Times New Roman" w:eastAsia="AR PL SungtiL GB" w:hAnsi="Times New Roman" w:cs="Times New Roman"/>
                <w:b/>
                <w:sz w:val="20"/>
                <w:szCs w:val="24"/>
                <w:lang w:val="az-Latn-AZ" w:eastAsia="zh-CN" w:bidi="hi-IN"/>
              </w:rPr>
            </w:pPr>
          </w:p>
          <w:p w14:paraId="52C3975E" w14:textId="42EE90CD" w:rsidR="000221C8" w:rsidRPr="00AB707B" w:rsidRDefault="000221C8" w:rsidP="000221C8">
            <w:pPr>
              <w:widowControl w:val="0"/>
              <w:suppressAutoHyphens/>
              <w:spacing w:after="0" w:line="240" w:lineRule="auto"/>
              <w:rPr>
                <w:rFonts w:ascii="Times New Roman" w:eastAsia="AR PL SungtiL GB" w:hAnsi="Times New Roman" w:cs="Times New Roman"/>
                <w:b/>
                <w:sz w:val="20"/>
                <w:szCs w:val="24"/>
                <w:lang w:val="az-Latn-AZ" w:eastAsia="zh-CN" w:bidi="hi-IN"/>
              </w:rPr>
            </w:pPr>
            <w:r w:rsidRPr="00AB707B">
              <w:rPr>
                <w:rFonts w:ascii="Times New Roman" w:eastAsia="AR PL SungtiL GB" w:hAnsi="Times New Roman" w:cs="Times New Roman"/>
                <w:sz w:val="20"/>
                <w:szCs w:val="24"/>
                <w:lang w:val="az-Latn-AZ" w:eastAsia="zh-CN" w:bidi="hi-IN"/>
              </w:rPr>
              <w:t>RB kartlarına 10 000 AZN/USD/EUR-dək pulsuz olmaqla 0.2%, min.0.6 AZN/USD/EUR</w:t>
            </w:r>
          </w:p>
          <w:p w14:paraId="3492C6CB" w14:textId="77777777" w:rsidR="000221C8" w:rsidRPr="00AB707B" w:rsidRDefault="000221C8" w:rsidP="000221C8">
            <w:pPr>
              <w:widowControl w:val="0"/>
              <w:suppressAutoHyphens/>
              <w:spacing w:after="0" w:line="240" w:lineRule="auto"/>
              <w:rPr>
                <w:rFonts w:ascii="Times New Roman" w:eastAsia="AR PL SungtiL GB" w:hAnsi="Times New Roman" w:cs="Times New Roman"/>
                <w:sz w:val="20"/>
                <w:szCs w:val="24"/>
                <w:lang w:val="az-Latn-AZ" w:eastAsia="zh-CN" w:bidi="hi-IN"/>
              </w:rPr>
            </w:pPr>
          </w:p>
          <w:p w14:paraId="7DE124D2" w14:textId="77777777" w:rsidR="000221C8" w:rsidRPr="00AB707B" w:rsidRDefault="000221C8" w:rsidP="000221C8">
            <w:pPr>
              <w:widowControl w:val="0"/>
              <w:suppressAutoHyphens/>
              <w:spacing w:after="0" w:line="240" w:lineRule="auto"/>
              <w:rPr>
                <w:rFonts w:ascii="Times New Roman" w:eastAsia="AR PL SungtiL GB" w:hAnsi="Times New Roman" w:cs="Times New Roman"/>
                <w:sz w:val="20"/>
                <w:szCs w:val="24"/>
                <w:lang w:val="az-Latn-AZ" w:eastAsia="zh-CN" w:bidi="hi-IN"/>
              </w:rPr>
            </w:pPr>
            <w:r w:rsidRPr="00AB707B">
              <w:rPr>
                <w:rFonts w:ascii="Times New Roman" w:eastAsia="AR PL SungtiL GB" w:hAnsi="Times New Roman" w:cs="Times New Roman"/>
                <w:sz w:val="20"/>
                <w:szCs w:val="24"/>
                <w:lang w:val="az-Latn-AZ" w:eastAsia="zh-CN" w:bidi="hi-IN"/>
              </w:rPr>
              <w:t>Ölkə daxili digər bank kartlarına</w:t>
            </w:r>
          </w:p>
          <w:p w14:paraId="7E316C60" w14:textId="414E8CA4" w:rsidR="00D358B5" w:rsidRPr="00AB707B" w:rsidRDefault="000221C8" w:rsidP="000221C8">
            <w:pPr>
              <w:widowControl w:val="0"/>
              <w:suppressAutoHyphens/>
              <w:spacing w:after="0" w:line="240" w:lineRule="auto"/>
              <w:jc w:val="center"/>
              <w:rPr>
                <w:rFonts w:ascii="Times New Roman" w:eastAsia="AR PL SungtiL GB" w:hAnsi="Times New Roman" w:cs="Times New Roman"/>
                <w:sz w:val="20"/>
                <w:szCs w:val="24"/>
                <w:lang w:val="az-Latn-AZ" w:eastAsia="zh-CN" w:bidi="hi-IN"/>
              </w:rPr>
            </w:pPr>
            <w:r w:rsidRPr="00AB707B">
              <w:rPr>
                <w:rFonts w:ascii="Times New Roman" w:eastAsia="AR PL SungtiL GB" w:hAnsi="Times New Roman" w:cs="Times New Roman"/>
                <w:sz w:val="20"/>
                <w:szCs w:val="24"/>
                <w:lang w:val="az-Latn-AZ" w:eastAsia="zh-CN" w:bidi="hi-IN"/>
              </w:rPr>
              <w:t>0.9%, min.1 AZN/USD/EUR*1</w:t>
            </w:r>
          </w:p>
          <w:p w14:paraId="4917A7EB" w14:textId="77777777" w:rsidR="00D358B5" w:rsidRPr="00AB707B" w:rsidRDefault="00D358B5" w:rsidP="00D358B5">
            <w:pPr>
              <w:widowControl w:val="0"/>
              <w:suppressAutoHyphens/>
              <w:spacing w:after="0" w:line="240" w:lineRule="auto"/>
              <w:jc w:val="center"/>
              <w:rPr>
                <w:rFonts w:ascii="Times New Roman" w:eastAsia="AR PL SungtiL GB" w:hAnsi="Times New Roman" w:cs="Times New Roman"/>
                <w:sz w:val="20"/>
                <w:szCs w:val="24"/>
                <w:lang w:val="az-Latn-AZ" w:eastAsia="zh-CN" w:bidi="hi-IN"/>
              </w:rPr>
            </w:pPr>
          </w:p>
          <w:p w14:paraId="38DA58CF" w14:textId="7D228C38" w:rsidR="00D358B5" w:rsidRPr="00AB707B" w:rsidRDefault="00D358B5" w:rsidP="0012429A">
            <w:pPr>
              <w:widowControl w:val="0"/>
              <w:suppressAutoHyphens/>
              <w:spacing w:after="0" w:line="240" w:lineRule="auto"/>
              <w:rPr>
                <w:rFonts w:ascii="Times New Roman" w:eastAsia="AR PL SungtiL GB" w:hAnsi="Times New Roman" w:cs="Times New Roman"/>
                <w:b/>
                <w:sz w:val="20"/>
                <w:szCs w:val="24"/>
                <w:lang w:val="az-Latn-AZ" w:eastAsia="zh-CN" w:bidi="hi-IN"/>
              </w:rPr>
            </w:pPr>
          </w:p>
          <w:p w14:paraId="40172488" w14:textId="77777777" w:rsidR="00D17EFC" w:rsidRPr="00AB707B" w:rsidRDefault="00D17EFC" w:rsidP="00D17EFC">
            <w:pPr>
              <w:widowControl w:val="0"/>
              <w:suppressAutoHyphens/>
              <w:spacing w:after="0" w:line="240" w:lineRule="auto"/>
              <w:jc w:val="center"/>
              <w:rPr>
                <w:rFonts w:ascii="Times New Roman" w:eastAsia="AR PL SungtiL GB" w:hAnsi="Times New Roman" w:cs="Times New Roman"/>
                <w:b/>
                <w:sz w:val="20"/>
                <w:szCs w:val="24"/>
                <w:lang w:val="az-Latn-AZ" w:eastAsia="zh-CN" w:bidi="hi-IN"/>
              </w:rPr>
            </w:pPr>
            <w:r w:rsidRPr="00AB707B">
              <w:rPr>
                <w:rFonts w:ascii="Times New Roman" w:eastAsia="AR PL SungtiL GB" w:hAnsi="Times New Roman" w:cs="Times New Roman"/>
                <w:b/>
                <w:sz w:val="20"/>
                <w:szCs w:val="24"/>
                <w:lang w:val="az-Latn-AZ" w:eastAsia="zh-CN" w:bidi="hi-IN"/>
              </w:rPr>
              <w:t>Öz vəsaiti olanda:</w:t>
            </w:r>
          </w:p>
          <w:p w14:paraId="52E15C35" w14:textId="77777777" w:rsidR="00D17EFC" w:rsidRPr="00AB707B" w:rsidRDefault="00D17EFC" w:rsidP="00D17EFC">
            <w:pPr>
              <w:widowControl w:val="0"/>
              <w:suppressAutoHyphens/>
              <w:spacing w:after="0" w:line="240" w:lineRule="auto"/>
              <w:jc w:val="center"/>
              <w:rPr>
                <w:rFonts w:ascii="Times New Roman" w:eastAsia="AR PL SungtiL GB" w:hAnsi="Times New Roman" w:cs="Times New Roman"/>
                <w:sz w:val="20"/>
                <w:szCs w:val="24"/>
                <w:lang w:val="az-Latn-AZ" w:eastAsia="zh-CN" w:bidi="hi-IN"/>
              </w:rPr>
            </w:pPr>
            <w:r w:rsidRPr="00AB707B">
              <w:rPr>
                <w:rFonts w:ascii="Times New Roman" w:eastAsia="AR PL SungtiL GB" w:hAnsi="Times New Roman" w:cs="Times New Roman"/>
                <w:sz w:val="20"/>
                <w:szCs w:val="24"/>
                <w:lang w:val="az-Latn-AZ" w:eastAsia="zh-CN" w:bidi="hi-IN"/>
              </w:rPr>
              <w:t>RB kartlarına- pulsuz</w:t>
            </w:r>
          </w:p>
          <w:p w14:paraId="2A9B3F30" w14:textId="77777777" w:rsidR="00D17EFC" w:rsidRPr="00AB707B" w:rsidRDefault="00D17EFC" w:rsidP="00D17EFC">
            <w:pPr>
              <w:widowControl w:val="0"/>
              <w:suppressAutoHyphens/>
              <w:spacing w:after="0" w:line="240" w:lineRule="auto"/>
              <w:jc w:val="center"/>
              <w:rPr>
                <w:rFonts w:ascii="Times New Roman" w:eastAsia="AR PL SungtiL GB" w:hAnsi="Times New Roman" w:cs="Times New Roman"/>
                <w:sz w:val="20"/>
                <w:szCs w:val="24"/>
                <w:lang w:val="az-Latn-AZ" w:eastAsia="zh-CN" w:bidi="hi-IN"/>
              </w:rPr>
            </w:pPr>
            <w:r w:rsidRPr="00AB707B">
              <w:rPr>
                <w:rFonts w:ascii="Times New Roman" w:eastAsia="AR PL SungtiL GB" w:hAnsi="Times New Roman" w:cs="Times New Roman"/>
                <w:sz w:val="20"/>
                <w:szCs w:val="24"/>
                <w:lang w:val="az-Latn-AZ" w:eastAsia="zh-CN" w:bidi="hi-IN"/>
              </w:rPr>
              <w:t>Ölkədaxili Digər Bankların kartlarına</w:t>
            </w:r>
          </w:p>
          <w:p w14:paraId="20D3D76D" w14:textId="77777777" w:rsidR="00D17EFC" w:rsidRPr="00AB707B" w:rsidRDefault="00D17EFC" w:rsidP="00D17EFC">
            <w:pPr>
              <w:widowControl w:val="0"/>
              <w:suppressAutoHyphens/>
              <w:spacing w:after="0" w:line="240" w:lineRule="auto"/>
              <w:jc w:val="center"/>
              <w:rPr>
                <w:rFonts w:ascii="Times New Roman" w:eastAsia="AR PL SungtiL GB" w:hAnsi="Times New Roman" w:cs="Times New Roman"/>
                <w:sz w:val="20"/>
                <w:szCs w:val="24"/>
                <w:lang w:val="az-Latn-AZ" w:eastAsia="zh-CN" w:bidi="hi-IN"/>
              </w:rPr>
            </w:pPr>
            <w:r w:rsidRPr="00AB707B">
              <w:rPr>
                <w:rFonts w:ascii="Times New Roman" w:eastAsia="AR PL SungtiL GB" w:hAnsi="Times New Roman" w:cs="Times New Roman"/>
                <w:sz w:val="20"/>
                <w:szCs w:val="24"/>
                <w:lang w:val="az-Latn-AZ" w:eastAsia="zh-CN" w:bidi="hi-IN"/>
              </w:rPr>
              <w:t xml:space="preserve"> 0.9% min.1 AZN/USD/EUR</w:t>
            </w:r>
          </w:p>
          <w:p w14:paraId="79FC32E8" w14:textId="77777777" w:rsidR="00D17EFC" w:rsidRPr="00AB707B" w:rsidRDefault="00D17EFC" w:rsidP="00D17EFC">
            <w:pPr>
              <w:widowControl w:val="0"/>
              <w:suppressAutoHyphens/>
              <w:spacing w:after="0" w:line="240" w:lineRule="auto"/>
              <w:jc w:val="center"/>
              <w:rPr>
                <w:rFonts w:ascii="Times New Roman" w:eastAsia="AR PL SungtiL GB" w:hAnsi="Times New Roman" w:cs="Times New Roman"/>
                <w:b/>
                <w:sz w:val="20"/>
                <w:szCs w:val="24"/>
                <w:lang w:val="az-Latn-AZ" w:eastAsia="zh-CN" w:bidi="hi-IN"/>
              </w:rPr>
            </w:pPr>
            <w:r w:rsidRPr="00AB707B">
              <w:rPr>
                <w:rFonts w:ascii="Times New Roman" w:eastAsia="AR PL SungtiL GB" w:hAnsi="Times New Roman" w:cs="Times New Roman"/>
                <w:b/>
                <w:sz w:val="20"/>
                <w:szCs w:val="24"/>
                <w:lang w:val="az-Latn-AZ" w:eastAsia="zh-CN" w:bidi="hi-IN"/>
              </w:rPr>
              <w:t>Kredit xətti:</w:t>
            </w:r>
          </w:p>
          <w:p w14:paraId="5B39E4F7" w14:textId="77777777" w:rsidR="00D17EFC" w:rsidRPr="00AB707B" w:rsidRDefault="00D17EFC" w:rsidP="00D17EFC">
            <w:pPr>
              <w:widowControl w:val="0"/>
              <w:suppressAutoHyphens/>
              <w:spacing w:after="0" w:line="240" w:lineRule="auto"/>
              <w:jc w:val="center"/>
              <w:rPr>
                <w:rFonts w:ascii="Times New Roman" w:eastAsia="AR PL SungtiL GB" w:hAnsi="Times New Roman" w:cs="Times New Roman"/>
                <w:sz w:val="20"/>
                <w:szCs w:val="24"/>
                <w:lang w:val="az-Latn-AZ" w:eastAsia="zh-CN" w:bidi="hi-IN"/>
              </w:rPr>
            </w:pPr>
            <w:r w:rsidRPr="00AB707B">
              <w:rPr>
                <w:rFonts w:ascii="Times New Roman" w:eastAsia="AR PL SungtiL GB" w:hAnsi="Times New Roman" w:cs="Times New Roman"/>
                <w:sz w:val="20"/>
                <w:szCs w:val="24"/>
                <w:lang w:val="az-Latn-AZ" w:eastAsia="zh-CN" w:bidi="hi-IN"/>
              </w:rPr>
              <w:t>1.5%, min.1 AZN/USD/EUR</w:t>
            </w:r>
          </w:p>
          <w:p w14:paraId="42FF4164" w14:textId="77777777" w:rsidR="004F3993" w:rsidRPr="00AB707B" w:rsidRDefault="004F3993" w:rsidP="004F3993">
            <w:pPr>
              <w:widowControl w:val="0"/>
              <w:suppressAutoHyphens/>
              <w:spacing w:after="0" w:line="276" w:lineRule="auto"/>
              <w:jc w:val="center"/>
              <w:rPr>
                <w:rFonts w:ascii="Times New Roman" w:eastAsia="AR PL SungtiL GB" w:hAnsi="Times New Roman" w:cs="Times New Roman"/>
                <w:b/>
                <w:bCs/>
                <w:i/>
                <w:sz w:val="20"/>
                <w:szCs w:val="24"/>
                <w:lang w:val="az-Latn-AZ" w:eastAsia="zh-CN" w:bidi="hi-IN"/>
              </w:rPr>
            </w:pPr>
            <w:r w:rsidRPr="00AB707B">
              <w:rPr>
                <w:rFonts w:ascii="Times New Roman" w:eastAsia="AR PL SungtiL GB" w:hAnsi="Times New Roman" w:cs="Times New Roman"/>
                <w:b/>
                <w:bCs/>
                <w:i/>
                <w:sz w:val="20"/>
                <w:szCs w:val="24"/>
                <w:lang w:val="az-Latn-AZ" w:eastAsia="zh-CN" w:bidi="hi-IN"/>
              </w:rPr>
              <w:t>Ani Ödəniş sistemi vasitəsilə Ölkədaxili köçürmələr</w:t>
            </w:r>
          </w:p>
          <w:p w14:paraId="557C70B2" w14:textId="6CFB4B72" w:rsidR="004F3993" w:rsidRPr="00AB707B" w:rsidRDefault="004F3993" w:rsidP="004F3993">
            <w:pPr>
              <w:widowControl w:val="0"/>
              <w:suppressAutoHyphens/>
              <w:spacing w:after="0" w:line="276" w:lineRule="auto"/>
              <w:jc w:val="center"/>
              <w:rPr>
                <w:rFonts w:ascii="Times New Roman" w:eastAsia="AR PL SungtiL GB" w:hAnsi="Times New Roman" w:cs="Times New Roman"/>
                <w:b/>
                <w:i/>
                <w:sz w:val="20"/>
                <w:szCs w:val="24"/>
                <w:lang w:val="en-US" w:eastAsia="zh-CN" w:bidi="hi-IN"/>
              </w:rPr>
            </w:pPr>
            <w:r w:rsidRPr="00AB707B">
              <w:rPr>
                <w:rFonts w:ascii="Times New Roman" w:eastAsia="AR PL SungtiL GB" w:hAnsi="Times New Roman" w:cs="Times New Roman"/>
                <w:b/>
                <w:i/>
                <w:sz w:val="20"/>
                <w:szCs w:val="24"/>
                <w:lang w:val="en-US" w:eastAsia="zh-CN" w:bidi="hi-IN"/>
              </w:rPr>
              <w:t>1% min.</w:t>
            </w:r>
            <w:r w:rsidR="006549FD" w:rsidRPr="00AB707B">
              <w:rPr>
                <w:rFonts w:ascii="Times New Roman" w:eastAsia="AR PL SungtiL GB" w:hAnsi="Times New Roman" w:cs="Times New Roman"/>
                <w:b/>
                <w:i/>
                <w:sz w:val="20"/>
                <w:szCs w:val="24"/>
                <w:lang w:val="en-US" w:eastAsia="zh-CN" w:bidi="hi-IN"/>
              </w:rPr>
              <w:t xml:space="preserve"> 1 AZN</w:t>
            </w:r>
          </w:p>
          <w:p w14:paraId="7F6B9DFC" w14:textId="77777777" w:rsidR="004F3993" w:rsidRPr="00AB707B" w:rsidRDefault="004F3993" w:rsidP="006169F7">
            <w:pPr>
              <w:widowControl w:val="0"/>
              <w:suppressAutoHyphens/>
              <w:spacing w:after="0" w:line="276" w:lineRule="auto"/>
              <w:jc w:val="center"/>
              <w:rPr>
                <w:rFonts w:ascii="Times New Roman" w:eastAsia="AR PL SungtiL GB" w:hAnsi="Times New Roman" w:cs="Times New Roman"/>
                <w:sz w:val="20"/>
                <w:szCs w:val="24"/>
                <w:lang w:val="az-Latn-AZ" w:eastAsia="zh-CN" w:bidi="hi-IN"/>
              </w:rPr>
            </w:pPr>
          </w:p>
          <w:p w14:paraId="306984E5" w14:textId="77777777" w:rsidR="005017CC" w:rsidRPr="00AB707B" w:rsidRDefault="00D358B5" w:rsidP="006169F7">
            <w:pPr>
              <w:widowControl w:val="0"/>
              <w:suppressAutoHyphens/>
              <w:spacing w:after="0" w:line="276" w:lineRule="auto"/>
              <w:rPr>
                <w:rFonts w:ascii="Times New Roman" w:eastAsia="AR PL SungtiL GB" w:hAnsi="Times New Roman" w:cs="Times New Roman"/>
                <w:b/>
                <w:sz w:val="20"/>
                <w:szCs w:val="24"/>
                <w:lang w:val="az-Latn-AZ" w:eastAsia="zh-CN" w:bidi="hi-IN"/>
              </w:rPr>
            </w:pPr>
            <w:r w:rsidRPr="00AB707B">
              <w:rPr>
                <w:rFonts w:ascii="Times New Roman" w:eastAsia="AR PL SungtiL GB" w:hAnsi="Times New Roman" w:cs="Times New Roman"/>
                <w:b/>
                <w:sz w:val="20"/>
                <w:szCs w:val="24"/>
                <w:lang w:val="az-Latn-AZ" w:eastAsia="zh-CN" w:bidi="hi-IN"/>
              </w:rPr>
              <w:t xml:space="preserve">                          </w:t>
            </w:r>
            <w:r w:rsidR="00F52385" w:rsidRPr="00AB707B">
              <w:rPr>
                <w:rFonts w:ascii="Times New Roman" w:eastAsia="AR PL SungtiL GB" w:hAnsi="Times New Roman" w:cs="Times New Roman"/>
                <w:b/>
                <w:sz w:val="20"/>
                <w:szCs w:val="24"/>
                <w:lang w:val="az-Latn-AZ" w:eastAsia="zh-CN" w:bidi="hi-IN"/>
              </w:rPr>
              <w:t xml:space="preserve"> </w:t>
            </w:r>
            <w:r w:rsidRPr="00AB707B">
              <w:rPr>
                <w:rFonts w:ascii="Times New Roman" w:eastAsia="AR PL SungtiL GB" w:hAnsi="Times New Roman" w:cs="Times New Roman"/>
                <w:b/>
                <w:sz w:val="20"/>
                <w:szCs w:val="24"/>
                <w:lang w:val="az-Latn-AZ" w:eastAsia="zh-CN" w:bidi="hi-IN"/>
              </w:rPr>
              <w:t xml:space="preserve"> </w:t>
            </w:r>
            <w:r w:rsidR="00F52385" w:rsidRPr="00AB707B">
              <w:rPr>
                <w:rFonts w:ascii="Times New Roman" w:eastAsia="AR PL SungtiL GB" w:hAnsi="Times New Roman" w:cs="Times New Roman"/>
                <w:b/>
                <w:sz w:val="20"/>
                <w:szCs w:val="24"/>
                <w:lang w:val="az-Latn-AZ" w:eastAsia="zh-CN" w:bidi="hi-IN"/>
              </w:rPr>
              <w:t xml:space="preserve">     </w:t>
            </w:r>
          </w:p>
          <w:p w14:paraId="04EAFE17" w14:textId="77777777" w:rsidR="005017CC" w:rsidRPr="00AB707B" w:rsidRDefault="005017CC" w:rsidP="005017CC">
            <w:pPr>
              <w:widowControl w:val="0"/>
              <w:suppressAutoHyphens/>
              <w:spacing w:after="0" w:line="276" w:lineRule="auto"/>
              <w:rPr>
                <w:rFonts w:ascii="Times New Roman" w:eastAsia="AR PL SungtiL GB" w:hAnsi="Times New Roman" w:cs="Times New Roman"/>
                <w:sz w:val="20"/>
                <w:szCs w:val="24"/>
                <w:lang w:val="az-Latn-AZ" w:eastAsia="zh-CN" w:bidi="hi-IN"/>
              </w:rPr>
            </w:pPr>
            <w:r w:rsidRPr="00AB707B">
              <w:rPr>
                <w:rFonts w:ascii="Times New Roman" w:eastAsia="AR PL SungtiL GB" w:hAnsi="Times New Roman" w:cs="Times New Roman"/>
                <w:sz w:val="20"/>
                <w:szCs w:val="24"/>
                <w:lang w:val="az-Latn-AZ" w:eastAsia="zh-CN" w:bidi="hi-IN"/>
              </w:rPr>
              <w:t>RB kartlarına 0.5% min 1 AZN/USD/EUR</w:t>
            </w:r>
          </w:p>
          <w:p w14:paraId="30F742E8" w14:textId="77777777" w:rsidR="005017CC" w:rsidRPr="00AB707B" w:rsidRDefault="005017CC" w:rsidP="005017CC">
            <w:pPr>
              <w:widowControl w:val="0"/>
              <w:suppressAutoHyphens/>
              <w:spacing w:after="0" w:line="276" w:lineRule="auto"/>
              <w:rPr>
                <w:rFonts w:ascii="Times New Roman" w:eastAsia="AR PL SungtiL GB" w:hAnsi="Times New Roman" w:cs="Times New Roman"/>
                <w:sz w:val="20"/>
                <w:szCs w:val="24"/>
                <w:lang w:val="az-Latn-AZ" w:eastAsia="zh-CN" w:bidi="hi-IN"/>
              </w:rPr>
            </w:pPr>
            <w:r w:rsidRPr="00AB707B">
              <w:rPr>
                <w:rFonts w:ascii="Times New Roman" w:eastAsia="AR PL SungtiL GB" w:hAnsi="Times New Roman" w:cs="Times New Roman"/>
                <w:sz w:val="20"/>
                <w:szCs w:val="24"/>
                <w:lang w:val="az-Latn-AZ" w:eastAsia="zh-CN" w:bidi="hi-IN"/>
              </w:rPr>
              <w:t xml:space="preserve">                    Ölkə daxili digər bank kartlarına</w:t>
            </w:r>
          </w:p>
          <w:p w14:paraId="18CE8BE9" w14:textId="77777777" w:rsidR="005017CC" w:rsidRPr="00AB707B" w:rsidRDefault="005017CC" w:rsidP="005017CC">
            <w:pPr>
              <w:widowControl w:val="0"/>
              <w:suppressAutoHyphens/>
              <w:spacing w:after="0" w:line="276" w:lineRule="auto"/>
              <w:rPr>
                <w:rFonts w:ascii="Times New Roman" w:eastAsia="AR PL SungtiL GB" w:hAnsi="Times New Roman" w:cs="Times New Roman"/>
                <w:sz w:val="20"/>
                <w:szCs w:val="24"/>
                <w:lang w:val="az-Latn-AZ" w:eastAsia="zh-CN" w:bidi="hi-IN"/>
              </w:rPr>
            </w:pPr>
            <w:r w:rsidRPr="00AB707B">
              <w:rPr>
                <w:rFonts w:ascii="Times New Roman" w:eastAsia="AR PL SungtiL GB" w:hAnsi="Times New Roman" w:cs="Times New Roman"/>
                <w:sz w:val="20"/>
                <w:szCs w:val="24"/>
                <w:lang w:val="az-Latn-AZ" w:eastAsia="zh-CN" w:bidi="hi-IN"/>
              </w:rPr>
              <w:t>1%, min.1 AZN/USD/EUR</w:t>
            </w:r>
          </w:p>
          <w:p w14:paraId="43F73ED3" w14:textId="77777777" w:rsidR="005017CC" w:rsidRPr="00AB707B" w:rsidRDefault="005017CC" w:rsidP="006169F7">
            <w:pPr>
              <w:widowControl w:val="0"/>
              <w:suppressAutoHyphens/>
              <w:spacing w:after="0" w:line="276" w:lineRule="auto"/>
              <w:rPr>
                <w:rFonts w:ascii="Times New Roman" w:eastAsia="AR PL SungtiL GB" w:hAnsi="Times New Roman" w:cs="Times New Roman"/>
                <w:b/>
                <w:sz w:val="20"/>
                <w:szCs w:val="24"/>
                <w:lang w:val="az-Latn-AZ" w:eastAsia="zh-CN" w:bidi="hi-IN"/>
              </w:rPr>
            </w:pPr>
          </w:p>
          <w:p w14:paraId="3496C494" w14:textId="3CEDA9E7" w:rsidR="005017CC" w:rsidRPr="00AB707B" w:rsidRDefault="005017CC" w:rsidP="006169F7">
            <w:pPr>
              <w:widowControl w:val="0"/>
              <w:suppressAutoHyphens/>
              <w:spacing w:after="0" w:line="276" w:lineRule="auto"/>
              <w:rPr>
                <w:rFonts w:ascii="Times New Roman" w:eastAsia="AR PL SungtiL GB" w:hAnsi="Times New Roman" w:cs="Times New Roman"/>
                <w:b/>
                <w:sz w:val="20"/>
                <w:szCs w:val="24"/>
                <w:lang w:val="az-Latn-AZ" w:eastAsia="zh-CN" w:bidi="hi-IN"/>
              </w:rPr>
            </w:pPr>
          </w:p>
          <w:p w14:paraId="7E92EF5E" w14:textId="77777777" w:rsidR="00AB707B" w:rsidRDefault="005017CC" w:rsidP="006169F7">
            <w:pPr>
              <w:widowControl w:val="0"/>
              <w:suppressAutoHyphens/>
              <w:spacing w:after="0" w:line="276" w:lineRule="auto"/>
              <w:rPr>
                <w:rFonts w:ascii="Times New Roman" w:eastAsia="AR PL SungtiL GB" w:hAnsi="Times New Roman" w:cs="Times New Roman"/>
                <w:b/>
                <w:sz w:val="20"/>
                <w:szCs w:val="24"/>
                <w:lang w:val="az-Latn-AZ" w:eastAsia="zh-CN" w:bidi="hi-IN"/>
              </w:rPr>
            </w:pPr>
            <w:r w:rsidRPr="00AB707B">
              <w:rPr>
                <w:rFonts w:ascii="Times New Roman" w:eastAsia="AR PL SungtiL GB" w:hAnsi="Times New Roman" w:cs="Times New Roman"/>
                <w:b/>
                <w:sz w:val="20"/>
                <w:szCs w:val="24"/>
                <w:lang w:val="az-Latn-AZ" w:eastAsia="zh-CN" w:bidi="hi-IN"/>
              </w:rPr>
              <w:t xml:space="preserve">                                </w:t>
            </w:r>
          </w:p>
          <w:p w14:paraId="04531AA0" w14:textId="77777777" w:rsidR="005776C5" w:rsidRDefault="00AB707B" w:rsidP="006169F7">
            <w:pPr>
              <w:widowControl w:val="0"/>
              <w:suppressAutoHyphens/>
              <w:spacing w:after="0" w:line="276" w:lineRule="auto"/>
              <w:rPr>
                <w:rFonts w:ascii="Times New Roman" w:eastAsia="AR PL SungtiL GB" w:hAnsi="Times New Roman" w:cs="Times New Roman"/>
                <w:b/>
                <w:sz w:val="20"/>
                <w:szCs w:val="24"/>
                <w:lang w:val="az-Latn-AZ" w:eastAsia="zh-CN" w:bidi="hi-IN"/>
              </w:rPr>
            </w:pPr>
            <w:r>
              <w:rPr>
                <w:rFonts w:ascii="Times New Roman" w:eastAsia="AR PL SungtiL GB" w:hAnsi="Times New Roman" w:cs="Times New Roman"/>
                <w:b/>
                <w:sz w:val="20"/>
                <w:szCs w:val="24"/>
                <w:lang w:val="az-Latn-AZ" w:eastAsia="zh-CN" w:bidi="hi-IN"/>
              </w:rPr>
              <w:t xml:space="preserve">                                </w:t>
            </w:r>
          </w:p>
          <w:p w14:paraId="6F2D5F83" w14:textId="337B0679" w:rsidR="00D358B5" w:rsidRPr="00AB707B" w:rsidRDefault="005776C5" w:rsidP="006169F7">
            <w:pPr>
              <w:widowControl w:val="0"/>
              <w:suppressAutoHyphens/>
              <w:spacing w:after="0" w:line="276" w:lineRule="auto"/>
              <w:rPr>
                <w:rFonts w:ascii="Times New Roman" w:eastAsia="AR PL SungtiL GB" w:hAnsi="Times New Roman" w:cs="Times New Roman"/>
                <w:b/>
                <w:sz w:val="20"/>
                <w:szCs w:val="24"/>
                <w:lang w:val="az-Latn-AZ" w:eastAsia="zh-CN" w:bidi="hi-IN"/>
              </w:rPr>
            </w:pPr>
            <w:r>
              <w:rPr>
                <w:rFonts w:ascii="Times New Roman" w:eastAsia="AR PL SungtiL GB" w:hAnsi="Times New Roman" w:cs="Times New Roman"/>
                <w:b/>
                <w:sz w:val="20"/>
                <w:szCs w:val="24"/>
                <w:lang w:val="az-Latn-AZ" w:eastAsia="zh-CN" w:bidi="hi-IN"/>
              </w:rPr>
              <w:t xml:space="preserve">                                 </w:t>
            </w:r>
            <w:r w:rsidR="005017CC" w:rsidRPr="00AB707B">
              <w:rPr>
                <w:rFonts w:ascii="Times New Roman" w:eastAsia="AR PL SungtiL GB" w:hAnsi="Times New Roman" w:cs="Times New Roman"/>
                <w:b/>
                <w:sz w:val="20"/>
                <w:szCs w:val="24"/>
                <w:lang w:val="az-Latn-AZ" w:eastAsia="zh-CN" w:bidi="hi-IN"/>
              </w:rPr>
              <w:t xml:space="preserve">   </w:t>
            </w:r>
            <w:r w:rsidR="00F52385" w:rsidRPr="00AB707B">
              <w:rPr>
                <w:rFonts w:ascii="Times New Roman" w:eastAsia="AR PL SungtiL GB" w:hAnsi="Times New Roman" w:cs="Times New Roman"/>
                <w:b/>
                <w:sz w:val="20"/>
                <w:szCs w:val="24"/>
                <w:lang w:val="az-Latn-AZ" w:eastAsia="zh-CN" w:bidi="hi-IN"/>
              </w:rPr>
              <w:t xml:space="preserve"> </w:t>
            </w:r>
            <w:r w:rsidR="00D358B5" w:rsidRPr="00AB707B">
              <w:rPr>
                <w:rFonts w:ascii="Times New Roman" w:eastAsia="AR PL SungtiL GB" w:hAnsi="Times New Roman" w:cs="Times New Roman"/>
                <w:b/>
                <w:sz w:val="20"/>
                <w:szCs w:val="24"/>
                <w:lang w:val="az-Latn-AZ" w:eastAsia="zh-CN" w:bidi="hi-IN"/>
              </w:rPr>
              <w:t>Pulsuz</w:t>
            </w:r>
          </w:p>
          <w:p w14:paraId="2BBC45B4" w14:textId="2E075149" w:rsidR="004F52A7" w:rsidRPr="00AB707B" w:rsidRDefault="004F52A7" w:rsidP="006169F7">
            <w:pPr>
              <w:widowControl w:val="0"/>
              <w:suppressAutoHyphens/>
              <w:spacing w:after="0" w:line="276" w:lineRule="auto"/>
              <w:rPr>
                <w:rFonts w:ascii="Times New Roman" w:eastAsia="AR PL SungtiL GB" w:hAnsi="Times New Roman" w:cs="Times New Roman"/>
                <w:b/>
                <w:sz w:val="20"/>
                <w:szCs w:val="24"/>
                <w:lang w:val="az-Latn-AZ" w:eastAsia="zh-CN" w:bidi="hi-IN"/>
              </w:rPr>
            </w:pPr>
          </w:p>
          <w:p w14:paraId="52DB816A" w14:textId="7332DCE3" w:rsidR="004F52A7" w:rsidRPr="00AB707B" w:rsidRDefault="004F52A7" w:rsidP="006169F7">
            <w:pPr>
              <w:widowControl w:val="0"/>
              <w:suppressAutoHyphens/>
              <w:spacing w:after="0" w:line="276" w:lineRule="auto"/>
              <w:jc w:val="center"/>
              <w:rPr>
                <w:rFonts w:ascii="Times New Roman" w:eastAsia="AR PL SungtiL GB" w:hAnsi="Times New Roman" w:cs="Times New Roman"/>
                <w:b/>
                <w:sz w:val="20"/>
                <w:szCs w:val="24"/>
                <w:lang w:val="az-Latn-AZ" w:eastAsia="zh-CN" w:bidi="hi-IN"/>
              </w:rPr>
            </w:pPr>
            <w:r w:rsidRPr="00AB707B">
              <w:rPr>
                <w:rFonts w:ascii="Times New Roman" w:eastAsia="AR PL SungtiL GB" w:hAnsi="Times New Roman" w:cs="Times New Roman"/>
                <w:b/>
                <w:sz w:val="20"/>
                <w:szCs w:val="24"/>
                <w:lang w:val="az-Latn-AZ" w:eastAsia="zh-CN" w:bidi="hi-IN"/>
              </w:rPr>
              <w:t>Pulsuz</w:t>
            </w:r>
          </w:p>
          <w:p w14:paraId="0150EB5A" w14:textId="52B8E03B" w:rsidR="004F52A7" w:rsidRPr="00AB707B" w:rsidRDefault="004F52A7" w:rsidP="006169F7">
            <w:pPr>
              <w:widowControl w:val="0"/>
              <w:suppressAutoHyphens/>
              <w:spacing w:after="0" w:line="276" w:lineRule="auto"/>
              <w:jc w:val="center"/>
              <w:rPr>
                <w:rFonts w:ascii="Times New Roman" w:eastAsia="AR PL SungtiL GB" w:hAnsi="Times New Roman" w:cs="Times New Roman"/>
                <w:b/>
                <w:sz w:val="20"/>
                <w:szCs w:val="24"/>
                <w:lang w:val="az-Latn-AZ" w:eastAsia="zh-CN" w:bidi="hi-IN"/>
              </w:rPr>
            </w:pPr>
          </w:p>
          <w:p w14:paraId="214C09A6" w14:textId="19E0B699" w:rsidR="004F52A7" w:rsidRPr="00AB707B" w:rsidRDefault="004F52A7" w:rsidP="006169F7">
            <w:pPr>
              <w:widowControl w:val="0"/>
              <w:suppressAutoHyphens/>
              <w:spacing w:after="0" w:line="276" w:lineRule="auto"/>
              <w:jc w:val="center"/>
              <w:rPr>
                <w:rFonts w:ascii="Times New Roman" w:eastAsia="AR PL SungtiL GB" w:hAnsi="Times New Roman" w:cs="Times New Roman"/>
                <w:b/>
                <w:sz w:val="20"/>
                <w:szCs w:val="24"/>
                <w:lang w:val="az-Latn-AZ" w:eastAsia="zh-CN" w:bidi="hi-IN"/>
              </w:rPr>
            </w:pPr>
            <w:r w:rsidRPr="00AB707B">
              <w:rPr>
                <w:rFonts w:ascii="Times New Roman" w:eastAsia="AR PL SungtiL GB" w:hAnsi="Times New Roman" w:cs="Times New Roman"/>
                <w:b/>
                <w:sz w:val="20"/>
                <w:szCs w:val="24"/>
                <w:lang w:val="az-Latn-AZ" w:eastAsia="zh-CN" w:bidi="hi-IN"/>
              </w:rPr>
              <w:t>Pulsuz</w:t>
            </w:r>
          </w:p>
          <w:p w14:paraId="5CC9D9BB" w14:textId="60BE3623" w:rsidR="004F52A7" w:rsidRPr="00AB707B" w:rsidRDefault="004F52A7" w:rsidP="006169F7">
            <w:pPr>
              <w:widowControl w:val="0"/>
              <w:suppressAutoHyphens/>
              <w:spacing w:after="0" w:line="276" w:lineRule="auto"/>
              <w:jc w:val="center"/>
              <w:rPr>
                <w:rFonts w:ascii="Times New Roman" w:eastAsia="AR PL SungtiL GB" w:hAnsi="Times New Roman" w:cs="Times New Roman"/>
                <w:b/>
                <w:sz w:val="20"/>
                <w:szCs w:val="24"/>
                <w:lang w:val="az-Latn-AZ" w:eastAsia="zh-CN" w:bidi="hi-IN"/>
              </w:rPr>
            </w:pPr>
          </w:p>
          <w:p w14:paraId="2A622B4B" w14:textId="525D28BE" w:rsidR="006169F7" w:rsidRPr="00AB707B" w:rsidRDefault="004F52A7" w:rsidP="006169F7">
            <w:pPr>
              <w:widowControl w:val="0"/>
              <w:suppressAutoHyphens/>
              <w:spacing w:after="0" w:line="276" w:lineRule="auto"/>
              <w:jc w:val="center"/>
              <w:rPr>
                <w:rFonts w:ascii="Times New Roman" w:eastAsia="AR PL SungtiL GB" w:hAnsi="Times New Roman" w:cs="Times New Roman"/>
                <w:b/>
                <w:sz w:val="20"/>
                <w:szCs w:val="24"/>
                <w:lang w:val="az-Latn-AZ" w:eastAsia="zh-CN" w:bidi="hi-IN"/>
              </w:rPr>
            </w:pPr>
            <w:r w:rsidRPr="00AB707B">
              <w:rPr>
                <w:rFonts w:ascii="Times New Roman" w:eastAsia="AR PL SungtiL GB" w:hAnsi="Times New Roman" w:cs="Times New Roman"/>
                <w:b/>
                <w:sz w:val="20"/>
                <w:szCs w:val="24"/>
                <w:lang w:val="az-Latn-AZ" w:eastAsia="zh-CN" w:bidi="hi-IN"/>
              </w:rPr>
              <w:t>Pulsuz</w:t>
            </w:r>
          </w:p>
          <w:p w14:paraId="5AF0D4CB" w14:textId="77777777" w:rsidR="006169F7" w:rsidRPr="00AB707B" w:rsidRDefault="006169F7" w:rsidP="006169F7">
            <w:pPr>
              <w:widowControl w:val="0"/>
              <w:suppressAutoHyphens/>
              <w:spacing w:after="0" w:line="276" w:lineRule="auto"/>
              <w:jc w:val="center"/>
              <w:rPr>
                <w:rFonts w:ascii="Times New Roman" w:eastAsia="AR PL SungtiL GB" w:hAnsi="Times New Roman" w:cs="Times New Roman"/>
                <w:b/>
                <w:sz w:val="20"/>
                <w:szCs w:val="24"/>
                <w:lang w:val="az-Latn-AZ" w:eastAsia="zh-CN" w:bidi="hi-IN"/>
              </w:rPr>
            </w:pPr>
          </w:p>
          <w:p w14:paraId="66189EC6" w14:textId="77777777" w:rsidR="006169F7" w:rsidRPr="00AB707B" w:rsidRDefault="006169F7" w:rsidP="007A653B">
            <w:pPr>
              <w:spacing w:after="0" w:line="240" w:lineRule="auto"/>
              <w:jc w:val="center"/>
              <w:rPr>
                <w:rFonts w:ascii="Times New Roman" w:hAnsi="Times New Roman" w:cs="Times New Roman"/>
                <w:sz w:val="20"/>
                <w:lang w:val="az-Latn-AZ"/>
              </w:rPr>
            </w:pPr>
            <w:r w:rsidRPr="00AB707B">
              <w:rPr>
                <w:rFonts w:ascii="Times New Roman" w:hAnsi="Times New Roman" w:cs="Times New Roman"/>
                <w:sz w:val="20"/>
                <w:lang w:val="az-Latn-AZ"/>
              </w:rPr>
              <w:t>RB kartlarına 1% min. 1 AZN/USD/EUR</w:t>
            </w:r>
          </w:p>
          <w:p w14:paraId="598FEF84" w14:textId="77777777" w:rsidR="006169F7" w:rsidRPr="00AB707B" w:rsidRDefault="006169F7" w:rsidP="007A653B">
            <w:pPr>
              <w:spacing w:after="0" w:line="240" w:lineRule="auto"/>
              <w:jc w:val="center"/>
              <w:rPr>
                <w:rFonts w:ascii="Times New Roman" w:hAnsi="Times New Roman" w:cs="Times New Roman"/>
                <w:sz w:val="20"/>
                <w:lang w:val="az-Latn-AZ"/>
              </w:rPr>
            </w:pPr>
            <w:r w:rsidRPr="00AB707B">
              <w:rPr>
                <w:rFonts w:ascii="Times New Roman" w:hAnsi="Times New Roman" w:cs="Times New Roman"/>
                <w:sz w:val="20"/>
                <w:lang w:val="az-Latn-AZ"/>
              </w:rPr>
              <w:t>Ölkə Daxili Digər Bankların kartlarına</w:t>
            </w:r>
          </w:p>
          <w:p w14:paraId="7521FA5B" w14:textId="01E46FC7" w:rsidR="00D358B5" w:rsidRPr="00AB707B" w:rsidRDefault="006169F7" w:rsidP="007A653B">
            <w:pPr>
              <w:widowControl w:val="0"/>
              <w:suppressAutoHyphens/>
              <w:spacing w:after="0" w:line="240" w:lineRule="auto"/>
              <w:jc w:val="center"/>
              <w:rPr>
                <w:rFonts w:ascii="Times New Roman" w:eastAsia="AR PL SungtiL GB" w:hAnsi="Times New Roman" w:cs="Times New Roman"/>
                <w:sz w:val="20"/>
                <w:szCs w:val="24"/>
                <w:lang w:val="az-Latn-AZ" w:eastAsia="zh-CN" w:bidi="hi-IN"/>
              </w:rPr>
            </w:pPr>
            <w:r w:rsidRPr="00AB707B">
              <w:rPr>
                <w:rFonts w:ascii="Times New Roman" w:hAnsi="Times New Roman" w:cs="Times New Roman"/>
                <w:sz w:val="20"/>
                <w:lang w:val="az-Latn-AZ"/>
              </w:rPr>
              <w:t>2% min. 2 AZN/USD/EUR</w:t>
            </w:r>
          </w:p>
          <w:p w14:paraId="338E79AF" w14:textId="77777777" w:rsidR="00D358B5" w:rsidRPr="00AB707B" w:rsidRDefault="00D358B5" w:rsidP="00D358B5">
            <w:pPr>
              <w:widowControl w:val="0"/>
              <w:suppressAutoHyphens/>
              <w:spacing w:after="0" w:line="240" w:lineRule="auto"/>
              <w:jc w:val="center"/>
              <w:rPr>
                <w:rFonts w:ascii="Times New Roman" w:eastAsia="AR PL SungtiL GB" w:hAnsi="Times New Roman" w:cs="Times New Roman"/>
                <w:sz w:val="20"/>
                <w:szCs w:val="24"/>
                <w:lang w:val="az-Latn-AZ" w:eastAsia="zh-CN" w:bidi="hi-IN"/>
              </w:rPr>
            </w:pPr>
          </w:p>
          <w:p w14:paraId="6747B867" w14:textId="77777777" w:rsidR="00BE2E95" w:rsidRPr="00AB707B" w:rsidRDefault="00BE2E95" w:rsidP="00BE2E95">
            <w:pPr>
              <w:jc w:val="center"/>
              <w:rPr>
                <w:rFonts w:ascii="Times New Roman" w:hAnsi="Times New Roman" w:cs="Times New Roman"/>
                <w:lang w:val="az-Latn-AZ"/>
              </w:rPr>
            </w:pPr>
            <w:r w:rsidRPr="00AB707B">
              <w:rPr>
                <w:rFonts w:ascii="Times New Roman" w:hAnsi="Times New Roman" w:cs="Times New Roman"/>
                <w:lang w:val="az-Latn-AZ"/>
              </w:rPr>
              <w:t>RB kartlarına 10 000 AZN/USD/EUR-dək pulsuz olmaqla 0.2%, min.1 AZN/USD/EUR Ölkə daxili digər bank kartlarına 0.9%, min.1 AZN/USD/EUR</w:t>
            </w:r>
          </w:p>
          <w:p w14:paraId="728F0E48" w14:textId="108FF433" w:rsidR="00427A53" w:rsidRPr="00427A53" w:rsidRDefault="00427A53" w:rsidP="00427A53">
            <w:pPr>
              <w:widowControl w:val="0"/>
              <w:suppressAutoHyphens/>
              <w:spacing w:after="0" w:line="240" w:lineRule="auto"/>
              <w:rPr>
                <w:rFonts w:ascii="Times New Roman" w:eastAsia="AR PL SungtiL GB" w:hAnsi="Times New Roman" w:cs="Times New Roman"/>
                <w:szCs w:val="24"/>
                <w:lang w:val="az-Latn-AZ" w:eastAsia="zh-CN" w:bidi="hi-IN"/>
              </w:rPr>
            </w:pPr>
            <w:r w:rsidRPr="00427A53">
              <w:rPr>
                <w:rFonts w:ascii="Times New Roman" w:eastAsia="AR PL SungtiL GB" w:hAnsi="Times New Roman" w:cs="Times New Roman"/>
                <w:szCs w:val="24"/>
                <w:lang w:val="az-Latn-AZ" w:eastAsia="zh-CN" w:bidi="hi-IN"/>
              </w:rPr>
              <w:t>RB kartlarına</w:t>
            </w:r>
            <w:r w:rsidR="00E076CD">
              <w:rPr>
                <w:rFonts w:ascii="Times New Roman" w:eastAsia="AR PL SungtiL GB" w:hAnsi="Times New Roman" w:cs="Times New Roman"/>
                <w:szCs w:val="24"/>
                <w:lang w:val="az-Latn-AZ" w:eastAsia="zh-CN" w:bidi="hi-IN"/>
              </w:rPr>
              <w:t xml:space="preserve"> *2</w:t>
            </w:r>
          </w:p>
          <w:p w14:paraId="7523E0A8" w14:textId="77777777" w:rsidR="00427A53" w:rsidRPr="00427A53" w:rsidRDefault="00427A53" w:rsidP="00427A53">
            <w:pPr>
              <w:widowControl w:val="0"/>
              <w:suppressAutoHyphens/>
              <w:spacing w:after="0" w:line="240" w:lineRule="auto"/>
              <w:rPr>
                <w:rFonts w:ascii="Times New Roman" w:eastAsia="AR PL SungtiL GB" w:hAnsi="Times New Roman" w:cs="Times New Roman"/>
                <w:szCs w:val="24"/>
                <w:lang w:val="az-Latn-AZ" w:eastAsia="zh-CN" w:bidi="hi-IN"/>
              </w:rPr>
            </w:pPr>
            <w:r w:rsidRPr="00427A53">
              <w:rPr>
                <w:rFonts w:ascii="Times New Roman" w:eastAsia="AR PL SungtiL GB" w:hAnsi="Times New Roman" w:cs="Times New Roman"/>
                <w:szCs w:val="24"/>
                <w:lang w:val="az-Latn-AZ" w:eastAsia="zh-CN" w:bidi="hi-IN"/>
              </w:rPr>
              <w:t>0.5%, min. 1 AZN/USD/EUR</w:t>
            </w:r>
          </w:p>
          <w:p w14:paraId="7C6E7AA6" w14:textId="77777777" w:rsidR="00427A53" w:rsidRPr="00427A53" w:rsidRDefault="00427A53" w:rsidP="00427A53">
            <w:pPr>
              <w:widowControl w:val="0"/>
              <w:suppressAutoHyphens/>
              <w:spacing w:after="0" w:line="240" w:lineRule="auto"/>
              <w:rPr>
                <w:rFonts w:ascii="Times New Roman" w:eastAsia="AR PL SungtiL GB" w:hAnsi="Times New Roman" w:cs="Times New Roman"/>
                <w:szCs w:val="24"/>
                <w:lang w:val="az-Latn-AZ" w:eastAsia="zh-CN" w:bidi="hi-IN"/>
              </w:rPr>
            </w:pPr>
          </w:p>
          <w:p w14:paraId="3564289E" w14:textId="77777777" w:rsidR="00427A53" w:rsidRPr="00427A53" w:rsidRDefault="00427A53" w:rsidP="00427A53">
            <w:pPr>
              <w:widowControl w:val="0"/>
              <w:suppressAutoHyphens/>
              <w:spacing w:after="0" w:line="240" w:lineRule="auto"/>
              <w:rPr>
                <w:rFonts w:ascii="Times New Roman" w:eastAsia="AR PL SungtiL GB" w:hAnsi="Times New Roman" w:cs="Times New Roman"/>
                <w:szCs w:val="24"/>
                <w:lang w:val="az-Latn-AZ" w:eastAsia="zh-CN" w:bidi="hi-IN"/>
              </w:rPr>
            </w:pPr>
            <w:r w:rsidRPr="00427A53">
              <w:rPr>
                <w:rFonts w:ascii="Times New Roman" w:eastAsia="AR PL SungtiL GB" w:hAnsi="Times New Roman" w:cs="Times New Roman"/>
                <w:szCs w:val="24"/>
                <w:lang w:val="az-Latn-AZ" w:eastAsia="zh-CN" w:bidi="hi-IN"/>
              </w:rPr>
              <w:t>Ölkədaxili digər bank kartlarına</w:t>
            </w:r>
          </w:p>
          <w:p w14:paraId="5E77080B" w14:textId="77777777" w:rsidR="00427A53" w:rsidRPr="00427A53" w:rsidRDefault="00427A53" w:rsidP="00427A53">
            <w:pPr>
              <w:widowControl w:val="0"/>
              <w:suppressAutoHyphens/>
              <w:spacing w:after="0" w:line="240" w:lineRule="auto"/>
              <w:rPr>
                <w:rFonts w:ascii="Times New Roman" w:eastAsia="AR PL SungtiL GB" w:hAnsi="Times New Roman" w:cs="Times New Roman"/>
                <w:szCs w:val="24"/>
                <w:lang w:val="az-Latn-AZ" w:eastAsia="zh-CN" w:bidi="hi-IN"/>
              </w:rPr>
            </w:pPr>
            <w:r w:rsidRPr="00427A53">
              <w:rPr>
                <w:rFonts w:ascii="Times New Roman" w:eastAsia="AR PL SungtiL GB" w:hAnsi="Times New Roman" w:cs="Times New Roman"/>
                <w:szCs w:val="24"/>
                <w:lang w:val="az-Latn-AZ" w:eastAsia="zh-CN" w:bidi="hi-IN"/>
              </w:rPr>
              <w:t>1%, min.1 AZN/USD/EUR</w:t>
            </w:r>
          </w:p>
          <w:p w14:paraId="469A9D95" w14:textId="49320740" w:rsidR="00013A82" w:rsidRPr="00AB707B" w:rsidRDefault="00D358B5" w:rsidP="00D358B5">
            <w:pPr>
              <w:widowControl w:val="0"/>
              <w:suppressAutoHyphens/>
              <w:spacing w:after="0" w:line="240" w:lineRule="auto"/>
              <w:rPr>
                <w:rFonts w:ascii="Times New Roman" w:eastAsia="AR PL SungtiL GB" w:hAnsi="Times New Roman" w:cs="Times New Roman"/>
                <w:sz w:val="24"/>
                <w:szCs w:val="24"/>
                <w:lang w:val="az-Latn-AZ" w:eastAsia="zh-CN" w:bidi="hi-IN"/>
              </w:rPr>
            </w:pPr>
            <w:r w:rsidRPr="00AB707B">
              <w:rPr>
                <w:rFonts w:ascii="Times New Roman" w:eastAsia="AR PL SungtiL GB" w:hAnsi="Times New Roman" w:cs="Times New Roman"/>
                <w:sz w:val="24"/>
                <w:szCs w:val="24"/>
                <w:lang w:val="az-Latn-AZ" w:eastAsia="zh-CN" w:bidi="hi-IN"/>
              </w:rPr>
              <w:lastRenderedPageBreak/>
              <w:t xml:space="preserve">   </w:t>
            </w:r>
          </w:p>
          <w:p w14:paraId="1F4CEE9B" w14:textId="77777777" w:rsidR="006549FD" w:rsidRPr="00AB707B" w:rsidRDefault="006549FD" w:rsidP="00D358B5">
            <w:pPr>
              <w:widowControl w:val="0"/>
              <w:suppressAutoHyphens/>
              <w:spacing w:after="0" w:line="240" w:lineRule="auto"/>
              <w:rPr>
                <w:rFonts w:ascii="Times New Roman" w:eastAsia="AR PL SungtiL GB" w:hAnsi="Times New Roman" w:cs="Times New Roman"/>
                <w:sz w:val="24"/>
                <w:szCs w:val="24"/>
                <w:lang w:val="az-Latn-AZ" w:eastAsia="zh-CN" w:bidi="hi-IN"/>
              </w:rPr>
            </w:pPr>
          </w:p>
          <w:p w14:paraId="64DE1AC6" w14:textId="77777777" w:rsidR="00013A82" w:rsidRPr="00AB707B" w:rsidRDefault="00013A82" w:rsidP="00D358B5">
            <w:pPr>
              <w:widowControl w:val="0"/>
              <w:suppressAutoHyphens/>
              <w:spacing w:after="0" w:line="240" w:lineRule="auto"/>
              <w:rPr>
                <w:rFonts w:ascii="Times New Roman" w:eastAsia="AR PL SungtiL GB" w:hAnsi="Times New Roman" w:cs="Times New Roman"/>
                <w:sz w:val="24"/>
                <w:szCs w:val="24"/>
                <w:lang w:val="az-Latn-AZ" w:eastAsia="zh-CN" w:bidi="hi-IN"/>
              </w:rPr>
            </w:pPr>
          </w:p>
          <w:p w14:paraId="0BE66E22" w14:textId="77777777" w:rsidR="00E31FD3" w:rsidRPr="00AB707B" w:rsidRDefault="00E31FD3" w:rsidP="00E31FD3">
            <w:pPr>
              <w:jc w:val="center"/>
              <w:rPr>
                <w:rFonts w:ascii="Times New Roman" w:hAnsi="Times New Roman" w:cs="Times New Roman"/>
                <w:lang w:val="az-Latn-AZ"/>
              </w:rPr>
            </w:pPr>
          </w:p>
          <w:p w14:paraId="22AE0011" w14:textId="5831DC8A" w:rsidR="00E31FD3" w:rsidRPr="00AB707B" w:rsidRDefault="00E31FD3" w:rsidP="00E31FD3">
            <w:pPr>
              <w:jc w:val="center"/>
              <w:rPr>
                <w:rFonts w:ascii="Times New Roman" w:hAnsi="Times New Roman" w:cs="Times New Roman"/>
                <w:lang w:val="az-Latn-AZ"/>
              </w:rPr>
            </w:pPr>
            <w:r w:rsidRPr="00AB707B">
              <w:rPr>
                <w:rFonts w:ascii="Times New Roman" w:hAnsi="Times New Roman" w:cs="Times New Roman"/>
                <w:lang w:val="az-Latn-AZ"/>
              </w:rPr>
              <w:t>1%, 1 AZN/USD/EUR</w:t>
            </w:r>
          </w:p>
          <w:p w14:paraId="3A8D2C18" w14:textId="77777777" w:rsidR="00013A82" w:rsidRPr="00AB707B" w:rsidRDefault="00013A82" w:rsidP="00013A82">
            <w:pPr>
              <w:widowControl w:val="0"/>
              <w:suppressAutoHyphens/>
              <w:spacing w:after="0" w:line="240" w:lineRule="auto"/>
              <w:jc w:val="center"/>
              <w:rPr>
                <w:rFonts w:ascii="Times New Roman" w:eastAsia="AR PL SungtiL GB" w:hAnsi="Times New Roman" w:cs="Times New Roman"/>
                <w:b/>
                <w:sz w:val="20"/>
                <w:szCs w:val="24"/>
                <w:lang w:val="az-Latn-AZ" w:eastAsia="zh-CN" w:bidi="hi-IN"/>
              </w:rPr>
            </w:pPr>
          </w:p>
          <w:p w14:paraId="54E172C1" w14:textId="77777777" w:rsidR="00013A82" w:rsidRPr="00AB707B" w:rsidRDefault="00013A82" w:rsidP="00013A82">
            <w:pPr>
              <w:widowControl w:val="0"/>
              <w:suppressAutoHyphens/>
              <w:spacing w:after="0" w:line="240" w:lineRule="auto"/>
              <w:jc w:val="center"/>
              <w:rPr>
                <w:rFonts w:ascii="Times New Roman" w:eastAsia="AR PL SungtiL GB" w:hAnsi="Times New Roman" w:cs="Times New Roman"/>
                <w:b/>
                <w:sz w:val="20"/>
                <w:szCs w:val="24"/>
                <w:lang w:val="az-Latn-AZ" w:eastAsia="zh-CN" w:bidi="hi-IN"/>
              </w:rPr>
            </w:pPr>
          </w:p>
          <w:p w14:paraId="42BCE7B3" w14:textId="77777777" w:rsidR="006549FD" w:rsidRPr="00AB707B" w:rsidRDefault="006549FD" w:rsidP="00013A82">
            <w:pPr>
              <w:widowControl w:val="0"/>
              <w:suppressAutoHyphens/>
              <w:spacing w:after="0" w:line="240" w:lineRule="auto"/>
              <w:jc w:val="center"/>
              <w:rPr>
                <w:rFonts w:ascii="Times New Roman" w:eastAsia="AR PL SungtiL GB" w:hAnsi="Times New Roman" w:cs="Times New Roman"/>
                <w:b/>
                <w:sz w:val="20"/>
                <w:szCs w:val="24"/>
                <w:lang w:val="az-Latn-AZ" w:eastAsia="zh-CN" w:bidi="hi-IN"/>
              </w:rPr>
            </w:pPr>
          </w:p>
          <w:p w14:paraId="613D3D21" w14:textId="77777777" w:rsidR="006549FD" w:rsidRPr="00AB707B" w:rsidRDefault="006549FD" w:rsidP="00013A82">
            <w:pPr>
              <w:widowControl w:val="0"/>
              <w:suppressAutoHyphens/>
              <w:spacing w:after="0" w:line="240" w:lineRule="auto"/>
              <w:jc w:val="center"/>
              <w:rPr>
                <w:rFonts w:ascii="Times New Roman" w:eastAsia="AR PL SungtiL GB" w:hAnsi="Times New Roman" w:cs="Times New Roman"/>
                <w:b/>
                <w:sz w:val="20"/>
                <w:szCs w:val="24"/>
                <w:lang w:val="az-Latn-AZ" w:eastAsia="zh-CN" w:bidi="hi-IN"/>
              </w:rPr>
            </w:pPr>
          </w:p>
          <w:p w14:paraId="71694B54" w14:textId="77777777" w:rsidR="00E31FD3" w:rsidRPr="00AB707B" w:rsidRDefault="00E31FD3" w:rsidP="00E31FD3">
            <w:pPr>
              <w:spacing w:after="0"/>
              <w:jc w:val="center"/>
              <w:rPr>
                <w:rFonts w:ascii="Times New Roman" w:hAnsi="Times New Roman" w:cs="Times New Roman"/>
                <w:lang w:val="az-Latn-AZ"/>
              </w:rPr>
            </w:pPr>
            <w:r w:rsidRPr="00AB707B">
              <w:rPr>
                <w:rFonts w:ascii="Times New Roman" w:hAnsi="Times New Roman" w:cs="Times New Roman"/>
                <w:lang w:val="az-Latn-AZ"/>
              </w:rPr>
              <w:t>Öz vəsaiti olanda:</w:t>
            </w:r>
          </w:p>
          <w:p w14:paraId="6F7BBC04" w14:textId="77777777" w:rsidR="00E31FD3" w:rsidRPr="00AB707B" w:rsidRDefault="00E31FD3" w:rsidP="00E31FD3">
            <w:pPr>
              <w:spacing w:after="0"/>
              <w:jc w:val="center"/>
              <w:rPr>
                <w:rFonts w:ascii="Times New Roman" w:hAnsi="Times New Roman" w:cs="Times New Roman"/>
                <w:lang w:val="az-Latn-AZ"/>
              </w:rPr>
            </w:pPr>
            <w:r w:rsidRPr="00AB707B">
              <w:rPr>
                <w:rFonts w:ascii="Times New Roman" w:hAnsi="Times New Roman" w:cs="Times New Roman"/>
                <w:lang w:val="az-Latn-AZ"/>
              </w:rPr>
              <w:t>1%, min.1 AZN/USD/EUR</w:t>
            </w:r>
          </w:p>
          <w:p w14:paraId="78E8D1DF" w14:textId="77777777" w:rsidR="00E31FD3" w:rsidRPr="00AB707B" w:rsidRDefault="00E31FD3" w:rsidP="00E31FD3">
            <w:pPr>
              <w:spacing w:after="0"/>
              <w:jc w:val="center"/>
              <w:rPr>
                <w:rFonts w:ascii="Times New Roman" w:hAnsi="Times New Roman" w:cs="Times New Roman"/>
                <w:lang w:val="az-Latn-AZ"/>
              </w:rPr>
            </w:pPr>
            <w:r w:rsidRPr="00AB707B">
              <w:rPr>
                <w:rFonts w:ascii="Times New Roman" w:hAnsi="Times New Roman" w:cs="Times New Roman"/>
                <w:lang w:val="az-Latn-AZ"/>
              </w:rPr>
              <w:t>Kredit xətti:</w:t>
            </w:r>
          </w:p>
          <w:p w14:paraId="16C851EC" w14:textId="77777777" w:rsidR="00E31FD3" w:rsidRPr="00AB707B" w:rsidRDefault="00E31FD3" w:rsidP="00E31FD3">
            <w:pPr>
              <w:spacing w:after="0"/>
              <w:jc w:val="center"/>
              <w:rPr>
                <w:rFonts w:ascii="Times New Roman" w:hAnsi="Times New Roman" w:cs="Times New Roman"/>
                <w:lang w:val="az-Latn-AZ"/>
              </w:rPr>
            </w:pPr>
            <w:r w:rsidRPr="00AB707B">
              <w:rPr>
                <w:rFonts w:ascii="Times New Roman" w:hAnsi="Times New Roman" w:cs="Times New Roman"/>
                <w:lang w:val="az-Latn-AZ"/>
              </w:rPr>
              <w:t>1%, min.1 AZN/USD/EUR</w:t>
            </w:r>
          </w:p>
          <w:p w14:paraId="6D3EA339" w14:textId="77777777" w:rsidR="00D358B5" w:rsidRPr="00AB707B" w:rsidRDefault="00D358B5" w:rsidP="00D358B5">
            <w:pPr>
              <w:widowControl w:val="0"/>
              <w:suppressAutoHyphens/>
              <w:spacing w:after="0" w:line="240" w:lineRule="auto"/>
              <w:rPr>
                <w:rFonts w:ascii="Times New Roman" w:eastAsia="AR PL SungtiL GB" w:hAnsi="Times New Roman" w:cs="Times New Roman"/>
                <w:sz w:val="24"/>
                <w:szCs w:val="24"/>
                <w:lang w:val="az-Latn-AZ" w:eastAsia="zh-CN" w:bidi="hi-IN"/>
              </w:rPr>
            </w:pPr>
          </w:p>
          <w:p w14:paraId="30AA6EFD" w14:textId="77777777" w:rsidR="006169F7" w:rsidRPr="00AB707B" w:rsidRDefault="006169F7" w:rsidP="00D358B5">
            <w:pPr>
              <w:widowControl w:val="0"/>
              <w:suppressAutoHyphens/>
              <w:spacing w:after="0" w:line="240" w:lineRule="auto"/>
              <w:rPr>
                <w:rFonts w:ascii="Times New Roman" w:eastAsia="AR PL SungtiL GB" w:hAnsi="Times New Roman" w:cs="Times New Roman"/>
                <w:sz w:val="24"/>
                <w:szCs w:val="24"/>
                <w:lang w:val="az-Latn-AZ" w:eastAsia="zh-CN" w:bidi="hi-IN"/>
              </w:rPr>
            </w:pPr>
          </w:p>
          <w:p w14:paraId="6E1D0BCD" w14:textId="77777777" w:rsidR="006169F7" w:rsidRPr="00AB707B" w:rsidRDefault="006169F7" w:rsidP="006549FD">
            <w:pPr>
              <w:spacing w:after="0"/>
              <w:jc w:val="center"/>
              <w:rPr>
                <w:rFonts w:ascii="Times New Roman" w:hAnsi="Times New Roman" w:cs="Times New Roman"/>
                <w:b/>
                <w:sz w:val="20"/>
                <w:lang w:val="az-Latn-AZ"/>
              </w:rPr>
            </w:pPr>
            <w:r w:rsidRPr="00AB707B">
              <w:rPr>
                <w:rFonts w:ascii="Times New Roman" w:hAnsi="Times New Roman" w:cs="Times New Roman"/>
                <w:b/>
                <w:sz w:val="20"/>
                <w:lang w:val="az-Latn-AZ"/>
              </w:rPr>
              <w:t xml:space="preserve">      </w:t>
            </w:r>
            <w:r w:rsidRPr="00AB707B">
              <w:rPr>
                <w:rFonts w:ascii="Times New Roman" w:hAnsi="Times New Roman" w:cs="Times New Roman"/>
                <w:sz w:val="20"/>
                <w:lang w:val="az-Latn-AZ"/>
              </w:rPr>
              <w:t>RB kartlarına 1% min. 1 AZN/USD/EUR</w:t>
            </w:r>
          </w:p>
          <w:p w14:paraId="6B5AA23E" w14:textId="77777777" w:rsidR="006169F7" w:rsidRPr="00AB707B" w:rsidRDefault="006169F7" w:rsidP="006549FD">
            <w:pPr>
              <w:spacing w:after="0"/>
              <w:jc w:val="center"/>
              <w:rPr>
                <w:rFonts w:ascii="Times New Roman" w:hAnsi="Times New Roman" w:cs="Times New Roman"/>
                <w:sz w:val="20"/>
                <w:lang w:val="az-Latn-AZ"/>
              </w:rPr>
            </w:pPr>
            <w:r w:rsidRPr="00AB707B">
              <w:rPr>
                <w:rFonts w:ascii="Times New Roman" w:hAnsi="Times New Roman" w:cs="Times New Roman"/>
                <w:sz w:val="20"/>
                <w:lang w:val="az-Latn-AZ"/>
              </w:rPr>
              <w:t>Ölkə Daxili Digər Bankların kartlarına</w:t>
            </w:r>
          </w:p>
          <w:p w14:paraId="0F0F1E96" w14:textId="77777777" w:rsidR="006169F7" w:rsidRPr="00AB707B" w:rsidRDefault="006169F7" w:rsidP="006549FD">
            <w:pPr>
              <w:spacing w:after="0"/>
              <w:jc w:val="center"/>
              <w:rPr>
                <w:rFonts w:ascii="Times New Roman" w:hAnsi="Times New Roman" w:cs="Times New Roman"/>
                <w:sz w:val="20"/>
                <w:lang w:val="az-Latn-AZ"/>
              </w:rPr>
            </w:pPr>
            <w:r w:rsidRPr="00AB707B">
              <w:rPr>
                <w:rFonts w:ascii="Times New Roman" w:hAnsi="Times New Roman" w:cs="Times New Roman"/>
                <w:sz w:val="20"/>
                <w:lang w:val="az-Latn-AZ"/>
              </w:rPr>
              <w:t>2% min. 2 AZN/USD/EUR</w:t>
            </w:r>
          </w:p>
          <w:p w14:paraId="676A0994" w14:textId="77777777" w:rsidR="006169F7" w:rsidRPr="00AB707B" w:rsidRDefault="006169F7" w:rsidP="00D358B5">
            <w:pPr>
              <w:widowControl w:val="0"/>
              <w:suppressAutoHyphens/>
              <w:spacing w:after="0" w:line="240" w:lineRule="auto"/>
              <w:rPr>
                <w:rFonts w:ascii="Times New Roman" w:eastAsia="AR PL SungtiL GB" w:hAnsi="Times New Roman" w:cs="Times New Roman"/>
                <w:sz w:val="24"/>
                <w:szCs w:val="24"/>
                <w:lang w:val="az-Latn-AZ" w:eastAsia="zh-CN" w:bidi="hi-IN"/>
              </w:rPr>
            </w:pPr>
          </w:p>
          <w:p w14:paraId="51AE873A" w14:textId="77777777" w:rsidR="00577BF2" w:rsidRPr="00AB707B" w:rsidRDefault="00577BF2" w:rsidP="00577BF2">
            <w:pPr>
              <w:jc w:val="center"/>
              <w:rPr>
                <w:rFonts w:ascii="Times New Roman" w:hAnsi="Times New Roman" w:cs="Times New Roman"/>
                <w:lang w:val="az-Latn-AZ"/>
              </w:rPr>
            </w:pPr>
            <w:r w:rsidRPr="00AB707B">
              <w:rPr>
                <w:rFonts w:ascii="Times New Roman" w:hAnsi="Times New Roman" w:cs="Times New Roman"/>
                <w:lang w:val="az-Latn-AZ"/>
              </w:rPr>
              <w:t>1%, 1 AZN/USD/EUR</w:t>
            </w:r>
          </w:p>
          <w:p w14:paraId="337E3CC5" w14:textId="42F5B693" w:rsidR="00577BF2" w:rsidRPr="00AB707B" w:rsidRDefault="00577BF2" w:rsidP="00D358B5">
            <w:pPr>
              <w:widowControl w:val="0"/>
              <w:suppressAutoHyphens/>
              <w:spacing w:after="0" w:line="240" w:lineRule="auto"/>
              <w:rPr>
                <w:rFonts w:ascii="Times New Roman" w:eastAsia="AR PL SungtiL GB" w:hAnsi="Times New Roman" w:cs="Times New Roman"/>
                <w:sz w:val="24"/>
                <w:szCs w:val="24"/>
                <w:lang w:val="az-Latn-AZ" w:eastAsia="zh-CN" w:bidi="hi-IN"/>
              </w:rPr>
            </w:pPr>
          </w:p>
        </w:tc>
      </w:tr>
      <w:tr w:rsidR="007F7F66" w:rsidRPr="00F91886" w14:paraId="30FE51EC" w14:textId="77777777" w:rsidTr="00D10694">
        <w:trPr>
          <w:trHeight w:val="983"/>
        </w:trPr>
        <w:tc>
          <w:tcPr>
            <w:tcW w:w="5734" w:type="dxa"/>
            <w:tcBorders>
              <w:top w:val="single" w:sz="4" w:space="0" w:color="auto"/>
              <w:left w:val="single" w:sz="4" w:space="0" w:color="auto"/>
            </w:tcBorders>
            <w:shd w:val="clear" w:color="auto" w:fill="auto"/>
          </w:tcPr>
          <w:p w14:paraId="28600251" w14:textId="77777777" w:rsidR="00D358B5" w:rsidRPr="00AB707B" w:rsidRDefault="00D358B5" w:rsidP="00D358B5">
            <w:pPr>
              <w:widowControl w:val="0"/>
              <w:suppressAutoHyphens/>
              <w:spacing w:after="0" w:line="240" w:lineRule="auto"/>
              <w:jc w:val="both"/>
              <w:rPr>
                <w:rFonts w:ascii="Times New Roman" w:eastAsia="AR PL SungtiL GB" w:hAnsi="Times New Roman" w:cs="Times New Roman"/>
                <w:sz w:val="24"/>
                <w:szCs w:val="24"/>
                <w:lang w:val="az-Latn-AZ" w:eastAsia="zh-CN" w:bidi="hi-IN"/>
              </w:rPr>
            </w:pPr>
            <w:r w:rsidRPr="00AB707B">
              <w:rPr>
                <w:rFonts w:ascii="Times New Roman" w:eastAsia="AR PL SungtiL GB" w:hAnsi="Times New Roman" w:cs="Times New Roman"/>
                <w:b/>
                <w:sz w:val="24"/>
                <w:szCs w:val="24"/>
                <w:lang w:val="az-Latn-AZ" w:eastAsia="zh-CN" w:bidi="hi-IN"/>
              </w:rPr>
              <w:t>8.2</w:t>
            </w:r>
            <w:r w:rsidRPr="00AB707B">
              <w:rPr>
                <w:rFonts w:ascii="Times New Roman" w:eastAsia="AR PL SungtiL GB" w:hAnsi="Times New Roman" w:cs="Times New Roman"/>
                <w:sz w:val="24"/>
                <w:szCs w:val="24"/>
                <w:lang w:val="az-Latn-AZ" w:eastAsia="zh-CN" w:bidi="hi-IN"/>
              </w:rPr>
              <w:t xml:space="preserve"> Digər kanallar vasitəsilə Göndərən tərəfindən tutulan xidmət haqqı</w:t>
            </w:r>
          </w:p>
          <w:p w14:paraId="38FF5B1F" w14:textId="13D42D36" w:rsidR="00D358B5" w:rsidRPr="00AB707B" w:rsidRDefault="00D358B5" w:rsidP="00117F5E">
            <w:pPr>
              <w:widowControl w:val="0"/>
              <w:numPr>
                <w:ilvl w:val="0"/>
                <w:numId w:val="12"/>
              </w:numPr>
              <w:suppressAutoHyphens/>
              <w:spacing w:after="0" w:line="240" w:lineRule="auto"/>
              <w:contextualSpacing/>
              <w:rPr>
                <w:rFonts w:ascii="Times New Roman" w:eastAsia="AR PL SungtiL GB" w:hAnsi="Times New Roman" w:cs="Times New Roman"/>
                <w:sz w:val="24"/>
                <w:szCs w:val="24"/>
                <w:lang w:val="az-Latn-AZ" w:eastAsia="zh-CN" w:bidi="hi-IN"/>
              </w:rPr>
            </w:pPr>
            <w:r w:rsidRPr="00AB707B">
              <w:rPr>
                <w:rFonts w:ascii="Times New Roman" w:eastAsia="Calibri" w:hAnsi="Times New Roman" w:cs="Times New Roman"/>
                <w:sz w:val="24"/>
                <w:szCs w:val="24"/>
                <w:lang w:val="az-Latn-AZ"/>
              </w:rPr>
              <w:t xml:space="preserve">Visa Rewards Kartmane, Visa Infinite Kartmane, MC World Kartmane, MC Black Kartmane, </w:t>
            </w:r>
          </w:p>
          <w:p w14:paraId="15C9A68D" w14:textId="02EB8286" w:rsidR="00D11E55" w:rsidRPr="00AB707B" w:rsidRDefault="00D11E55" w:rsidP="00D11E55">
            <w:pPr>
              <w:widowControl w:val="0"/>
              <w:suppressAutoHyphens/>
              <w:spacing w:after="0" w:line="240" w:lineRule="auto"/>
              <w:contextualSpacing/>
              <w:rPr>
                <w:rFonts w:ascii="Times New Roman" w:eastAsia="Calibri" w:hAnsi="Times New Roman" w:cs="Times New Roman"/>
                <w:sz w:val="24"/>
                <w:szCs w:val="24"/>
                <w:lang w:val="az-Latn-AZ"/>
              </w:rPr>
            </w:pPr>
          </w:p>
          <w:p w14:paraId="1758678A" w14:textId="77777777" w:rsidR="00D11E55" w:rsidRPr="00AB707B" w:rsidRDefault="00D11E55" w:rsidP="00D11E55">
            <w:pPr>
              <w:widowControl w:val="0"/>
              <w:suppressAutoHyphens/>
              <w:spacing w:after="0" w:line="240" w:lineRule="auto"/>
              <w:contextualSpacing/>
              <w:rPr>
                <w:rFonts w:ascii="Times New Roman" w:eastAsia="AR PL SungtiL GB" w:hAnsi="Times New Roman" w:cs="Times New Roman"/>
                <w:sz w:val="24"/>
                <w:szCs w:val="24"/>
                <w:lang w:val="az-Latn-AZ" w:eastAsia="zh-CN" w:bidi="hi-IN"/>
              </w:rPr>
            </w:pPr>
          </w:p>
          <w:p w14:paraId="78A1095C" w14:textId="77777777" w:rsidR="00D358B5" w:rsidRPr="00AB707B" w:rsidRDefault="00D358B5" w:rsidP="00117F5E">
            <w:pPr>
              <w:widowControl w:val="0"/>
              <w:numPr>
                <w:ilvl w:val="0"/>
                <w:numId w:val="12"/>
              </w:numPr>
              <w:suppressAutoHyphens/>
              <w:spacing w:after="0" w:line="240" w:lineRule="auto"/>
              <w:jc w:val="both"/>
              <w:rPr>
                <w:rFonts w:ascii="Times New Roman" w:eastAsia="AR PL SungtiL GB" w:hAnsi="Times New Roman" w:cs="Times New Roman"/>
                <w:sz w:val="24"/>
                <w:szCs w:val="24"/>
                <w:lang w:val="az-Latn-AZ" w:eastAsia="zh-CN" w:bidi="hi-IN"/>
              </w:rPr>
            </w:pPr>
            <w:r w:rsidRPr="00AB707B">
              <w:rPr>
                <w:rFonts w:ascii="Times New Roman" w:eastAsia="AR PL SungtiL GB" w:hAnsi="Times New Roman" w:cs="Times New Roman"/>
                <w:sz w:val="24"/>
                <w:szCs w:val="24"/>
                <w:lang w:val="az-Latn-AZ" w:eastAsia="zh-CN" w:bidi="hi-IN"/>
              </w:rPr>
              <w:t>Visa Rewards Kartmane Kredit, Visa Infinite Kartmane Kredit, MC World Kartmane Kredit, MC Black Kartmane Kredit</w:t>
            </w:r>
          </w:p>
          <w:p w14:paraId="7F1AFF7C" w14:textId="77777777" w:rsidR="00D12B1F" w:rsidRPr="00AB707B" w:rsidRDefault="00D12B1F" w:rsidP="00D12B1F">
            <w:pPr>
              <w:widowControl w:val="0"/>
              <w:suppressAutoHyphens/>
              <w:spacing w:after="0" w:line="240" w:lineRule="auto"/>
              <w:jc w:val="both"/>
              <w:rPr>
                <w:rFonts w:ascii="Times New Roman" w:eastAsia="AR PL SungtiL GB" w:hAnsi="Times New Roman" w:cs="Times New Roman"/>
                <w:sz w:val="24"/>
                <w:szCs w:val="24"/>
                <w:lang w:val="az-Latn-AZ" w:eastAsia="zh-CN" w:bidi="hi-IN"/>
              </w:rPr>
            </w:pPr>
          </w:p>
          <w:p w14:paraId="45130540" w14:textId="0C00B625" w:rsidR="00D12B1F" w:rsidRDefault="00D12B1F" w:rsidP="00117F5E">
            <w:pPr>
              <w:pStyle w:val="ListParagraph"/>
              <w:widowControl w:val="0"/>
              <w:numPr>
                <w:ilvl w:val="0"/>
                <w:numId w:val="12"/>
              </w:numPr>
              <w:suppressAutoHyphens/>
              <w:spacing w:after="0" w:line="240" w:lineRule="auto"/>
              <w:jc w:val="both"/>
              <w:rPr>
                <w:rFonts w:ascii="Times New Roman" w:hAnsi="Times New Roman" w:cs="Times New Roman"/>
                <w:lang w:val="az-Latn-AZ"/>
              </w:rPr>
            </w:pPr>
            <w:r w:rsidRPr="00AB707B">
              <w:rPr>
                <w:rFonts w:ascii="Times New Roman" w:hAnsi="Times New Roman" w:cs="Times New Roman"/>
                <w:lang w:val="az-Latn-AZ"/>
              </w:rPr>
              <w:t>Visa Rewards Kartmane Salary, Visa İnfinite Kartmane Salary, MC World Kartmane Salary, MC Black Kartmane Salary</w:t>
            </w:r>
          </w:p>
          <w:p w14:paraId="41AF2C5A" w14:textId="23C3BE29" w:rsidR="00904B8B" w:rsidRDefault="00904B8B" w:rsidP="00904B8B">
            <w:pPr>
              <w:pStyle w:val="ListParagraph"/>
              <w:widowControl w:val="0"/>
              <w:numPr>
                <w:ilvl w:val="0"/>
                <w:numId w:val="12"/>
              </w:numPr>
              <w:suppressAutoHyphens/>
              <w:spacing w:after="0" w:line="240" w:lineRule="auto"/>
              <w:jc w:val="both"/>
              <w:rPr>
                <w:rFonts w:ascii="Times New Roman" w:hAnsi="Times New Roman" w:cs="Times New Roman"/>
                <w:lang w:val="az-Latn-AZ"/>
              </w:rPr>
            </w:pPr>
            <w:r w:rsidRPr="00904B8B">
              <w:rPr>
                <w:rFonts w:ascii="Times New Roman" w:hAnsi="Times New Roman" w:cs="Times New Roman"/>
                <w:lang w:val="az-Latn-AZ"/>
              </w:rPr>
              <w:t xml:space="preserve">Visa Rewards Kartmane qeyri-rezident, Visa İnfinite Kartmane qeyri-rezident, MC World Kartmane qeyri-rezident , MC Black Kartmane qeyri-rezident </w:t>
            </w:r>
          </w:p>
          <w:p w14:paraId="08A97936" w14:textId="77777777" w:rsidR="00117F5E" w:rsidRPr="00117F5E" w:rsidRDefault="00117F5E" w:rsidP="00117F5E">
            <w:pPr>
              <w:widowControl w:val="0"/>
              <w:numPr>
                <w:ilvl w:val="0"/>
                <w:numId w:val="12"/>
              </w:numPr>
              <w:suppressAutoHyphens/>
              <w:spacing w:after="0" w:line="240" w:lineRule="auto"/>
              <w:jc w:val="both"/>
              <w:rPr>
                <w:rFonts w:ascii="Times New Roman" w:hAnsi="Times New Roman" w:cs="Times New Roman"/>
                <w:lang w:val="az-Latn-AZ"/>
              </w:rPr>
            </w:pPr>
            <w:r w:rsidRPr="00117F5E">
              <w:rPr>
                <w:rFonts w:ascii="Times New Roman" w:hAnsi="Times New Roman" w:cs="Times New Roman"/>
                <w:lang w:val="az-Latn-AZ"/>
              </w:rPr>
              <w:t>Visa Rewards KartmaneBiznes, Visa Infinite KartmaneBiznes, Visa Platinum KartmaneBiznes ,MC World KartmaneBiznes, MC Black KartmaneBiznes</w:t>
            </w:r>
          </w:p>
          <w:p w14:paraId="52465B6A" w14:textId="77777777" w:rsidR="00117F5E" w:rsidRPr="00AB707B" w:rsidRDefault="00117F5E" w:rsidP="00117F5E">
            <w:pPr>
              <w:pStyle w:val="ListParagraph"/>
              <w:widowControl w:val="0"/>
              <w:suppressAutoHyphens/>
              <w:spacing w:after="0" w:line="240" w:lineRule="auto"/>
              <w:jc w:val="both"/>
              <w:rPr>
                <w:rFonts w:ascii="Times New Roman" w:hAnsi="Times New Roman" w:cs="Times New Roman"/>
                <w:lang w:val="az-Latn-AZ"/>
              </w:rPr>
            </w:pPr>
          </w:p>
          <w:p w14:paraId="3332E14B" w14:textId="33A5EA51" w:rsidR="00D12B1F" w:rsidRPr="00AB707B" w:rsidRDefault="00D12B1F" w:rsidP="00D12B1F">
            <w:pPr>
              <w:widowControl w:val="0"/>
              <w:suppressAutoHyphens/>
              <w:spacing w:after="0" w:line="240" w:lineRule="auto"/>
              <w:jc w:val="both"/>
              <w:rPr>
                <w:rFonts w:ascii="Times New Roman" w:eastAsia="AR PL SungtiL GB" w:hAnsi="Times New Roman" w:cs="Times New Roman"/>
                <w:sz w:val="24"/>
                <w:szCs w:val="24"/>
                <w:lang w:val="az-Latn-AZ" w:eastAsia="zh-CN" w:bidi="hi-IN"/>
              </w:rPr>
            </w:pPr>
          </w:p>
        </w:tc>
        <w:tc>
          <w:tcPr>
            <w:tcW w:w="4485" w:type="dxa"/>
            <w:tcBorders>
              <w:top w:val="single" w:sz="4" w:space="0" w:color="auto"/>
            </w:tcBorders>
            <w:shd w:val="clear" w:color="auto" w:fill="auto"/>
          </w:tcPr>
          <w:p w14:paraId="41F9CA58" w14:textId="77777777" w:rsidR="00D358B5" w:rsidRPr="00AB707B" w:rsidRDefault="00D358B5" w:rsidP="00D358B5">
            <w:pPr>
              <w:widowControl w:val="0"/>
              <w:suppressAutoHyphens/>
              <w:spacing w:after="0" w:line="240" w:lineRule="auto"/>
              <w:jc w:val="center"/>
              <w:rPr>
                <w:rFonts w:ascii="Times New Roman" w:eastAsia="AR PL SungtiL GB" w:hAnsi="Times New Roman" w:cs="Times New Roman"/>
                <w:sz w:val="20"/>
                <w:szCs w:val="24"/>
                <w:lang w:val="az-Latn-AZ" w:eastAsia="zh-CN" w:bidi="hi-IN"/>
              </w:rPr>
            </w:pPr>
          </w:p>
          <w:p w14:paraId="26D4727A" w14:textId="77777777" w:rsidR="00D358B5" w:rsidRPr="00AB707B" w:rsidRDefault="00D358B5" w:rsidP="00D358B5">
            <w:pPr>
              <w:widowControl w:val="0"/>
              <w:suppressAutoHyphens/>
              <w:spacing w:after="0" w:line="240" w:lineRule="auto"/>
              <w:jc w:val="center"/>
              <w:rPr>
                <w:rFonts w:ascii="Times New Roman" w:eastAsia="AR PL SungtiL GB" w:hAnsi="Times New Roman" w:cs="Times New Roman"/>
                <w:sz w:val="20"/>
                <w:szCs w:val="24"/>
                <w:lang w:val="az-Latn-AZ" w:eastAsia="zh-CN" w:bidi="hi-IN"/>
              </w:rPr>
            </w:pPr>
          </w:p>
          <w:p w14:paraId="7720D5AB" w14:textId="71F2D6C0" w:rsidR="00D358B5" w:rsidRPr="00AB707B" w:rsidRDefault="00D358B5" w:rsidP="00D358B5">
            <w:pPr>
              <w:widowControl w:val="0"/>
              <w:suppressAutoHyphens/>
              <w:spacing w:after="0" w:line="240" w:lineRule="auto"/>
              <w:rPr>
                <w:rFonts w:ascii="Times New Roman" w:eastAsia="AR PL SungtiL GB" w:hAnsi="Times New Roman" w:cs="Times New Roman"/>
                <w:sz w:val="20"/>
                <w:szCs w:val="24"/>
                <w:lang w:val="az-Latn-AZ" w:eastAsia="zh-CN" w:bidi="hi-IN"/>
              </w:rPr>
            </w:pPr>
          </w:p>
          <w:p w14:paraId="595E92C4" w14:textId="096316FB" w:rsidR="00D12B1F" w:rsidRPr="00AB707B" w:rsidRDefault="00D12B1F" w:rsidP="00D12B1F">
            <w:pPr>
              <w:jc w:val="center"/>
              <w:rPr>
                <w:rFonts w:ascii="Times New Roman" w:hAnsi="Times New Roman" w:cs="Times New Roman"/>
                <w:sz w:val="20"/>
                <w:lang w:val="az-Latn-AZ"/>
              </w:rPr>
            </w:pPr>
            <w:r w:rsidRPr="00AB707B">
              <w:rPr>
                <w:rFonts w:ascii="Times New Roman" w:hAnsi="Times New Roman" w:cs="Times New Roman"/>
                <w:sz w:val="20"/>
                <w:lang w:val="az-Latn-AZ"/>
              </w:rPr>
              <w:t>0.9%, 1 AZN/USD/EUR</w:t>
            </w:r>
          </w:p>
          <w:p w14:paraId="45984688" w14:textId="77777777" w:rsidR="00D12B1F" w:rsidRPr="00AB707B" w:rsidRDefault="00D12B1F" w:rsidP="00D12B1F">
            <w:pPr>
              <w:spacing w:after="0"/>
              <w:jc w:val="center"/>
              <w:rPr>
                <w:rFonts w:ascii="Times New Roman" w:hAnsi="Times New Roman" w:cs="Times New Roman"/>
                <w:sz w:val="20"/>
                <w:lang w:val="az-Latn-AZ"/>
              </w:rPr>
            </w:pPr>
          </w:p>
          <w:p w14:paraId="2A995BFC" w14:textId="77777777" w:rsidR="00D12B1F" w:rsidRPr="00AB707B" w:rsidRDefault="00D12B1F" w:rsidP="00D12B1F">
            <w:pPr>
              <w:spacing w:after="0"/>
              <w:jc w:val="center"/>
              <w:rPr>
                <w:rFonts w:ascii="Times New Roman" w:hAnsi="Times New Roman" w:cs="Times New Roman"/>
                <w:sz w:val="20"/>
                <w:lang w:val="az-Latn-AZ"/>
              </w:rPr>
            </w:pPr>
          </w:p>
          <w:p w14:paraId="11BA9760" w14:textId="7EB616E5" w:rsidR="00D12B1F" w:rsidRPr="00AB707B" w:rsidRDefault="00D12B1F" w:rsidP="00D12B1F">
            <w:pPr>
              <w:spacing w:after="0"/>
              <w:jc w:val="center"/>
              <w:rPr>
                <w:rFonts w:ascii="Times New Roman" w:hAnsi="Times New Roman" w:cs="Times New Roman"/>
                <w:sz w:val="20"/>
                <w:lang w:val="az-Latn-AZ"/>
              </w:rPr>
            </w:pPr>
            <w:r w:rsidRPr="00AB707B">
              <w:rPr>
                <w:rFonts w:ascii="Times New Roman" w:hAnsi="Times New Roman" w:cs="Times New Roman"/>
                <w:sz w:val="20"/>
                <w:lang w:val="az-Latn-AZ"/>
              </w:rPr>
              <w:t>Öz vəsaiti olanda:</w:t>
            </w:r>
          </w:p>
          <w:p w14:paraId="3E4E0BBA" w14:textId="77777777" w:rsidR="00D12B1F" w:rsidRPr="00AB707B" w:rsidRDefault="00D12B1F" w:rsidP="00D12B1F">
            <w:pPr>
              <w:spacing w:after="0"/>
              <w:jc w:val="center"/>
              <w:rPr>
                <w:rFonts w:ascii="Times New Roman" w:hAnsi="Times New Roman" w:cs="Times New Roman"/>
                <w:sz w:val="20"/>
                <w:lang w:val="az-Latn-AZ"/>
              </w:rPr>
            </w:pPr>
            <w:r w:rsidRPr="00AB707B">
              <w:rPr>
                <w:rFonts w:ascii="Times New Roman" w:hAnsi="Times New Roman" w:cs="Times New Roman"/>
                <w:sz w:val="20"/>
                <w:lang w:val="az-Latn-AZ"/>
              </w:rPr>
              <w:t>0.9%, min.1 AZN/USD/EUR</w:t>
            </w:r>
          </w:p>
          <w:p w14:paraId="5324ADD8" w14:textId="77777777" w:rsidR="00D12B1F" w:rsidRPr="00AB707B" w:rsidRDefault="00D12B1F" w:rsidP="00D12B1F">
            <w:pPr>
              <w:spacing w:after="0"/>
              <w:jc w:val="center"/>
              <w:rPr>
                <w:rFonts w:ascii="Times New Roman" w:hAnsi="Times New Roman" w:cs="Times New Roman"/>
                <w:sz w:val="20"/>
                <w:lang w:val="az-Latn-AZ"/>
              </w:rPr>
            </w:pPr>
            <w:r w:rsidRPr="00AB707B">
              <w:rPr>
                <w:rFonts w:ascii="Times New Roman" w:hAnsi="Times New Roman" w:cs="Times New Roman"/>
                <w:sz w:val="20"/>
                <w:lang w:val="az-Latn-AZ"/>
              </w:rPr>
              <w:t>Kredit xətti:</w:t>
            </w:r>
          </w:p>
          <w:p w14:paraId="1BDD3184" w14:textId="77777777" w:rsidR="00D358B5" w:rsidRPr="00AB707B" w:rsidRDefault="00D12B1F" w:rsidP="00D12B1F">
            <w:pPr>
              <w:widowControl w:val="0"/>
              <w:suppressAutoHyphens/>
              <w:spacing w:after="0" w:line="240" w:lineRule="auto"/>
              <w:jc w:val="center"/>
              <w:rPr>
                <w:rFonts w:ascii="Times New Roman" w:eastAsia="AR PL SungtiL GB" w:hAnsi="Times New Roman" w:cs="Times New Roman"/>
                <w:szCs w:val="24"/>
                <w:lang w:val="az-Latn-AZ" w:eastAsia="zh-CN" w:bidi="hi-IN"/>
              </w:rPr>
            </w:pPr>
            <w:r w:rsidRPr="00AB707B">
              <w:rPr>
                <w:rFonts w:ascii="Times New Roman" w:hAnsi="Times New Roman" w:cs="Times New Roman"/>
                <w:sz w:val="20"/>
                <w:lang w:val="az-Latn-AZ"/>
              </w:rPr>
              <w:t>1%, min.1 AZN/USD/EUR</w:t>
            </w:r>
            <w:r w:rsidRPr="00AB707B">
              <w:rPr>
                <w:rFonts w:ascii="Times New Roman" w:eastAsia="AR PL SungtiL GB" w:hAnsi="Times New Roman" w:cs="Times New Roman"/>
                <w:szCs w:val="24"/>
                <w:lang w:val="az-Latn-AZ" w:eastAsia="zh-CN" w:bidi="hi-IN"/>
              </w:rPr>
              <w:t xml:space="preserve"> </w:t>
            </w:r>
          </w:p>
          <w:p w14:paraId="02188289" w14:textId="77777777" w:rsidR="00D12B1F" w:rsidRPr="00AB707B" w:rsidRDefault="00D12B1F" w:rsidP="00D12B1F">
            <w:pPr>
              <w:widowControl w:val="0"/>
              <w:suppressAutoHyphens/>
              <w:spacing w:after="0" w:line="240" w:lineRule="auto"/>
              <w:jc w:val="center"/>
              <w:rPr>
                <w:rFonts w:ascii="Times New Roman" w:eastAsia="AR PL SungtiL GB" w:hAnsi="Times New Roman" w:cs="Times New Roman"/>
                <w:szCs w:val="24"/>
                <w:lang w:val="az-Latn-AZ" w:eastAsia="zh-CN" w:bidi="hi-IN"/>
              </w:rPr>
            </w:pPr>
          </w:p>
          <w:p w14:paraId="248E15D6" w14:textId="77777777" w:rsidR="00D12B1F" w:rsidRPr="00AB707B" w:rsidRDefault="00D12B1F" w:rsidP="00D12B1F">
            <w:pPr>
              <w:jc w:val="center"/>
              <w:rPr>
                <w:rFonts w:ascii="Times New Roman" w:hAnsi="Times New Roman" w:cs="Times New Roman"/>
                <w:sz w:val="20"/>
                <w:lang w:val="az-Latn-AZ"/>
              </w:rPr>
            </w:pPr>
            <w:r w:rsidRPr="00AB707B">
              <w:rPr>
                <w:rFonts w:ascii="Times New Roman" w:hAnsi="Times New Roman" w:cs="Times New Roman"/>
                <w:sz w:val="20"/>
                <w:lang w:val="az-Latn-AZ"/>
              </w:rPr>
              <w:t>0.9%, 1 AZN/USD/EUR</w:t>
            </w:r>
          </w:p>
          <w:p w14:paraId="69E77566" w14:textId="77777777" w:rsidR="00D12B1F" w:rsidRDefault="00D12B1F" w:rsidP="00D12B1F">
            <w:pPr>
              <w:widowControl w:val="0"/>
              <w:suppressAutoHyphens/>
              <w:spacing w:after="0" w:line="240" w:lineRule="auto"/>
              <w:jc w:val="center"/>
              <w:rPr>
                <w:rFonts w:ascii="Times New Roman" w:eastAsia="AR PL SungtiL GB" w:hAnsi="Times New Roman" w:cs="Times New Roman"/>
                <w:sz w:val="24"/>
                <w:szCs w:val="24"/>
                <w:lang w:val="az-Latn-AZ" w:eastAsia="zh-CN" w:bidi="hi-IN"/>
              </w:rPr>
            </w:pPr>
          </w:p>
          <w:p w14:paraId="631CD368" w14:textId="1D1BF2D8" w:rsidR="00237148" w:rsidRDefault="00904B8B" w:rsidP="00D12B1F">
            <w:pPr>
              <w:widowControl w:val="0"/>
              <w:suppressAutoHyphens/>
              <w:spacing w:after="0" w:line="240" w:lineRule="auto"/>
              <w:jc w:val="center"/>
              <w:rPr>
                <w:rFonts w:ascii="Times New Roman" w:eastAsia="AR PL SungtiL GB" w:hAnsi="Times New Roman" w:cs="Times New Roman"/>
                <w:sz w:val="24"/>
                <w:szCs w:val="24"/>
                <w:lang w:val="az-Latn-AZ" w:eastAsia="zh-CN" w:bidi="hi-IN"/>
              </w:rPr>
            </w:pPr>
            <w:r w:rsidRPr="00904B8B">
              <w:rPr>
                <w:rFonts w:ascii="Times New Roman" w:eastAsia="AR PL SungtiL GB" w:hAnsi="Times New Roman" w:cs="Times New Roman"/>
                <w:sz w:val="24"/>
                <w:szCs w:val="24"/>
                <w:lang w:val="az-Latn-AZ" w:eastAsia="zh-CN" w:bidi="hi-IN"/>
              </w:rPr>
              <w:t>1%, min.1 AZN/USD/EUR</w:t>
            </w:r>
          </w:p>
          <w:p w14:paraId="1FE0950A" w14:textId="77777777" w:rsidR="00904B8B" w:rsidRDefault="00904B8B" w:rsidP="00117F5E">
            <w:pPr>
              <w:spacing w:after="0" w:line="240" w:lineRule="auto"/>
              <w:jc w:val="center"/>
              <w:rPr>
                <w:rFonts w:ascii="Times New Roman" w:hAnsi="Times New Roman" w:cs="Times New Roman"/>
                <w:sz w:val="24"/>
                <w:szCs w:val="24"/>
                <w:lang w:val="az-Latn-AZ"/>
              </w:rPr>
            </w:pPr>
          </w:p>
          <w:p w14:paraId="428022E0" w14:textId="77777777" w:rsidR="00904B8B" w:rsidRDefault="00904B8B" w:rsidP="00117F5E">
            <w:pPr>
              <w:spacing w:after="0" w:line="240" w:lineRule="auto"/>
              <w:jc w:val="center"/>
              <w:rPr>
                <w:rFonts w:ascii="Times New Roman" w:hAnsi="Times New Roman" w:cs="Times New Roman"/>
                <w:sz w:val="24"/>
                <w:szCs w:val="24"/>
                <w:lang w:val="az-Latn-AZ"/>
              </w:rPr>
            </w:pPr>
          </w:p>
          <w:p w14:paraId="766A6A8B" w14:textId="538F7B75" w:rsidR="00117F5E" w:rsidRPr="00117F5E" w:rsidRDefault="00117F5E" w:rsidP="00117F5E">
            <w:pPr>
              <w:spacing w:after="0" w:line="240" w:lineRule="auto"/>
              <w:jc w:val="center"/>
              <w:rPr>
                <w:rFonts w:ascii="Times New Roman" w:hAnsi="Times New Roman" w:cs="Times New Roman"/>
                <w:sz w:val="24"/>
                <w:szCs w:val="24"/>
                <w:lang w:val="az-Latn-AZ"/>
              </w:rPr>
            </w:pPr>
            <w:r w:rsidRPr="00117F5E">
              <w:rPr>
                <w:rFonts w:ascii="Times New Roman" w:hAnsi="Times New Roman" w:cs="Times New Roman"/>
                <w:sz w:val="24"/>
                <w:szCs w:val="24"/>
                <w:lang w:val="az-Latn-AZ"/>
              </w:rPr>
              <w:t>RB kartlarına 0.5% min 1 AZN/USD/EUR</w:t>
            </w:r>
          </w:p>
          <w:p w14:paraId="6B865F3D" w14:textId="77777777" w:rsidR="00117F5E" w:rsidRPr="00117F5E" w:rsidRDefault="00117F5E" w:rsidP="00117F5E">
            <w:pPr>
              <w:spacing w:after="0" w:line="240" w:lineRule="auto"/>
              <w:jc w:val="center"/>
              <w:rPr>
                <w:rFonts w:ascii="Times New Roman" w:hAnsi="Times New Roman" w:cs="Times New Roman"/>
                <w:sz w:val="24"/>
                <w:szCs w:val="24"/>
                <w:lang w:val="en-US"/>
              </w:rPr>
            </w:pPr>
          </w:p>
          <w:p w14:paraId="1D009409" w14:textId="77777777" w:rsidR="00117F5E" w:rsidRPr="00117F5E" w:rsidRDefault="00117F5E" w:rsidP="00117F5E">
            <w:pPr>
              <w:spacing w:after="0" w:line="240" w:lineRule="auto"/>
              <w:rPr>
                <w:rFonts w:ascii="Times New Roman" w:hAnsi="Times New Roman" w:cs="Times New Roman"/>
                <w:sz w:val="20"/>
                <w:szCs w:val="24"/>
                <w:lang w:val="az-Latn-AZ"/>
              </w:rPr>
            </w:pPr>
            <w:r w:rsidRPr="00117F5E">
              <w:rPr>
                <w:rFonts w:ascii="Times New Roman" w:hAnsi="Times New Roman" w:cs="Times New Roman"/>
                <w:sz w:val="20"/>
                <w:szCs w:val="24"/>
                <w:lang w:val="az-Latn-AZ"/>
              </w:rPr>
              <w:t xml:space="preserve">                    Ölkə daxili digər bank kartlarına</w:t>
            </w:r>
          </w:p>
          <w:p w14:paraId="3A3BCDE6" w14:textId="77777777" w:rsidR="00117F5E" w:rsidRPr="00117F5E" w:rsidRDefault="00117F5E" w:rsidP="00117F5E">
            <w:pPr>
              <w:spacing w:after="0" w:line="240" w:lineRule="auto"/>
              <w:jc w:val="center"/>
              <w:rPr>
                <w:rFonts w:ascii="Times New Roman" w:hAnsi="Times New Roman" w:cs="Times New Roman"/>
                <w:sz w:val="20"/>
                <w:szCs w:val="24"/>
                <w:lang w:val="az-Latn-AZ"/>
              </w:rPr>
            </w:pPr>
            <w:r w:rsidRPr="00117F5E">
              <w:rPr>
                <w:rFonts w:ascii="Times New Roman" w:hAnsi="Times New Roman" w:cs="Times New Roman"/>
                <w:sz w:val="20"/>
                <w:szCs w:val="24"/>
                <w:lang w:val="az-Latn-AZ"/>
              </w:rPr>
              <w:lastRenderedPageBreak/>
              <w:t>1%, min.1 AZN/USD/EUR</w:t>
            </w:r>
          </w:p>
          <w:p w14:paraId="09843BFF" w14:textId="0253C798" w:rsidR="00117F5E" w:rsidRPr="00AB707B" w:rsidRDefault="00117F5E" w:rsidP="00D12B1F">
            <w:pPr>
              <w:widowControl w:val="0"/>
              <w:suppressAutoHyphens/>
              <w:spacing w:after="0" w:line="240" w:lineRule="auto"/>
              <w:jc w:val="center"/>
              <w:rPr>
                <w:rFonts w:ascii="Times New Roman" w:eastAsia="AR PL SungtiL GB" w:hAnsi="Times New Roman" w:cs="Times New Roman"/>
                <w:sz w:val="24"/>
                <w:szCs w:val="24"/>
                <w:lang w:val="az-Latn-AZ" w:eastAsia="zh-CN" w:bidi="hi-IN"/>
              </w:rPr>
            </w:pPr>
          </w:p>
        </w:tc>
      </w:tr>
      <w:tr w:rsidR="007F7F66" w:rsidRPr="007F7F66" w14:paraId="0ACC750F" w14:textId="77777777" w:rsidTr="00810BC0">
        <w:trPr>
          <w:trHeight w:val="919"/>
        </w:trPr>
        <w:tc>
          <w:tcPr>
            <w:tcW w:w="5734" w:type="dxa"/>
            <w:tcBorders>
              <w:top w:val="single" w:sz="4" w:space="0" w:color="auto"/>
              <w:left w:val="single" w:sz="4" w:space="0" w:color="auto"/>
            </w:tcBorders>
            <w:shd w:val="clear" w:color="auto" w:fill="auto"/>
          </w:tcPr>
          <w:p w14:paraId="17906F03" w14:textId="77777777" w:rsidR="000E128F" w:rsidRPr="007F7F66" w:rsidRDefault="000E128F" w:rsidP="000E128F">
            <w:pPr>
              <w:jc w:val="both"/>
              <w:rPr>
                <w:rFonts w:ascii="Times New Roman" w:hAnsi="Times New Roman" w:cs="Times New Roman"/>
                <w:lang w:val="az-Latn-AZ"/>
              </w:rPr>
            </w:pPr>
            <w:r w:rsidRPr="007F7F66">
              <w:rPr>
                <w:rFonts w:ascii="Times New Roman" w:hAnsi="Times New Roman" w:cs="Times New Roman"/>
                <w:b/>
                <w:lang w:val="az-Latn-AZ"/>
              </w:rPr>
              <w:t>8.3</w:t>
            </w:r>
            <w:r w:rsidRPr="007F7F66">
              <w:rPr>
                <w:rFonts w:ascii="Times New Roman" w:hAnsi="Times New Roman" w:cs="Times New Roman"/>
                <w:lang w:val="az-Latn-AZ"/>
              </w:rPr>
              <w:t xml:space="preserve"> Mastercard Moneysend və Visa Direct sistemləri vasitəsilə  ölkədaxili və ölkəxarici bank kartlarına köçürmələr</w:t>
            </w:r>
          </w:p>
          <w:p w14:paraId="1AFF8D20" w14:textId="77777777" w:rsidR="000E128F" w:rsidRPr="007F7F66" w:rsidRDefault="000E128F" w:rsidP="000E128F">
            <w:pPr>
              <w:pStyle w:val="ListParagraph"/>
              <w:widowControl w:val="0"/>
              <w:numPr>
                <w:ilvl w:val="0"/>
                <w:numId w:val="12"/>
              </w:numPr>
              <w:suppressAutoHyphens/>
              <w:spacing w:after="0" w:line="240" w:lineRule="auto"/>
              <w:rPr>
                <w:rFonts w:ascii="Times New Roman" w:eastAsia="AR PL SungtiL GB" w:hAnsi="Times New Roman"/>
                <w:sz w:val="24"/>
                <w:szCs w:val="24"/>
                <w:lang w:val="az-Latn-AZ" w:eastAsia="zh-CN" w:bidi="hi-IN"/>
              </w:rPr>
            </w:pPr>
            <w:r w:rsidRPr="007F7F66">
              <w:rPr>
                <w:rFonts w:ascii="Times New Roman" w:hAnsi="Times New Roman"/>
                <w:sz w:val="24"/>
                <w:szCs w:val="24"/>
                <w:lang w:val="az-Latn-AZ"/>
              </w:rPr>
              <w:t xml:space="preserve">Bütün kart məhsulları </w:t>
            </w:r>
          </w:p>
          <w:p w14:paraId="4C9B967B" w14:textId="77777777" w:rsidR="00810BC0" w:rsidRPr="007F7F66" w:rsidRDefault="00810BC0" w:rsidP="00D358B5">
            <w:pPr>
              <w:widowControl w:val="0"/>
              <w:suppressAutoHyphens/>
              <w:spacing w:after="0" w:line="240" w:lineRule="auto"/>
              <w:jc w:val="both"/>
              <w:rPr>
                <w:rFonts w:ascii="Times New Roman" w:eastAsia="AR PL SungtiL GB" w:hAnsi="Times New Roman" w:cs="Times New Roman"/>
                <w:b/>
                <w:sz w:val="24"/>
                <w:szCs w:val="24"/>
                <w:lang w:val="az-Latn-AZ" w:eastAsia="zh-CN" w:bidi="hi-IN"/>
              </w:rPr>
            </w:pPr>
          </w:p>
        </w:tc>
        <w:tc>
          <w:tcPr>
            <w:tcW w:w="4485" w:type="dxa"/>
            <w:tcBorders>
              <w:top w:val="single" w:sz="4" w:space="0" w:color="auto"/>
            </w:tcBorders>
            <w:shd w:val="clear" w:color="auto" w:fill="auto"/>
          </w:tcPr>
          <w:p w14:paraId="4F0281CF" w14:textId="1D91C017" w:rsidR="000E128F" w:rsidRPr="007F7F66" w:rsidRDefault="000E128F" w:rsidP="00E14CF2">
            <w:pPr>
              <w:widowControl w:val="0"/>
              <w:suppressAutoHyphens/>
              <w:spacing w:after="0" w:line="240" w:lineRule="auto"/>
              <w:rPr>
                <w:rFonts w:ascii="Times New Roman" w:hAnsi="Times New Roman" w:cs="Times New Roman"/>
                <w:sz w:val="20"/>
                <w:lang w:val="az-Latn-AZ"/>
              </w:rPr>
            </w:pPr>
          </w:p>
          <w:p w14:paraId="0EDA6352" w14:textId="77777777" w:rsidR="00621C37" w:rsidRPr="007F7F66" w:rsidRDefault="00E14CF2" w:rsidP="00364280">
            <w:pPr>
              <w:spacing w:after="0"/>
              <w:jc w:val="center"/>
              <w:rPr>
                <w:rFonts w:ascii="Times New Roman" w:eastAsia="AR PL SungtiL GB" w:hAnsi="Times New Roman" w:cs="Times New Roman"/>
                <w:b/>
                <w:sz w:val="20"/>
                <w:szCs w:val="24"/>
                <w:lang w:val="az-Latn-AZ" w:eastAsia="zh-CN" w:bidi="hi-IN"/>
              </w:rPr>
            </w:pPr>
            <w:r w:rsidRPr="007F7F66">
              <w:rPr>
                <w:rFonts w:ascii="Times New Roman" w:eastAsia="AR PL SungtiL GB" w:hAnsi="Times New Roman" w:cs="Times New Roman"/>
                <w:b/>
                <w:sz w:val="20"/>
                <w:szCs w:val="24"/>
                <w:lang w:val="az-Latn-AZ" w:eastAsia="zh-CN" w:bidi="hi-IN"/>
              </w:rPr>
              <w:t xml:space="preserve">      </w:t>
            </w:r>
            <w:r w:rsidR="00621C37" w:rsidRPr="007F7F66">
              <w:rPr>
                <w:rFonts w:ascii="Times New Roman" w:eastAsia="AR PL SungtiL GB" w:hAnsi="Times New Roman" w:cs="Times New Roman"/>
                <w:sz w:val="20"/>
                <w:szCs w:val="24"/>
                <w:lang w:val="az-Latn-AZ" w:eastAsia="zh-CN" w:bidi="hi-IN"/>
              </w:rPr>
              <w:t xml:space="preserve">      </w:t>
            </w:r>
            <w:r w:rsidR="00621C37" w:rsidRPr="007F7F66">
              <w:rPr>
                <w:rFonts w:ascii="Times New Roman" w:eastAsia="AR PL SungtiL GB" w:hAnsi="Times New Roman" w:cs="Times New Roman"/>
                <w:b/>
                <w:sz w:val="20"/>
                <w:szCs w:val="24"/>
                <w:lang w:val="az-Latn-AZ" w:eastAsia="zh-CN" w:bidi="hi-IN"/>
              </w:rPr>
              <w:t>Öz vəsaiti olanda</w:t>
            </w:r>
          </w:p>
          <w:p w14:paraId="6B210C8A" w14:textId="77777777" w:rsidR="00621C37" w:rsidRPr="007F7F66" w:rsidRDefault="00621C37" w:rsidP="00621C37">
            <w:pPr>
              <w:widowControl w:val="0"/>
              <w:suppressAutoHyphens/>
              <w:spacing w:after="0" w:line="240" w:lineRule="auto"/>
              <w:jc w:val="center"/>
              <w:rPr>
                <w:rFonts w:ascii="Times New Roman" w:eastAsia="AR PL SungtiL GB" w:hAnsi="Times New Roman" w:cs="Times New Roman"/>
                <w:sz w:val="20"/>
                <w:szCs w:val="24"/>
                <w:lang w:val="az-Latn-AZ" w:eastAsia="zh-CN" w:bidi="hi-IN"/>
              </w:rPr>
            </w:pPr>
            <w:r w:rsidRPr="007F7F66">
              <w:rPr>
                <w:rFonts w:ascii="Times New Roman" w:eastAsia="AR PL SungtiL GB" w:hAnsi="Times New Roman" w:cs="Times New Roman"/>
                <w:sz w:val="20"/>
                <w:szCs w:val="24"/>
                <w:lang w:val="az-Latn-AZ" w:eastAsia="zh-CN" w:bidi="hi-IN"/>
              </w:rPr>
              <w:t>1.5% min. 3 AZN/USD/EUR</w:t>
            </w:r>
          </w:p>
          <w:p w14:paraId="6DEAFC79" w14:textId="77777777" w:rsidR="00621C37" w:rsidRPr="007F7F66" w:rsidRDefault="00621C37" w:rsidP="00621C37">
            <w:pPr>
              <w:widowControl w:val="0"/>
              <w:suppressAutoHyphens/>
              <w:spacing w:after="0" w:line="240" w:lineRule="auto"/>
              <w:jc w:val="center"/>
              <w:rPr>
                <w:rFonts w:ascii="Times New Roman" w:eastAsia="AR PL SungtiL GB" w:hAnsi="Times New Roman" w:cs="Times New Roman"/>
                <w:b/>
                <w:sz w:val="20"/>
                <w:szCs w:val="24"/>
                <w:lang w:val="az-Latn-AZ" w:eastAsia="zh-CN" w:bidi="hi-IN"/>
              </w:rPr>
            </w:pPr>
            <w:r w:rsidRPr="007F7F66">
              <w:rPr>
                <w:rFonts w:ascii="Times New Roman" w:eastAsia="AR PL SungtiL GB" w:hAnsi="Times New Roman" w:cs="Times New Roman"/>
                <w:b/>
                <w:sz w:val="20"/>
                <w:szCs w:val="24"/>
                <w:lang w:val="az-Latn-AZ" w:eastAsia="zh-CN" w:bidi="hi-IN"/>
              </w:rPr>
              <w:t xml:space="preserve">Kredit xətti </w:t>
            </w:r>
          </w:p>
          <w:p w14:paraId="07E8D8A9" w14:textId="6AE48EFD" w:rsidR="00810BC0" w:rsidRPr="007F7F66" w:rsidRDefault="00621C37" w:rsidP="00621C37">
            <w:pPr>
              <w:widowControl w:val="0"/>
              <w:suppressAutoHyphens/>
              <w:spacing w:after="0" w:line="240" w:lineRule="auto"/>
              <w:jc w:val="center"/>
              <w:rPr>
                <w:rFonts w:ascii="Times New Roman" w:eastAsia="AR PL SungtiL GB" w:hAnsi="Times New Roman" w:cs="Times New Roman"/>
                <w:sz w:val="20"/>
                <w:szCs w:val="24"/>
                <w:lang w:val="az-Latn-AZ" w:eastAsia="zh-CN" w:bidi="hi-IN"/>
              </w:rPr>
            </w:pPr>
            <w:r w:rsidRPr="007F7F66">
              <w:rPr>
                <w:rFonts w:ascii="Times New Roman" w:eastAsia="AR PL SungtiL GB" w:hAnsi="Times New Roman" w:cs="Times New Roman"/>
                <w:sz w:val="20"/>
                <w:szCs w:val="24"/>
                <w:lang w:val="az-Latn-AZ" w:eastAsia="zh-CN" w:bidi="hi-IN"/>
              </w:rPr>
              <w:t xml:space="preserve">       2% min. 3 AZN/USD/EUR</w:t>
            </w:r>
            <w:r w:rsidRPr="007F7F66">
              <w:rPr>
                <w:rFonts w:ascii="Times New Roman" w:eastAsia="AR PL SungtiL GB" w:hAnsi="Times New Roman" w:cs="Times New Roman"/>
                <w:sz w:val="20"/>
                <w:szCs w:val="24"/>
                <w:lang w:val="az-Latn-AZ" w:eastAsia="zh-CN" w:bidi="hi-IN"/>
              </w:rPr>
              <w:tab/>
            </w:r>
          </w:p>
        </w:tc>
      </w:tr>
      <w:tr w:rsidR="007F7F66" w:rsidRPr="00F91886" w14:paraId="50D81614" w14:textId="77777777" w:rsidTr="00810BC0">
        <w:trPr>
          <w:trHeight w:val="919"/>
        </w:trPr>
        <w:tc>
          <w:tcPr>
            <w:tcW w:w="5734" w:type="dxa"/>
            <w:tcBorders>
              <w:top w:val="single" w:sz="4" w:space="0" w:color="auto"/>
              <w:left w:val="single" w:sz="4" w:space="0" w:color="auto"/>
            </w:tcBorders>
            <w:shd w:val="clear" w:color="auto" w:fill="auto"/>
          </w:tcPr>
          <w:p w14:paraId="0804E002" w14:textId="77777777" w:rsidR="007171AA" w:rsidRPr="007F7F66" w:rsidRDefault="007171AA" w:rsidP="000E128F">
            <w:pPr>
              <w:jc w:val="both"/>
              <w:rPr>
                <w:rFonts w:ascii="Times New Roman" w:hAnsi="Times New Roman" w:cs="Times New Roman"/>
                <w:lang w:val="az-Latn-AZ"/>
              </w:rPr>
            </w:pPr>
            <w:r w:rsidRPr="007F7F66">
              <w:rPr>
                <w:rFonts w:ascii="Times New Roman" w:hAnsi="Times New Roman" w:cs="Times New Roman"/>
                <w:b/>
                <w:lang w:val="az-Latn-AZ"/>
              </w:rPr>
              <w:t>8.4</w:t>
            </w:r>
            <w:r w:rsidRPr="007F7F66">
              <w:rPr>
                <w:rFonts w:ascii="Times New Roman" w:hAnsi="Times New Roman" w:cs="Times New Roman"/>
                <w:lang w:val="az-Latn-AZ"/>
              </w:rPr>
              <w:t xml:space="preserve"> Rabitəbank Mobile tətbiq vasitəsilə digər banka məxsus kartlarla ölkədaxili bank kartlarına köçürmələr</w:t>
            </w:r>
          </w:p>
          <w:p w14:paraId="309A48E8" w14:textId="7FE37DB5" w:rsidR="007171AA" w:rsidRPr="007F7F66" w:rsidRDefault="007171AA" w:rsidP="000E128F">
            <w:pPr>
              <w:jc w:val="both"/>
              <w:rPr>
                <w:rFonts w:ascii="Times New Roman" w:hAnsi="Times New Roman" w:cs="Times New Roman"/>
                <w:lang w:val="az-Latn-AZ"/>
              </w:rPr>
            </w:pPr>
            <w:r w:rsidRPr="007F7F66">
              <w:rPr>
                <w:rFonts w:ascii="Times New Roman" w:hAnsi="Times New Roman" w:cs="Times New Roman"/>
                <w:lang w:val="az-Latn-AZ"/>
              </w:rPr>
              <w:t>8.4.1 Rabitəbank Mobile tətbiq vasitəsilə digər banka məxsus kartlarla Rabitəbank kartlarına köçürmələr</w:t>
            </w:r>
          </w:p>
        </w:tc>
        <w:tc>
          <w:tcPr>
            <w:tcW w:w="4485" w:type="dxa"/>
            <w:tcBorders>
              <w:top w:val="single" w:sz="4" w:space="0" w:color="auto"/>
            </w:tcBorders>
            <w:shd w:val="clear" w:color="auto" w:fill="auto"/>
          </w:tcPr>
          <w:p w14:paraId="751088DE" w14:textId="278CF584" w:rsidR="007171AA" w:rsidRPr="007F7F66" w:rsidRDefault="007171AA" w:rsidP="007171AA">
            <w:pPr>
              <w:rPr>
                <w:rFonts w:ascii="Times New Roman" w:hAnsi="Times New Roman" w:cs="Times New Roman"/>
                <w:sz w:val="20"/>
                <w:lang w:val="az-Latn-AZ"/>
              </w:rPr>
            </w:pPr>
            <w:r w:rsidRPr="007F7F66">
              <w:rPr>
                <w:rFonts w:ascii="Times New Roman" w:hAnsi="Times New Roman" w:cs="Times New Roman"/>
                <w:sz w:val="20"/>
                <w:lang w:val="az-Latn-AZ"/>
              </w:rPr>
              <w:t xml:space="preserve">                1% min. 1 AZN/USD/EUR</w:t>
            </w:r>
          </w:p>
          <w:p w14:paraId="65B3821F" w14:textId="73EB7A09" w:rsidR="007171AA" w:rsidRPr="007F7F66" w:rsidRDefault="007171AA" w:rsidP="007171AA">
            <w:pPr>
              <w:rPr>
                <w:rFonts w:ascii="Times New Roman" w:hAnsi="Times New Roman" w:cs="Times New Roman"/>
                <w:sz w:val="20"/>
                <w:lang w:val="az-Latn-AZ"/>
              </w:rPr>
            </w:pPr>
          </w:p>
          <w:p w14:paraId="792931B8" w14:textId="77777777" w:rsidR="007171AA" w:rsidRPr="007F7F66" w:rsidRDefault="007171AA" w:rsidP="007171AA">
            <w:pPr>
              <w:widowControl w:val="0"/>
              <w:suppressAutoHyphens/>
              <w:spacing w:after="0" w:line="240" w:lineRule="auto"/>
              <w:jc w:val="center"/>
              <w:rPr>
                <w:rFonts w:ascii="Times New Roman" w:eastAsia="AR PL SungtiL GB" w:hAnsi="Times New Roman" w:cs="Times New Roman"/>
                <w:sz w:val="20"/>
                <w:szCs w:val="24"/>
                <w:lang w:val="az-Latn-AZ" w:eastAsia="zh-CN" w:bidi="hi-IN"/>
              </w:rPr>
            </w:pPr>
            <w:r w:rsidRPr="007F7F66">
              <w:rPr>
                <w:rFonts w:ascii="Times New Roman" w:eastAsia="AR PL SungtiL GB" w:hAnsi="Times New Roman" w:cs="Times New Roman"/>
                <w:sz w:val="20"/>
                <w:szCs w:val="24"/>
                <w:lang w:val="az-Latn-AZ" w:eastAsia="zh-CN" w:bidi="hi-IN"/>
              </w:rPr>
              <w:t>0.3% min. 1 AZN/USD/EUR</w:t>
            </w:r>
          </w:p>
          <w:p w14:paraId="29EBA9A6" w14:textId="77777777" w:rsidR="007171AA" w:rsidRPr="007F7F66" w:rsidRDefault="007171AA" w:rsidP="00E14CF2">
            <w:pPr>
              <w:widowControl w:val="0"/>
              <w:suppressAutoHyphens/>
              <w:spacing w:after="0" w:line="240" w:lineRule="auto"/>
              <w:rPr>
                <w:rFonts w:ascii="Times New Roman" w:hAnsi="Times New Roman" w:cs="Times New Roman"/>
                <w:sz w:val="20"/>
                <w:lang w:val="az-Latn-AZ"/>
              </w:rPr>
            </w:pPr>
          </w:p>
        </w:tc>
      </w:tr>
      <w:tr w:rsidR="007F7F66" w:rsidRPr="00F91886" w14:paraId="4AA2A9D5" w14:textId="77777777" w:rsidTr="005D2A46">
        <w:trPr>
          <w:trHeight w:val="638"/>
        </w:trPr>
        <w:tc>
          <w:tcPr>
            <w:tcW w:w="5734" w:type="dxa"/>
            <w:tcBorders>
              <w:top w:val="single" w:sz="4" w:space="0" w:color="auto"/>
              <w:left w:val="single" w:sz="4" w:space="0" w:color="auto"/>
            </w:tcBorders>
            <w:shd w:val="clear" w:color="auto" w:fill="auto"/>
          </w:tcPr>
          <w:p w14:paraId="27998BA0" w14:textId="179369F4" w:rsidR="00D358B5" w:rsidRPr="007F7F66" w:rsidRDefault="00735A69" w:rsidP="00735A69">
            <w:pPr>
              <w:widowControl w:val="0"/>
              <w:suppressAutoHyphens/>
              <w:spacing w:after="0" w:line="240" w:lineRule="auto"/>
              <w:contextualSpacing/>
              <w:rPr>
                <w:rFonts w:ascii="Times New Roman" w:eastAsia="Calibri" w:hAnsi="Times New Roman" w:cs="Times New Roman"/>
                <w:lang w:val="az-Latn-AZ"/>
              </w:rPr>
            </w:pPr>
            <w:r w:rsidRPr="007F7F66">
              <w:rPr>
                <w:rFonts w:ascii="Times New Roman" w:eastAsia="Calibri" w:hAnsi="Times New Roman" w:cs="Times New Roman"/>
                <w:sz w:val="24"/>
                <w:szCs w:val="24"/>
                <w:lang w:val="az-Latn-AZ"/>
              </w:rPr>
              <w:t xml:space="preserve">* </w:t>
            </w:r>
            <w:r w:rsidR="005D2A46" w:rsidRPr="005D2A46">
              <w:rPr>
                <w:rFonts w:ascii="Times New Roman" w:eastAsia="Calibri" w:hAnsi="Times New Roman" w:cs="Times New Roman"/>
                <w:sz w:val="24"/>
                <w:szCs w:val="24"/>
                <w:lang w:val="az-Latn-AZ"/>
              </w:rPr>
              <w:t>Korporativ kartlarla Card to Card əməliyyatlarının aparılması üçün icazə yoxdur.</w:t>
            </w:r>
          </w:p>
        </w:tc>
        <w:tc>
          <w:tcPr>
            <w:tcW w:w="4485" w:type="dxa"/>
            <w:shd w:val="clear" w:color="auto" w:fill="auto"/>
          </w:tcPr>
          <w:p w14:paraId="488E3824" w14:textId="77777777" w:rsidR="00D358B5" w:rsidRPr="007F7F66" w:rsidRDefault="00D358B5" w:rsidP="00D358B5">
            <w:pPr>
              <w:widowControl w:val="0"/>
              <w:suppressAutoHyphens/>
              <w:spacing w:after="0" w:line="240" w:lineRule="auto"/>
              <w:jc w:val="center"/>
              <w:rPr>
                <w:rFonts w:ascii="Times New Roman" w:eastAsia="AR PL SungtiL GB" w:hAnsi="Times New Roman" w:cs="Times New Roman"/>
                <w:b/>
                <w:sz w:val="20"/>
                <w:szCs w:val="24"/>
                <w:lang w:val="az-Latn-AZ" w:eastAsia="zh-CN" w:bidi="hi-IN"/>
              </w:rPr>
            </w:pPr>
          </w:p>
          <w:p w14:paraId="130C8DB4" w14:textId="77777777" w:rsidR="00D358B5" w:rsidRPr="007F7F66" w:rsidRDefault="00D358B5" w:rsidP="00D358B5">
            <w:pPr>
              <w:widowControl w:val="0"/>
              <w:suppressAutoHyphens/>
              <w:spacing w:after="0" w:line="240" w:lineRule="auto"/>
              <w:jc w:val="center"/>
              <w:rPr>
                <w:rFonts w:ascii="Times New Roman" w:eastAsia="AR PL SungtiL GB" w:hAnsi="Times New Roman" w:cs="Times New Roman"/>
                <w:b/>
                <w:sz w:val="20"/>
                <w:szCs w:val="24"/>
                <w:lang w:val="az-Latn-AZ" w:eastAsia="zh-CN" w:bidi="hi-IN"/>
              </w:rPr>
            </w:pPr>
          </w:p>
          <w:p w14:paraId="63A4F6F3" w14:textId="77777777" w:rsidR="00D358B5" w:rsidRPr="007F7F66" w:rsidRDefault="00D358B5" w:rsidP="00D358B5">
            <w:pPr>
              <w:widowControl w:val="0"/>
              <w:suppressAutoHyphens/>
              <w:spacing w:after="0" w:line="240" w:lineRule="auto"/>
              <w:jc w:val="center"/>
              <w:rPr>
                <w:rFonts w:ascii="Times New Roman" w:eastAsia="AR PL SungtiL GB" w:hAnsi="Times New Roman" w:cs="Times New Roman"/>
                <w:sz w:val="20"/>
                <w:szCs w:val="24"/>
                <w:lang w:val="az-Latn-AZ" w:eastAsia="zh-CN" w:bidi="hi-IN"/>
              </w:rPr>
            </w:pPr>
          </w:p>
        </w:tc>
      </w:tr>
      <w:tr w:rsidR="007F7F66" w:rsidRPr="007F7F66" w14:paraId="17670FD2" w14:textId="77777777" w:rsidTr="007D2D3F">
        <w:trPr>
          <w:trHeight w:val="910"/>
        </w:trPr>
        <w:tc>
          <w:tcPr>
            <w:tcW w:w="5734" w:type="dxa"/>
            <w:tcBorders>
              <w:top w:val="single" w:sz="4" w:space="0" w:color="auto"/>
              <w:left w:val="single" w:sz="4" w:space="0" w:color="auto"/>
            </w:tcBorders>
            <w:shd w:val="clear" w:color="auto" w:fill="auto"/>
          </w:tcPr>
          <w:p w14:paraId="0F6F795C" w14:textId="6C2F99B5" w:rsidR="00230173" w:rsidRPr="007F7F66" w:rsidRDefault="00230173" w:rsidP="00230173">
            <w:pPr>
              <w:jc w:val="both"/>
              <w:rPr>
                <w:rFonts w:ascii="Times New Roman" w:hAnsi="Times New Roman" w:cs="Times New Roman"/>
                <w:b/>
                <w:lang w:val="az-Latn-AZ"/>
              </w:rPr>
            </w:pPr>
            <w:r w:rsidRPr="007F7F66">
              <w:rPr>
                <w:rFonts w:ascii="Times New Roman" w:hAnsi="Times New Roman" w:cs="Times New Roman"/>
                <w:b/>
                <w:lang w:val="az-Latn-AZ"/>
              </w:rPr>
              <w:t>8.5 Kartmane salary kartları istisna olmaqla, bütün digər əmək haqqı kartlarına  card to card, kassa mədaxil, terminal, köçürmə (DSMF və ya Dövlət Xəzinədarlıq Agentliyindən daxil olan köçürmələr istisna olmaqla) vasitəsi ilə mədaxillər zamanı vəsaiti qəbul edən tərəfdən tutulan xidmət haqqı</w:t>
            </w:r>
          </w:p>
        </w:tc>
        <w:tc>
          <w:tcPr>
            <w:tcW w:w="4485" w:type="dxa"/>
            <w:shd w:val="clear" w:color="auto" w:fill="auto"/>
          </w:tcPr>
          <w:p w14:paraId="5B6E7DB6" w14:textId="77777777" w:rsidR="00230173" w:rsidRPr="007F7F66" w:rsidRDefault="00230173" w:rsidP="00D358B5">
            <w:pPr>
              <w:widowControl w:val="0"/>
              <w:suppressAutoHyphens/>
              <w:spacing w:after="0" w:line="240" w:lineRule="auto"/>
              <w:jc w:val="center"/>
              <w:rPr>
                <w:rFonts w:ascii="Times New Roman" w:hAnsi="Times New Roman" w:cs="Times New Roman"/>
                <w:sz w:val="20"/>
                <w:lang w:val="az-Latn-AZ"/>
              </w:rPr>
            </w:pPr>
          </w:p>
          <w:p w14:paraId="69D7BBC1" w14:textId="77777777" w:rsidR="00230173" w:rsidRPr="007F7F66" w:rsidRDefault="00230173" w:rsidP="00D358B5">
            <w:pPr>
              <w:widowControl w:val="0"/>
              <w:suppressAutoHyphens/>
              <w:spacing w:after="0" w:line="240" w:lineRule="auto"/>
              <w:jc w:val="center"/>
              <w:rPr>
                <w:rFonts w:ascii="Times New Roman" w:hAnsi="Times New Roman" w:cs="Times New Roman"/>
                <w:sz w:val="20"/>
                <w:lang w:val="az-Latn-AZ"/>
              </w:rPr>
            </w:pPr>
          </w:p>
          <w:p w14:paraId="428F8827" w14:textId="102EAE0C" w:rsidR="00230173" w:rsidRPr="007F7F66" w:rsidRDefault="00230173" w:rsidP="00D358B5">
            <w:pPr>
              <w:widowControl w:val="0"/>
              <w:suppressAutoHyphens/>
              <w:spacing w:after="0" w:line="240" w:lineRule="auto"/>
              <w:jc w:val="center"/>
              <w:rPr>
                <w:rFonts w:ascii="Times New Roman" w:eastAsia="AR PL SungtiL GB" w:hAnsi="Times New Roman" w:cs="Times New Roman"/>
                <w:b/>
                <w:sz w:val="20"/>
                <w:szCs w:val="24"/>
                <w:lang w:val="az-Latn-AZ" w:eastAsia="zh-CN" w:bidi="hi-IN"/>
              </w:rPr>
            </w:pPr>
            <w:r w:rsidRPr="007F7F66">
              <w:rPr>
                <w:rFonts w:ascii="Times New Roman" w:hAnsi="Times New Roman" w:cs="Times New Roman"/>
                <w:sz w:val="20"/>
                <w:lang w:val="az-Latn-AZ"/>
              </w:rPr>
              <w:t>1% min 0.60 AZN/USD/EUR</w:t>
            </w:r>
          </w:p>
        </w:tc>
      </w:tr>
      <w:tr w:rsidR="007F7F66" w:rsidRPr="007F7F66" w14:paraId="5902924A" w14:textId="77777777" w:rsidTr="007F7F66">
        <w:trPr>
          <w:trHeight w:val="699"/>
        </w:trPr>
        <w:tc>
          <w:tcPr>
            <w:tcW w:w="5734" w:type="dxa"/>
            <w:tcBorders>
              <w:top w:val="single" w:sz="4" w:space="0" w:color="auto"/>
              <w:left w:val="single" w:sz="4" w:space="0" w:color="auto"/>
              <w:bottom w:val="single" w:sz="4" w:space="0" w:color="auto"/>
              <w:right w:val="single" w:sz="4" w:space="0" w:color="auto"/>
            </w:tcBorders>
            <w:shd w:val="clear" w:color="auto" w:fill="auto"/>
          </w:tcPr>
          <w:p w14:paraId="5D5A3D40" w14:textId="77777777" w:rsidR="00D358B5" w:rsidRPr="007F7F66" w:rsidRDefault="00D358B5" w:rsidP="00D358B5">
            <w:pPr>
              <w:widowControl w:val="0"/>
              <w:suppressAutoHyphens/>
              <w:spacing w:after="0" w:line="240" w:lineRule="auto"/>
              <w:rPr>
                <w:rFonts w:ascii="Times New Roman" w:eastAsia="AR PL SungtiL GB" w:hAnsi="Times New Roman" w:cs="Times New Roman"/>
                <w:b/>
                <w:sz w:val="24"/>
                <w:szCs w:val="24"/>
                <w:lang w:val="az-Latn-AZ" w:eastAsia="zh-CN" w:bidi="hi-IN"/>
              </w:rPr>
            </w:pPr>
            <w:r w:rsidRPr="007F7F66">
              <w:rPr>
                <w:rFonts w:ascii="Times New Roman" w:eastAsia="AR PL SungtiL GB" w:hAnsi="Times New Roman" w:cs="Times New Roman"/>
                <w:b/>
                <w:sz w:val="24"/>
                <w:szCs w:val="24"/>
                <w:lang w:val="az-Latn-AZ" w:eastAsia="zh-CN" w:bidi="hi-IN"/>
              </w:rPr>
              <w:t>9.SMS-məlumatlandırma</w:t>
            </w:r>
          </w:p>
          <w:p w14:paraId="34701B12" w14:textId="1B863405" w:rsidR="00D358B5" w:rsidRPr="007F7F66" w:rsidRDefault="007F7F66" w:rsidP="007D2D3F">
            <w:pPr>
              <w:widowControl w:val="0"/>
              <w:numPr>
                <w:ilvl w:val="0"/>
                <w:numId w:val="14"/>
              </w:numPr>
              <w:suppressAutoHyphens/>
              <w:spacing w:after="0" w:line="240" w:lineRule="auto"/>
              <w:contextualSpacing/>
              <w:jc w:val="both"/>
              <w:rPr>
                <w:rFonts w:ascii="Times New Roman" w:eastAsia="Calibri" w:hAnsi="Times New Roman" w:cs="Times New Roman"/>
                <w:sz w:val="24"/>
                <w:szCs w:val="24"/>
                <w:lang w:val="az-Latn-AZ"/>
              </w:rPr>
            </w:pPr>
            <w:r w:rsidRPr="007F7F66">
              <w:t>Bütün məhsullar</w:t>
            </w:r>
          </w:p>
        </w:tc>
        <w:tc>
          <w:tcPr>
            <w:tcW w:w="4485" w:type="dxa"/>
            <w:tcBorders>
              <w:top w:val="single" w:sz="4" w:space="0" w:color="auto"/>
              <w:left w:val="single" w:sz="4" w:space="0" w:color="auto"/>
              <w:bottom w:val="single" w:sz="4" w:space="0" w:color="auto"/>
              <w:right w:val="single" w:sz="4" w:space="0" w:color="auto"/>
            </w:tcBorders>
            <w:shd w:val="clear" w:color="auto" w:fill="auto"/>
          </w:tcPr>
          <w:p w14:paraId="7B9AD82B" w14:textId="77777777" w:rsidR="007F7F66" w:rsidRPr="007F7F66" w:rsidRDefault="007F7F66" w:rsidP="00D358B5">
            <w:pPr>
              <w:widowControl w:val="0"/>
              <w:suppressAutoHyphens/>
              <w:spacing w:after="0" w:line="240" w:lineRule="auto"/>
              <w:jc w:val="center"/>
              <w:rPr>
                <w:rFonts w:ascii="Times New Roman" w:hAnsi="Times New Roman" w:cs="Times New Roman"/>
                <w:lang w:val="az-Latn-AZ"/>
              </w:rPr>
            </w:pPr>
          </w:p>
          <w:p w14:paraId="62EA7E77" w14:textId="38ADB8E4" w:rsidR="00D358B5" w:rsidRPr="007F7F66" w:rsidRDefault="007F7F66" w:rsidP="00D358B5">
            <w:pPr>
              <w:widowControl w:val="0"/>
              <w:suppressAutoHyphens/>
              <w:spacing w:after="0" w:line="240" w:lineRule="auto"/>
              <w:jc w:val="center"/>
              <w:rPr>
                <w:rFonts w:ascii="Times New Roman" w:eastAsia="AR PL SungtiL GB" w:hAnsi="Times New Roman" w:cs="Times New Roman"/>
                <w:sz w:val="20"/>
                <w:szCs w:val="24"/>
                <w:lang w:val="az-Latn-AZ" w:eastAsia="zh-CN" w:bidi="hi-IN"/>
              </w:rPr>
            </w:pPr>
            <w:r w:rsidRPr="007F7F66">
              <w:rPr>
                <w:rFonts w:ascii="Times New Roman" w:hAnsi="Times New Roman" w:cs="Times New Roman"/>
                <w:lang w:val="az-Latn-AZ"/>
              </w:rPr>
              <w:t>5 AZN (aylıq)</w:t>
            </w:r>
          </w:p>
        </w:tc>
      </w:tr>
      <w:tr w:rsidR="007F7F66" w:rsidRPr="007F7F66" w14:paraId="6E380E07" w14:textId="77777777" w:rsidTr="00736415">
        <w:trPr>
          <w:trHeight w:val="359"/>
        </w:trPr>
        <w:tc>
          <w:tcPr>
            <w:tcW w:w="10219" w:type="dxa"/>
            <w:gridSpan w:val="2"/>
            <w:tcBorders>
              <w:top w:val="single" w:sz="4" w:space="0" w:color="auto"/>
              <w:left w:val="single" w:sz="4" w:space="0" w:color="auto"/>
              <w:bottom w:val="single" w:sz="4" w:space="0" w:color="auto"/>
              <w:right w:val="single" w:sz="4" w:space="0" w:color="auto"/>
            </w:tcBorders>
            <w:shd w:val="clear" w:color="auto" w:fill="auto"/>
          </w:tcPr>
          <w:p w14:paraId="0BE513DF" w14:textId="62ACA42F" w:rsidR="00736415" w:rsidRPr="007F7F66" w:rsidRDefault="00736415" w:rsidP="007F7F66">
            <w:pPr>
              <w:widowControl w:val="0"/>
              <w:suppressAutoHyphens/>
              <w:spacing w:after="0" w:line="240" w:lineRule="auto"/>
              <w:rPr>
                <w:rFonts w:ascii="Times New Roman" w:eastAsia="AR PL SungtiL GB" w:hAnsi="Times New Roman" w:cs="Times New Roman"/>
                <w:sz w:val="20"/>
                <w:szCs w:val="24"/>
                <w:lang w:val="az-Latn-AZ" w:eastAsia="zh-CN" w:bidi="hi-IN"/>
              </w:rPr>
            </w:pPr>
            <w:r w:rsidRPr="007F7F66">
              <w:rPr>
                <w:rFonts w:ascii="Times New Roman" w:hAnsi="Times New Roman" w:cs="Times New Roman"/>
                <w:sz w:val="26"/>
                <w:szCs w:val="26"/>
                <w:lang w:val="az-Latn-AZ"/>
              </w:rPr>
              <w:t xml:space="preserve">9.1 </w:t>
            </w:r>
            <w:r w:rsidR="007F7F66" w:rsidRPr="007F7F66">
              <w:rPr>
                <w:rFonts w:ascii="Times New Roman" w:hAnsi="Times New Roman" w:cs="Times New Roman"/>
                <w:sz w:val="26"/>
                <w:szCs w:val="26"/>
                <w:lang w:val="az-Latn-AZ"/>
              </w:rPr>
              <w:t>(çıxarılıb)</w:t>
            </w:r>
          </w:p>
        </w:tc>
      </w:tr>
      <w:tr w:rsidR="00605484" w:rsidRPr="00F91886" w14:paraId="02A17C2F" w14:textId="77777777" w:rsidTr="00605484">
        <w:trPr>
          <w:trHeight w:val="1857"/>
        </w:trPr>
        <w:tc>
          <w:tcPr>
            <w:tcW w:w="5734" w:type="dxa"/>
            <w:tcBorders>
              <w:top w:val="single" w:sz="4" w:space="0" w:color="auto"/>
              <w:left w:val="single" w:sz="4" w:space="0" w:color="auto"/>
              <w:right w:val="single" w:sz="4" w:space="0" w:color="auto"/>
            </w:tcBorders>
            <w:shd w:val="clear" w:color="auto" w:fill="auto"/>
          </w:tcPr>
          <w:p w14:paraId="5D625D83" w14:textId="53444D6C" w:rsidR="00605484" w:rsidRDefault="00605484" w:rsidP="00605484">
            <w:pPr>
              <w:jc w:val="both"/>
              <w:rPr>
                <w:rFonts w:ascii="Times New Roman" w:hAnsi="Times New Roman" w:cs="Times New Roman"/>
                <w:lang w:val="az-Latn-AZ"/>
              </w:rPr>
            </w:pPr>
            <w:r w:rsidRPr="007F7F66">
              <w:rPr>
                <w:rFonts w:ascii="Times New Roman" w:eastAsia="AR PL SungtiL GB" w:hAnsi="Times New Roman" w:cs="Times New Roman"/>
                <w:b/>
                <w:sz w:val="24"/>
                <w:szCs w:val="24"/>
                <w:lang w:val="az-Latn-AZ" w:eastAsia="zh-CN" w:bidi="hi-IN"/>
              </w:rPr>
              <w:t>10.</w:t>
            </w:r>
            <w:r w:rsidRPr="002A3DE8">
              <w:rPr>
                <w:rFonts w:ascii="Times New Roman" w:hAnsi="Times New Roman" w:cs="Times New Roman"/>
                <w:lang w:val="az-Latn-AZ"/>
              </w:rPr>
              <w:t xml:space="preserve"> Etiraz ödəmələr üzrə ərizələ</w:t>
            </w:r>
            <w:r>
              <w:rPr>
                <w:rFonts w:ascii="Times New Roman" w:hAnsi="Times New Roman" w:cs="Times New Roman"/>
                <w:lang w:val="az-Latn-AZ"/>
              </w:rPr>
              <w:t>rin baxılması (chargeback) :</w:t>
            </w:r>
          </w:p>
          <w:p w14:paraId="1EFE3FE2" w14:textId="77777777" w:rsidR="00605484" w:rsidRDefault="00605484" w:rsidP="00605484">
            <w:pPr>
              <w:widowControl w:val="0"/>
              <w:numPr>
                <w:ilvl w:val="0"/>
                <w:numId w:val="35"/>
              </w:numPr>
              <w:suppressAutoHyphens/>
              <w:spacing w:after="0" w:line="240" w:lineRule="auto"/>
              <w:jc w:val="both"/>
              <w:rPr>
                <w:rFonts w:ascii="Times New Roman" w:hAnsi="Times New Roman" w:cs="Times New Roman"/>
                <w:lang w:val="az-Latn-AZ"/>
              </w:rPr>
            </w:pPr>
            <w:r>
              <w:rPr>
                <w:rFonts w:ascii="Times New Roman" w:hAnsi="Times New Roman" w:cs="Times New Roman"/>
                <w:lang w:val="az-Latn-AZ"/>
              </w:rPr>
              <w:t>Chargeback (Ölkəxarici)</w:t>
            </w:r>
          </w:p>
          <w:p w14:paraId="1AE572B5" w14:textId="77777777" w:rsidR="00605484" w:rsidRDefault="00605484" w:rsidP="00605484">
            <w:pPr>
              <w:widowControl w:val="0"/>
              <w:numPr>
                <w:ilvl w:val="0"/>
                <w:numId w:val="35"/>
              </w:numPr>
              <w:suppressAutoHyphens/>
              <w:spacing w:after="0" w:line="240" w:lineRule="auto"/>
              <w:jc w:val="both"/>
              <w:rPr>
                <w:rFonts w:ascii="Times New Roman" w:hAnsi="Times New Roman" w:cs="Times New Roman"/>
                <w:lang w:val="az-Latn-AZ"/>
              </w:rPr>
            </w:pPr>
            <w:r>
              <w:rPr>
                <w:rFonts w:ascii="Times New Roman" w:hAnsi="Times New Roman" w:cs="Times New Roman"/>
                <w:lang w:val="az-Latn-AZ"/>
              </w:rPr>
              <w:t>Pre Arbitraj</w:t>
            </w:r>
          </w:p>
          <w:p w14:paraId="6F6E46AB" w14:textId="77777777" w:rsidR="00605484" w:rsidRDefault="00605484" w:rsidP="00605484">
            <w:pPr>
              <w:jc w:val="both"/>
              <w:rPr>
                <w:rFonts w:ascii="Times New Roman" w:hAnsi="Times New Roman" w:cs="Times New Roman"/>
                <w:lang w:val="az-Latn-AZ"/>
              </w:rPr>
            </w:pPr>
          </w:p>
          <w:p w14:paraId="52B312C6" w14:textId="4862977F" w:rsidR="00605484" w:rsidRPr="00605484" w:rsidRDefault="00605484" w:rsidP="00605484">
            <w:pPr>
              <w:jc w:val="both"/>
              <w:rPr>
                <w:rFonts w:ascii="Times New Roman" w:hAnsi="Times New Roman" w:cs="Times New Roman"/>
                <w:lang w:val="az-Latn-AZ"/>
              </w:rPr>
            </w:pPr>
            <w:r>
              <w:rPr>
                <w:rFonts w:ascii="Times New Roman" w:hAnsi="Times New Roman" w:cs="Times New Roman"/>
                <w:lang w:val="az-Latn-AZ"/>
              </w:rPr>
              <w:t>*ölkədaxili atm əməliyyatları istisna olunur</w:t>
            </w:r>
          </w:p>
        </w:tc>
        <w:tc>
          <w:tcPr>
            <w:tcW w:w="4485" w:type="dxa"/>
            <w:tcBorders>
              <w:top w:val="single" w:sz="4" w:space="0" w:color="auto"/>
              <w:left w:val="single" w:sz="4" w:space="0" w:color="auto"/>
              <w:right w:val="single" w:sz="4" w:space="0" w:color="auto"/>
            </w:tcBorders>
            <w:shd w:val="clear" w:color="auto" w:fill="auto"/>
          </w:tcPr>
          <w:p w14:paraId="3AE4135E" w14:textId="77777777" w:rsidR="00605484" w:rsidRPr="007F7F66" w:rsidRDefault="00605484" w:rsidP="00736415">
            <w:pPr>
              <w:widowControl w:val="0"/>
              <w:suppressAutoHyphens/>
              <w:spacing w:after="0" w:line="240" w:lineRule="auto"/>
              <w:rPr>
                <w:rFonts w:ascii="Times New Roman" w:eastAsia="AR PL SungtiL GB" w:hAnsi="Times New Roman" w:cs="Times New Roman"/>
                <w:sz w:val="20"/>
                <w:szCs w:val="24"/>
                <w:lang w:val="az-Latn-AZ" w:eastAsia="zh-CN" w:bidi="hi-IN"/>
              </w:rPr>
            </w:pPr>
          </w:p>
          <w:p w14:paraId="224C140A" w14:textId="77777777" w:rsidR="00605484" w:rsidRDefault="00605484" w:rsidP="00605484">
            <w:pPr>
              <w:spacing w:after="0"/>
              <w:jc w:val="center"/>
              <w:rPr>
                <w:rFonts w:ascii="Times New Roman" w:hAnsi="Times New Roman" w:cs="Times New Roman"/>
                <w:sz w:val="18"/>
                <w:lang w:val="az-Latn-AZ"/>
              </w:rPr>
            </w:pPr>
          </w:p>
          <w:p w14:paraId="0E31D5E7" w14:textId="6321C9EA" w:rsidR="00605484" w:rsidRPr="00605484" w:rsidRDefault="00605484" w:rsidP="00605484">
            <w:pPr>
              <w:spacing w:after="0"/>
              <w:jc w:val="center"/>
              <w:rPr>
                <w:rFonts w:ascii="Times New Roman" w:hAnsi="Times New Roman" w:cs="Times New Roman"/>
                <w:sz w:val="18"/>
                <w:lang w:val="az-Latn-AZ"/>
              </w:rPr>
            </w:pPr>
            <w:r w:rsidRPr="00605484">
              <w:rPr>
                <w:rFonts w:ascii="Times New Roman" w:hAnsi="Times New Roman" w:cs="Times New Roman"/>
                <w:sz w:val="18"/>
                <w:lang w:val="az-Latn-AZ"/>
              </w:rPr>
              <w:t>30 AZN/USD /EUR</w:t>
            </w:r>
          </w:p>
          <w:p w14:paraId="28E7C2CE" w14:textId="77777777" w:rsidR="00605484" w:rsidRPr="00605484" w:rsidRDefault="00605484" w:rsidP="00605484">
            <w:pPr>
              <w:spacing w:after="0"/>
              <w:jc w:val="center"/>
              <w:rPr>
                <w:rFonts w:ascii="Times New Roman" w:hAnsi="Times New Roman" w:cs="Times New Roman"/>
                <w:sz w:val="18"/>
                <w:lang w:val="az-Latn-AZ"/>
              </w:rPr>
            </w:pPr>
            <w:r w:rsidRPr="00605484">
              <w:rPr>
                <w:rFonts w:ascii="Times New Roman" w:hAnsi="Times New Roman" w:cs="Times New Roman"/>
                <w:sz w:val="18"/>
                <w:lang w:val="az-Latn-AZ"/>
              </w:rPr>
              <w:t>30 AZN/USD /EUR</w:t>
            </w:r>
          </w:p>
          <w:p w14:paraId="3CB83A4D" w14:textId="13E9DF8D" w:rsidR="00605484" w:rsidRPr="007F7F66" w:rsidRDefault="00605484" w:rsidP="00736415">
            <w:pPr>
              <w:widowControl w:val="0"/>
              <w:suppressAutoHyphens/>
              <w:spacing w:after="0" w:line="240" w:lineRule="auto"/>
              <w:jc w:val="center"/>
              <w:rPr>
                <w:rFonts w:ascii="Times New Roman" w:eastAsia="AR PL SungtiL GB" w:hAnsi="Times New Roman" w:cs="Times New Roman"/>
                <w:sz w:val="20"/>
                <w:szCs w:val="24"/>
                <w:lang w:val="az-Latn-AZ" w:eastAsia="zh-CN" w:bidi="hi-IN"/>
              </w:rPr>
            </w:pPr>
          </w:p>
        </w:tc>
      </w:tr>
      <w:tr w:rsidR="007F7F66" w:rsidRPr="007F7F66" w14:paraId="40D7F5E4" w14:textId="77777777" w:rsidTr="007D2D3F">
        <w:tblPrEx>
          <w:tblLook w:val="0000" w:firstRow="0" w:lastRow="0" w:firstColumn="0" w:lastColumn="0" w:noHBand="0" w:noVBand="0"/>
        </w:tblPrEx>
        <w:trPr>
          <w:trHeight w:val="1128"/>
        </w:trPr>
        <w:tc>
          <w:tcPr>
            <w:tcW w:w="5734" w:type="dxa"/>
            <w:tcBorders>
              <w:top w:val="single" w:sz="4" w:space="0" w:color="auto"/>
              <w:left w:val="single" w:sz="4" w:space="0" w:color="auto"/>
              <w:bottom w:val="single" w:sz="4" w:space="0" w:color="auto"/>
              <w:right w:val="single" w:sz="4" w:space="0" w:color="auto"/>
            </w:tcBorders>
            <w:shd w:val="clear" w:color="auto" w:fill="auto"/>
          </w:tcPr>
          <w:p w14:paraId="1565CC33" w14:textId="77777777" w:rsidR="00736415" w:rsidRPr="007F7F66" w:rsidRDefault="00736415" w:rsidP="00736415">
            <w:pPr>
              <w:widowControl w:val="0"/>
              <w:suppressAutoHyphens/>
              <w:spacing w:after="0" w:line="240" w:lineRule="auto"/>
              <w:rPr>
                <w:rFonts w:ascii="Times New Roman" w:eastAsia="AR PL SungtiL GB" w:hAnsi="Times New Roman" w:cs="Times New Roman"/>
                <w:b/>
                <w:sz w:val="24"/>
                <w:szCs w:val="24"/>
                <w:lang w:val="az-Latn-AZ" w:eastAsia="zh-CN" w:bidi="hi-IN"/>
              </w:rPr>
            </w:pPr>
            <w:r w:rsidRPr="007F7F66">
              <w:rPr>
                <w:rFonts w:ascii="Times New Roman" w:eastAsia="AR PL SungtiL GB" w:hAnsi="Times New Roman" w:cs="Times New Roman"/>
                <w:b/>
                <w:sz w:val="24"/>
                <w:szCs w:val="24"/>
                <w:lang w:val="az-Latn-AZ" w:eastAsia="zh-CN" w:bidi="hi-IN"/>
              </w:rPr>
              <w:t>11.Global Customer Assistance Service xidməti:</w:t>
            </w:r>
          </w:p>
          <w:p w14:paraId="7D5788D4" w14:textId="77777777" w:rsidR="00736415" w:rsidRPr="007F7F66" w:rsidRDefault="00736415" w:rsidP="00736415">
            <w:pPr>
              <w:widowControl w:val="0"/>
              <w:suppressAutoHyphens/>
              <w:spacing w:after="0" w:line="240" w:lineRule="auto"/>
              <w:rPr>
                <w:rFonts w:ascii="Times New Roman" w:eastAsia="AR PL SungtiL GB" w:hAnsi="Times New Roman" w:cs="Times New Roman"/>
                <w:sz w:val="24"/>
                <w:szCs w:val="24"/>
                <w:lang w:val="az-Latn-AZ" w:eastAsia="zh-CN" w:bidi="hi-IN"/>
              </w:rPr>
            </w:pPr>
          </w:p>
          <w:p w14:paraId="22293816" w14:textId="77777777" w:rsidR="00736415" w:rsidRPr="007F7F66" w:rsidRDefault="00736415" w:rsidP="00736415">
            <w:pPr>
              <w:spacing w:after="200" w:line="276" w:lineRule="auto"/>
              <w:contextualSpacing/>
              <w:rPr>
                <w:rFonts w:ascii="Times New Roman" w:eastAsia="AR PL SungtiL GB" w:hAnsi="Times New Roman" w:cs="Times New Roman"/>
                <w:sz w:val="24"/>
                <w:szCs w:val="24"/>
                <w:lang w:val="az-Latn-AZ" w:eastAsia="zh-CN" w:bidi="hi-IN"/>
              </w:rPr>
            </w:pPr>
            <w:r w:rsidRPr="007F7F66">
              <w:rPr>
                <w:rFonts w:ascii="Times New Roman" w:eastAsia="AR PL SungtiL GB" w:hAnsi="Times New Roman" w:cs="Times New Roman"/>
                <w:sz w:val="24"/>
                <w:szCs w:val="24"/>
                <w:lang w:val="az-Latn-AZ" w:eastAsia="zh-CN" w:bidi="hi-IN"/>
              </w:rPr>
              <w:t>11.1.İtirilmiş/oğurlanmış kartın ödəniş sistemləri tərəfindən bloklaşdırılması:</w:t>
            </w:r>
          </w:p>
          <w:p w14:paraId="22595C44" w14:textId="77777777" w:rsidR="00736415" w:rsidRPr="007F7F66" w:rsidRDefault="00736415" w:rsidP="00736415">
            <w:pPr>
              <w:spacing w:after="0" w:line="240" w:lineRule="auto"/>
              <w:ind w:left="720"/>
              <w:contextualSpacing/>
              <w:jc w:val="both"/>
              <w:rPr>
                <w:rFonts w:ascii="Times New Roman" w:eastAsia="AR PL SungtiL GB" w:hAnsi="Times New Roman" w:cs="Times New Roman"/>
                <w:sz w:val="24"/>
                <w:szCs w:val="24"/>
                <w:lang w:val="az-Latn-AZ" w:eastAsia="zh-CN" w:bidi="hi-IN"/>
              </w:rPr>
            </w:pPr>
          </w:p>
          <w:p w14:paraId="59355FFD" w14:textId="71A08B4D" w:rsidR="00736415" w:rsidRPr="007F7F66" w:rsidRDefault="00736415" w:rsidP="00736415">
            <w:pPr>
              <w:widowControl w:val="0"/>
              <w:numPr>
                <w:ilvl w:val="0"/>
                <w:numId w:val="16"/>
              </w:numPr>
              <w:suppressAutoHyphens/>
              <w:spacing w:after="0" w:line="240" w:lineRule="auto"/>
              <w:contextualSpacing/>
              <w:jc w:val="both"/>
              <w:rPr>
                <w:rFonts w:ascii="Times New Roman" w:eastAsia="AR PL SungtiL GB" w:hAnsi="Times New Roman" w:cs="Times New Roman"/>
                <w:sz w:val="24"/>
                <w:szCs w:val="24"/>
                <w:lang w:val="az-Latn-AZ" w:eastAsia="zh-CN" w:bidi="hi-IN"/>
              </w:rPr>
            </w:pPr>
            <w:r w:rsidRPr="007F7F66">
              <w:rPr>
                <w:rFonts w:ascii="Times New Roman" w:eastAsia="AR PL SungtiL GB" w:hAnsi="Times New Roman" w:cs="Times New Roman"/>
                <w:sz w:val="24"/>
                <w:szCs w:val="24"/>
                <w:lang w:val="az-Latn-AZ" w:eastAsia="zh-CN" w:bidi="hi-IN"/>
              </w:rPr>
              <w:t xml:space="preserve">VISA Infinite  Kartmane/ VISA Infinite </w:t>
            </w:r>
            <w:r w:rsidRPr="007F7F66">
              <w:rPr>
                <w:rFonts w:ascii="Times New Roman" w:eastAsia="Calibri" w:hAnsi="Times New Roman" w:cs="Times New Roman"/>
                <w:sz w:val="24"/>
                <w:szCs w:val="24"/>
                <w:lang w:val="az-Latn-AZ"/>
              </w:rPr>
              <w:t xml:space="preserve">Kartmane </w:t>
            </w:r>
            <w:r w:rsidRPr="007F7F66">
              <w:rPr>
                <w:rFonts w:ascii="Times New Roman" w:eastAsia="AR PL SungtiL GB" w:hAnsi="Times New Roman" w:cs="Times New Roman"/>
                <w:sz w:val="24"/>
                <w:szCs w:val="24"/>
                <w:lang w:val="az-Latn-AZ" w:eastAsia="zh-CN" w:bidi="hi-IN"/>
              </w:rPr>
              <w:t>Kredit, VISA Infinite KartmaneBiznes; Visa Platinum KartmaneBiznes</w:t>
            </w:r>
          </w:p>
          <w:p w14:paraId="6FB04B18" w14:textId="77777777" w:rsidR="00736415" w:rsidRPr="007F7F66" w:rsidRDefault="00736415" w:rsidP="00736415">
            <w:pPr>
              <w:spacing w:after="0" w:line="240" w:lineRule="auto"/>
              <w:ind w:left="720"/>
              <w:contextualSpacing/>
              <w:jc w:val="both"/>
              <w:rPr>
                <w:rFonts w:ascii="Times New Roman" w:eastAsia="AR PL SungtiL GB" w:hAnsi="Times New Roman" w:cs="Times New Roman"/>
                <w:sz w:val="24"/>
                <w:szCs w:val="24"/>
                <w:lang w:val="az-Latn-AZ" w:eastAsia="zh-CN" w:bidi="hi-IN"/>
              </w:rPr>
            </w:pPr>
          </w:p>
          <w:p w14:paraId="593DBDEB" w14:textId="317BD8EB" w:rsidR="00736415" w:rsidRPr="007F7F66" w:rsidRDefault="00736415" w:rsidP="00736415">
            <w:pPr>
              <w:widowControl w:val="0"/>
              <w:numPr>
                <w:ilvl w:val="0"/>
                <w:numId w:val="16"/>
              </w:numPr>
              <w:suppressAutoHyphens/>
              <w:spacing w:after="0" w:line="240" w:lineRule="auto"/>
              <w:rPr>
                <w:rFonts w:ascii="Times New Roman" w:eastAsia="AR PL SungtiL GB" w:hAnsi="Times New Roman" w:cs="Times New Roman"/>
                <w:sz w:val="24"/>
                <w:szCs w:val="24"/>
                <w:lang w:val="az-Latn-AZ" w:eastAsia="zh-CN" w:bidi="hi-IN"/>
              </w:rPr>
            </w:pPr>
            <w:r w:rsidRPr="007F7F66">
              <w:rPr>
                <w:rFonts w:ascii="Times New Roman" w:eastAsia="AR PL SungtiL GB" w:hAnsi="Times New Roman" w:cs="FreeSans"/>
                <w:sz w:val="24"/>
                <w:szCs w:val="24"/>
                <w:lang w:val="az-Latn-AZ" w:eastAsia="zh-CN" w:bidi="hi-IN"/>
              </w:rPr>
              <w:t>MC Black Kartmane / MC Black Kartmane Kredit, MC Black Edition KartmaneBiznes</w:t>
            </w:r>
          </w:p>
        </w:tc>
        <w:tc>
          <w:tcPr>
            <w:tcW w:w="4485" w:type="dxa"/>
            <w:tcBorders>
              <w:top w:val="single" w:sz="4" w:space="0" w:color="auto"/>
              <w:left w:val="single" w:sz="4" w:space="0" w:color="auto"/>
              <w:bottom w:val="single" w:sz="4" w:space="0" w:color="auto"/>
              <w:right w:val="single" w:sz="4" w:space="0" w:color="auto"/>
            </w:tcBorders>
            <w:shd w:val="clear" w:color="auto" w:fill="auto"/>
          </w:tcPr>
          <w:p w14:paraId="30ABD749" w14:textId="77777777" w:rsidR="00736415" w:rsidRPr="007F7F66" w:rsidRDefault="00736415" w:rsidP="00736415">
            <w:pPr>
              <w:widowControl w:val="0"/>
              <w:suppressAutoHyphens/>
              <w:spacing w:after="0" w:line="240" w:lineRule="auto"/>
              <w:rPr>
                <w:rFonts w:ascii="Times New Roman" w:eastAsia="AR PL SungtiL GB" w:hAnsi="Times New Roman" w:cs="Times New Roman"/>
                <w:sz w:val="20"/>
                <w:szCs w:val="24"/>
                <w:lang w:val="az-Latn-AZ" w:eastAsia="zh-CN" w:bidi="hi-IN"/>
              </w:rPr>
            </w:pPr>
          </w:p>
          <w:p w14:paraId="4B6EC91C" w14:textId="77777777" w:rsidR="00736415" w:rsidRPr="007F7F66" w:rsidRDefault="00736415" w:rsidP="00736415">
            <w:pPr>
              <w:widowControl w:val="0"/>
              <w:suppressAutoHyphens/>
              <w:spacing w:after="0" w:line="240" w:lineRule="auto"/>
              <w:jc w:val="center"/>
              <w:rPr>
                <w:rFonts w:ascii="Times New Roman" w:eastAsia="AR PL SungtiL GB" w:hAnsi="Times New Roman" w:cs="Times New Roman"/>
                <w:sz w:val="20"/>
                <w:szCs w:val="24"/>
                <w:lang w:val="az-Latn-AZ" w:eastAsia="zh-CN" w:bidi="hi-IN"/>
              </w:rPr>
            </w:pPr>
          </w:p>
          <w:p w14:paraId="74261CD9" w14:textId="77777777" w:rsidR="00736415" w:rsidRPr="007F7F66" w:rsidRDefault="00736415" w:rsidP="00736415">
            <w:pPr>
              <w:widowControl w:val="0"/>
              <w:suppressAutoHyphens/>
              <w:spacing w:after="0" w:line="240" w:lineRule="auto"/>
              <w:jc w:val="center"/>
              <w:rPr>
                <w:rFonts w:ascii="Times New Roman" w:eastAsia="AR PL SungtiL GB" w:hAnsi="Times New Roman" w:cs="Times New Roman"/>
                <w:sz w:val="20"/>
                <w:szCs w:val="24"/>
                <w:lang w:val="az-Latn-AZ" w:eastAsia="zh-CN" w:bidi="hi-IN"/>
              </w:rPr>
            </w:pPr>
          </w:p>
          <w:p w14:paraId="752D9D53" w14:textId="77777777" w:rsidR="00736415" w:rsidRPr="007F7F66" w:rsidRDefault="00736415" w:rsidP="00736415">
            <w:pPr>
              <w:widowControl w:val="0"/>
              <w:suppressAutoHyphens/>
              <w:spacing w:after="0" w:line="240" w:lineRule="auto"/>
              <w:rPr>
                <w:rFonts w:ascii="Times New Roman" w:eastAsia="AR PL SungtiL GB" w:hAnsi="Times New Roman" w:cs="Times New Roman"/>
                <w:sz w:val="20"/>
                <w:szCs w:val="24"/>
                <w:lang w:val="az-Latn-AZ" w:eastAsia="zh-CN" w:bidi="hi-IN"/>
              </w:rPr>
            </w:pPr>
            <w:r w:rsidRPr="007F7F66">
              <w:rPr>
                <w:rFonts w:ascii="Times New Roman" w:eastAsia="AR PL SungtiL GB" w:hAnsi="Times New Roman" w:cs="Times New Roman"/>
                <w:sz w:val="20"/>
                <w:szCs w:val="24"/>
                <w:lang w:val="az-Latn-AZ" w:eastAsia="zh-CN" w:bidi="hi-IN"/>
              </w:rPr>
              <w:t xml:space="preserve">                              </w:t>
            </w:r>
          </w:p>
          <w:p w14:paraId="71F979F4" w14:textId="77777777" w:rsidR="00736415" w:rsidRPr="007F7F66" w:rsidRDefault="00736415" w:rsidP="00736415">
            <w:pPr>
              <w:widowControl w:val="0"/>
              <w:suppressAutoHyphens/>
              <w:spacing w:after="0" w:line="240" w:lineRule="auto"/>
              <w:rPr>
                <w:rFonts w:ascii="Times New Roman" w:eastAsia="AR PL SungtiL GB" w:hAnsi="Times New Roman" w:cs="Times New Roman"/>
                <w:sz w:val="20"/>
                <w:szCs w:val="24"/>
                <w:lang w:val="az-Latn-AZ" w:eastAsia="zh-CN" w:bidi="hi-IN"/>
              </w:rPr>
            </w:pPr>
          </w:p>
          <w:p w14:paraId="0AC868C6" w14:textId="77777777" w:rsidR="00736415" w:rsidRPr="007F7F66" w:rsidRDefault="00736415" w:rsidP="00736415">
            <w:pPr>
              <w:widowControl w:val="0"/>
              <w:suppressAutoHyphens/>
              <w:spacing w:after="0" w:line="240" w:lineRule="auto"/>
              <w:rPr>
                <w:rFonts w:ascii="Times New Roman" w:eastAsia="AR PL SungtiL GB" w:hAnsi="Times New Roman" w:cs="Times New Roman"/>
                <w:sz w:val="20"/>
                <w:szCs w:val="24"/>
                <w:lang w:val="az-Latn-AZ" w:eastAsia="zh-CN" w:bidi="hi-IN"/>
              </w:rPr>
            </w:pPr>
          </w:p>
          <w:p w14:paraId="45683365" w14:textId="77777777" w:rsidR="00736415" w:rsidRPr="007F7F66" w:rsidRDefault="00736415" w:rsidP="00736415">
            <w:pPr>
              <w:widowControl w:val="0"/>
              <w:suppressAutoHyphens/>
              <w:spacing w:after="0" w:line="240" w:lineRule="auto"/>
              <w:rPr>
                <w:rFonts w:ascii="Times New Roman" w:eastAsia="AR PL SungtiL GB" w:hAnsi="Times New Roman" w:cs="Times New Roman"/>
                <w:sz w:val="20"/>
                <w:szCs w:val="24"/>
                <w:lang w:val="az-Latn-AZ" w:eastAsia="zh-CN" w:bidi="hi-IN"/>
              </w:rPr>
            </w:pPr>
            <w:r w:rsidRPr="007F7F66">
              <w:rPr>
                <w:rFonts w:ascii="Times New Roman" w:eastAsia="AR PL SungtiL GB" w:hAnsi="Times New Roman" w:cs="Times New Roman"/>
                <w:sz w:val="20"/>
                <w:szCs w:val="24"/>
                <w:lang w:val="az-Latn-AZ" w:eastAsia="zh-CN" w:bidi="hi-IN"/>
              </w:rPr>
              <w:t xml:space="preserve">                                  </w:t>
            </w:r>
          </w:p>
          <w:p w14:paraId="49887DC3" w14:textId="77777777" w:rsidR="00736415" w:rsidRPr="007F7F66" w:rsidRDefault="00736415" w:rsidP="00736415">
            <w:pPr>
              <w:widowControl w:val="0"/>
              <w:suppressAutoHyphens/>
              <w:spacing w:after="0" w:line="240" w:lineRule="auto"/>
              <w:rPr>
                <w:rFonts w:ascii="Times New Roman" w:eastAsia="AR PL SungtiL GB" w:hAnsi="Times New Roman" w:cs="Times New Roman"/>
                <w:sz w:val="20"/>
                <w:szCs w:val="24"/>
                <w:lang w:val="az-Latn-AZ" w:eastAsia="zh-CN" w:bidi="hi-IN"/>
              </w:rPr>
            </w:pPr>
            <w:r w:rsidRPr="007F7F66">
              <w:rPr>
                <w:rFonts w:ascii="Times New Roman" w:eastAsia="AR PL SungtiL GB" w:hAnsi="Times New Roman" w:cs="Times New Roman"/>
                <w:sz w:val="20"/>
                <w:szCs w:val="24"/>
                <w:lang w:val="az-Latn-AZ" w:eastAsia="zh-CN" w:bidi="hi-IN"/>
              </w:rPr>
              <w:t xml:space="preserve">                                    </w:t>
            </w:r>
          </w:p>
          <w:p w14:paraId="3F0BBE9B" w14:textId="77777777" w:rsidR="00736415" w:rsidRPr="007F7F66" w:rsidRDefault="00736415" w:rsidP="00736415">
            <w:pPr>
              <w:widowControl w:val="0"/>
              <w:suppressAutoHyphens/>
              <w:spacing w:after="0" w:line="240" w:lineRule="auto"/>
              <w:rPr>
                <w:rFonts w:ascii="Times New Roman" w:eastAsia="AR PL SungtiL GB" w:hAnsi="Times New Roman" w:cs="Times New Roman"/>
                <w:sz w:val="20"/>
                <w:szCs w:val="24"/>
                <w:lang w:val="az-Latn-AZ" w:eastAsia="zh-CN" w:bidi="hi-IN"/>
              </w:rPr>
            </w:pPr>
            <w:r w:rsidRPr="007F7F66">
              <w:rPr>
                <w:rFonts w:ascii="Times New Roman" w:eastAsia="AR PL SungtiL GB" w:hAnsi="Times New Roman" w:cs="Times New Roman"/>
                <w:sz w:val="20"/>
                <w:szCs w:val="24"/>
                <w:lang w:val="az-Latn-AZ" w:eastAsia="zh-CN" w:bidi="hi-IN"/>
              </w:rPr>
              <w:t xml:space="preserve">                                    </w:t>
            </w:r>
          </w:p>
          <w:p w14:paraId="144D740A" w14:textId="794A7508" w:rsidR="00736415" w:rsidRPr="007F7F66" w:rsidRDefault="00736415" w:rsidP="00736415">
            <w:pPr>
              <w:widowControl w:val="0"/>
              <w:suppressAutoHyphens/>
              <w:spacing w:after="0" w:line="240" w:lineRule="auto"/>
              <w:rPr>
                <w:rFonts w:ascii="Times New Roman" w:eastAsia="AR PL SungtiL GB" w:hAnsi="Times New Roman" w:cs="Times New Roman"/>
                <w:sz w:val="20"/>
                <w:szCs w:val="24"/>
                <w:lang w:val="az-Latn-AZ" w:eastAsia="zh-CN" w:bidi="hi-IN"/>
              </w:rPr>
            </w:pPr>
            <w:r w:rsidRPr="007F7F66">
              <w:rPr>
                <w:rFonts w:ascii="Times New Roman" w:eastAsia="AR PL SungtiL GB" w:hAnsi="Times New Roman" w:cs="Times New Roman"/>
                <w:sz w:val="20"/>
                <w:szCs w:val="24"/>
                <w:lang w:val="az-Latn-AZ" w:eastAsia="zh-CN" w:bidi="hi-IN"/>
              </w:rPr>
              <w:t xml:space="preserve">                                     35 USD</w:t>
            </w:r>
          </w:p>
          <w:p w14:paraId="7A696112" w14:textId="77777777" w:rsidR="00736415" w:rsidRPr="007F7F66" w:rsidRDefault="00736415" w:rsidP="00736415">
            <w:pPr>
              <w:widowControl w:val="0"/>
              <w:suppressAutoHyphens/>
              <w:spacing w:after="0" w:line="240" w:lineRule="auto"/>
              <w:jc w:val="center"/>
              <w:rPr>
                <w:rFonts w:ascii="Times New Roman" w:eastAsia="AR PL SungtiL GB" w:hAnsi="Times New Roman" w:cs="Times New Roman"/>
                <w:sz w:val="20"/>
                <w:szCs w:val="24"/>
                <w:lang w:val="az-Latn-AZ" w:eastAsia="zh-CN" w:bidi="hi-IN"/>
              </w:rPr>
            </w:pPr>
          </w:p>
          <w:p w14:paraId="37BDEDA5" w14:textId="77777777" w:rsidR="00736415" w:rsidRPr="007F7F66" w:rsidRDefault="00736415" w:rsidP="00736415">
            <w:pPr>
              <w:widowControl w:val="0"/>
              <w:suppressAutoHyphens/>
              <w:spacing w:after="0" w:line="240" w:lineRule="auto"/>
              <w:jc w:val="center"/>
              <w:rPr>
                <w:rFonts w:ascii="Times New Roman" w:eastAsia="AR PL SungtiL GB" w:hAnsi="Times New Roman" w:cs="Times New Roman"/>
                <w:sz w:val="20"/>
                <w:szCs w:val="24"/>
                <w:lang w:val="az-Latn-AZ" w:eastAsia="zh-CN" w:bidi="hi-IN"/>
              </w:rPr>
            </w:pPr>
          </w:p>
          <w:p w14:paraId="0C52A165" w14:textId="77777777" w:rsidR="00736415" w:rsidRPr="007F7F66" w:rsidRDefault="00736415" w:rsidP="00736415">
            <w:pPr>
              <w:widowControl w:val="0"/>
              <w:suppressAutoHyphens/>
              <w:spacing w:after="0" w:line="240" w:lineRule="auto"/>
              <w:rPr>
                <w:rFonts w:ascii="Times New Roman" w:eastAsia="AR PL SungtiL GB" w:hAnsi="Times New Roman" w:cs="Times New Roman"/>
                <w:sz w:val="20"/>
                <w:szCs w:val="24"/>
                <w:lang w:val="az-Latn-AZ" w:eastAsia="zh-CN" w:bidi="hi-IN"/>
              </w:rPr>
            </w:pPr>
            <w:r w:rsidRPr="007F7F66">
              <w:rPr>
                <w:rFonts w:ascii="Times New Roman" w:eastAsia="AR PL SungtiL GB" w:hAnsi="Times New Roman" w:cs="Times New Roman"/>
                <w:sz w:val="20"/>
                <w:szCs w:val="24"/>
                <w:lang w:val="az-Latn-AZ" w:eastAsia="zh-CN" w:bidi="hi-IN"/>
              </w:rPr>
              <w:t xml:space="preserve">                                      35 EUR                                 </w:t>
            </w:r>
          </w:p>
          <w:p w14:paraId="590659FC" w14:textId="77777777" w:rsidR="00736415" w:rsidRPr="007F7F66" w:rsidRDefault="00736415" w:rsidP="00736415">
            <w:pPr>
              <w:widowControl w:val="0"/>
              <w:suppressAutoHyphens/>
              <w:spacing w:after="0" w:line="240" w:lineRule="auto"/>
              <w:jc w:val="center"/>
              <w:rPr>
                <w:rFonts w:ascii="Times New Roman" w:eastAsia="AR PL SungtiL GB" w:hAnsi="Times New Roman" w:cs="Times New Roman"/>
                <w:sz w:val="20"/>
                <w:szCs w:val="24"/>
                <w:lang w:val="az-Latn-AZ" w:eastAsia="zh-CN" w:bidi="hi-IN"/>
              </w:rPr>
            </w:pPr>
          </w:p>
          <w:p w14:paraId="63B6FE86" w14:textId="77777777" w:rsidR="00736415" w:rsidRPr="007F7F66" w:rsidRDefault="00736415" w:rsidP="00736415">
            <w:pPr>
              <w:widowControl w:val="0"/>
              <w:suppressAutoHyphens/>
              <w:spacing w:after="0" w:line="240" w:lineRule="auto"/>
              <w:jc w:val="center"/>
              <w:rPr>
                <w:rFonts w:ascii="Times New Roman" w:eastAsia="AR PL SungtiL GB" w:hAnsi="Times New Roman" w:cs="Times New Roman"/>
                <w:sz w:val="20"/>
                <w:szCs w:val="24"/>
                <w:lang w:val="az-Latn-AZ" w:eastAsia="zh-CN" w:bidi="hi-IN"/>
              </w:rPr>
            </w:pPr>
          </w:p>
          <w:p w14:paraId="7E4F3CAF" w14:textId="77777777" w:rsidR="00736415" w:rsidRPr="007F7F66" w:rsidRDefault="00736415" w:rsidP="00736415">
            <w:pPr>
              <w:widowControl w:val="0"/>
              <w:suppressAutoHyphens/>
              <w:spacing w:after="0" w:line="240" w:lineRule="auto"/>
              <w:rPr>
                <w:rFonts w:ascii="Times New Roman" w:eastAsia="AR PL SungtiL GB" w:hAnsi="Times New Roman" w:cs="Times New Roman"/>
                <w:sz w:val="20"/>
                <w:szCs w:val="24"/>
                <w:lang w:val="az-Latn-AZ" w:eastAsia="zh-CN" w:bidi="hi-IN"/>
              </w:rPr>
            </w:pPr>
          </w:p>
        </w:tc>
      </w:tr>
      <w:tr w:rsidR="007F7F66" w:rsidRPr="007F7F66" w14:paraId="7826500F" w14:textId="77777777" w:rsidTr="007D2D3F">
        <w:tblPrEx>
          <w:tblLook w:val="0000" w:firstRow="0" w:lastRow="0" w:firstColumn="0" w:lastColumn="0" w:noHBand="0" w:noVBand="0"/>
        </w:tblPrEx>
        <w:trPr>
          <w:trHeight w:val="1911"/>
        </w:trPr>
        <w:tc>
          <w:tcPr>
            <w:tcW w:w="5734" w:type="dxa"/>
            <w:tcBorders>
              <w:top w:val="single" w:sz="4" w:space="0" w:color="auto"/>
              <w:left w:val="single" w:sz="4" w:space="0" w:color="auto"/>
              <w:bottom w:val="single" w:sz="4" w:space="0" w:color="auto"/>
              <w:right w:val="single" w:sz="4" w:space="0" w:color="auto"/>
            </w:tcBorders>
            <w:shd w:val="clear" w:color="auto" w:fill="auto"/>
          </w:tcPr>
          <w:p w14:paraId="38011075" w14:textId="77777777" w:rsidR="00736415" w:rsidRPr="007F7F66" w:rsidRDefault="00736415" w:rsidP="00736415">
            <w:pPr>
              <w:spacing w:after="200" w:line="276" w:lineRule="auto"/>
              <w:contextualSpacing/>
              <w:rPr>
                <w:rFonts w:ascii="Times New Roman" w:eastAsia="AR PL SungtiL GB" w:hAnsi="Times New Roman" w:cs="Times New Roman"/>
                <w:b/>
                <w:sz w:val="24"/>
                <w:szCs w:val="24"/>
                <w:lang w:val="az-Latn-AZ" w:eastAsia="zh-CN" w:bidi="hi-IN"/>
              </w:rPr>
            </w:pPr>
            <w:r w:rsidRPr="007F7F66">
              <w:rPr>
                <w:rFonts w:ascii="Times New Roman" w:eastAsia="AR PL SungtiL GB" w:hAnsi="Times New Roman" w:cs="Times New Roman"/>
                <w:b/>
                <w:sz w:val="24"/>
                <w:szCs w:val="24"/>
                <w:lang w:val="az-Latn-AZ" w:eastAsia="zh-CN" w:bidi="hi-IN"/>
              </w:rPr>
              <w:lastRenderedPageBreak/>
              <w:t>11.2.Ölkə xaricində olan zaman, təcili kartın bərpası:</w:t>
            </w:r>
          </w:p>
          <w:p w14:paraId="1BE1302C" w14:textId="3690910F" w:rsidR="00736415" w:rsidRPr="007F7F66" w:rsidRDefault="00736415" w:rsidP="00736415">
            <w:pPr>
              <w:widowControl w:val="0"/>
              <w:numPr>
                <w:ilvl w:val="0"/>
                <w:numId w:val="18"/>
              </w:numPr>
              <w:suppressAutoHyphens/>
              <w:spacing w:after="0" w:line="240" w:lineRule="auto"/>
              <w:contextualSpacing/>
              <w:jc w:val="both"/>
              <w:rPr>
                <w:rFonts w:ascii="Times New Roman" w:eastAsia="AR PL SungtiL GB" w:hAnsi="Times New Roman" w:cs="Times New Roman"/>
                <w:sz w:val="24"/>
                <w:szCs w:val="24"/>
                <w:lang w:val="az-Latn-AZ" w:eastAsia="zh-CN" w:bidi="hi-IN"/>
              </w:rPr>
            </w:pPr>
            <w:r w:rsidRPr="007F7F66">
              <w:rPr>
                <w:rFonts w:ascii="Times New Roman" w:eastAsia="AR PL SungtiL GB" w:hAnsi="Times New Roman" w:cs="Times New Roman"/>
                <w:sz w:val="24"/>
                <w:szCs w:val="24"/>
                <w:lang w:val="az-Latn-AZ" w:eastAsia="zh-CN" w:bidi="hi-IN"/>
              </w:rPr>
              <w:t xml:space="preserve">VISA Infinite  Kartmane/ VISA Infinite </w:t>
            </w:r>
            <w:r w:rsidRPr="007F7F66">
              <w:rPr>
                <w:rFonts w:ascii="Times New Roman" w:eastAsia="Calibri" w:hAnsi="Times New Roman" w:cs="Times New Roman"/>
                <w:sz w:val="24"/>
                <w:szCs w:val="24"/>
                <w:lang w:val="az-Latn-AZ"/>
              </w:rPr>
              <w:t xml:space="preserve">Kartmane </w:t>
            </w:r>
            <w:r w:rsidRPr="007F7F66">
              <w:rPr>
                <w:rFonts w:ascii="Times New Roman" w:eastAsia="AR PL SungtiL GB" w:hAnsi="Times New Roman" w:cs="Times New Roman"/>
                <w:sz w:val="24"/>
                <w:szCs w:val="24"/>
                <w:lang w:val="az-Latn-AZ" w:eastAsia="zh-CN" w:bidi="hi-IN"/>
              </w:rPr>
              <w:t>Kredit, VISA Infinite KartmaneBiznes; Visa Platinum KartmaneBiznes</w:t>
            </w:r>
          </w:p>
          <w:p w14:paraId="2901CF65" w14:textId="77777777" w:rsidR="00736415" w:rsidRPr="007F7F66" w:rsidRDefault="00736415" w:rsidP="00736415">
            <w:pPr>
              <w:spacing w:after="0" w:line="240" w:lineRule="auto"/>
              <w:ind w:left="720"/>
              <w:contextualSpacing/>
              <w:jc w:val="both"/>
              <w:rPr>
                <w:rFonts w:ascii="Times New Roman" w:eastAsia="AR PL SungtiL GB" w:hAnsi="Times New Roman" w:cs="Times New Roman"/>
                <w:sz w:val="24"/>
                <w:szCs w:val="24"/>
                <w:lang w:val="az-Latn-AZ" w:eastAsia="zh-CN" w:bidi="hi-IN"/>
              </w:rPr>
            </w:pPr>
          </w:p>
          <w:p w14:paraId="457E0D23" w14:textId="3BFED109" w:rsidR="00736415" w:rsidRPr="007F7F66" w:rsidRDefault="00736415" w:rsidP="00736415">
            <w:pPr>
              <w:widowControl w:val="0"/>
              <w:numPr>
                <w:ilvl w:val="0"/>
                <w:numId w:val="18"/>
              </w:numPr>
              <w:suppressAutoHyphens/>
              <w:spacing w:after="0" w:line="240" w:lineRule="auto"/>
              <w:rPr>
                <w:rFonts w:ascii="Times New Roman" w:eastAsia="AR PL SungtiL GB" w:hAnsi="Times New Roman" w:cs="Times New Roman"/>
                <w:b/>
                <w:sz w:val="24"/>
                <w:szCs w:val="24"/>
                <w:lang w:val="az-Latn-AZ" w:eastAsia="zh-CN" w:bidi="hi-IN"/>
              </w:rPr>
            </w:pPr>
            <w:r w:rsidRPr="007F7F66">
              <w:rPr>
                <w:rFonts w:ascii="Times New Roman" w:eastAsia="AR PL SungtiL GB" w:hAnsi="Times New Roman" w:cs="FreeSans"/>
                <w:sz w:val="24"/>
                <w:szCs w:val="24"/>
                <w:lang w:val="az-Latn-AZ" w:eastAsia="zh-CN" w:bidi="hi-IN"/>
              </w:rPr>
              <w:t>MC Black Kartmane / MC Black Kartmane Kredit,</w:t>
            </w:r>
            <w:r w:rsidRPr="007F7F66">
              <w:rPr>
                <w:lang w:val="en-US"/>
              </w:rPr>
              <w:t xml:space="preserve"> </w:t>
            </w:r>
            <w:r w:rsidRPr="007F7F66">
              <w:rPr>
                <w:rFonts w:ascii="Times New Roman" w:eastAsia="AR PL SungtiL GB" w:hAnsi="Times New Roman" w:cs="FreeSans"/>
                <w:sz w:val="24"/>
                <w:szCs w:val="24"/>
                <w:lang w:val="az-Latn-AZ" w:eastAsia="zh-CN" w:bidi="hi-IN"/>
              </w:rPr>
              <w:t xml:space="preserve">MC Black Edition KartmaneBiznes </w:t>
            </w:r>
          </w:p>
        </w:tc>
        <w:tc>
          <w:tcPr>
            <w:tcW w:w="4485" w:type="dxa"/>
            <w:tcBorders>
              <w:top w:val="single" w:sz="4" w:space="0" w:color="auto"/>
              <w:left w:val="single" w:sz="4" w:space="0" w:color="auto"/>
              <w:bottom w:val="single" w:sz="4" w:space="0" w:color="auto"/>
              <w:right w:val="single" w:sz="4" w:space="0" w:color="auto"/>
            </w:tcBorders>
            <w:shd w:val="clear" w:color="auto" w:fill="auto"/>
          </w:tcPr>
          <w:p w14:paraId="0FCAE171" w14:textId="77777777" w:rsidR="00736415" w:rsidRPr="007F7F66" w:rsidRDefault="00736415" w:rsidP="00736415">
            <w:pPr>
              <w:widowControl w:val="0"/>
              <w:suppressAutoHyphens/>
              <w:spacing w:after="0" w:line="240" w:lineRule="auto"/>
              <w:jc w:val="center"/>
              <w:rPr>
                <w:rFonts w:ascii="Times New Roman" w:eastAsia="AR PL SungtiL GB" w:hAnsi="Times New Roman" w:cs="Times New Roman"/>
                <w:sz w:val="20"/>
                <w:szCs w:val="24"/>
                <w:lang w:val="az-Latn-AZ" w:eastAsia="zh-CN" w:bidi="hi-IN"/>
              </w:rPr>
            </w:pPr>
          </w:p>
          <w:p w14:paraId="75376AD6" w14:textId="77777777" w:rsidR="00736415" w:rsidRPr="007F7F66" w:rsidRDefault="00736415" w:rsidP="00736415">
            <w:pPr>
              <w:widowControl w:val="0"/>
              <w:suppressAutoHyphens/>
              <w:spacing w:after="0" w:line="240" w:lineRule="auto"/>
              <w:rPr>
                <w:rFonts w:ascii="Times New Roman" w:eastAsia="AR PL SungtiL GB" w:hAnsi="Times New Roman" w:cs="Times New Roman"/>
                <w:sz w:val="20"/>
                <w:szCs w:val="24"/>
                <w:lang w:val="az-Latn-AZ" w:eastAsia="zh-CN" w:bidi="hi-IN"/>
              </w:rPr>
            </w:pPr>
            <w:r w:rsidRPr="007F7F66">
              <w:rPr>
                <w:rFonts w:ascii="Times New Roman" w:eastAsia="AR PL SungtiL GB" w:hAnsi="Times New Roman" w:cs="Times New Roman"/>
                <w:sz w:val="20"/>
                <w:szCs w:val="24"/>
                <w:lang w:val="az-Latn-AZ" w:eastAsia="zh-CN" w:bidi="hi-IN"/>
              </w:rPr>
              <w:t xml:space="preserve">                             </w:t>
            </w:r>
          </w:p>
          <w:p w14:paraId="6A0A9C2F" w14:textId="77777777" w:rsidR="00736415" w:rsidRPr="007F7F66" w:rsidRDefault="00736415" w:rsidP="00736415">
            <w:pPr>
              <w:widowControl w:val="0"/>
              <w:suppressAutoHyphens/>
              <w:spacing w:after="0" w:line="360" w:lineRule="auto"/>
              <w:rPr>
                <w:rFonts w:ascii="Times New Roman" w:eastAsia="AR PL SungtiL GB" w:hAnsi="Times New Roman" w:cs="Times New Roman"/>
                <w:sz w:val="20"/>
                <w:szCs w:val="24"/>
                <w:lang w:val="az-Latn-AZ" w:eastAsia="zh-CN" w:bidi="hi-IN"/>
              </w:rPr>
            </w:pPr>
            <w:r w:rsidRPr="007F7F66">
              <w:rPr>
                <w:rFonts w:ascii="Times New Roman" w:eastAsia="AR PL SungtiL GB" w:hAnsi="Times New Roman" w:cs="Times New Roman"/>
                <w:sz w:val="20"/>
                <w:szCs w:val="24"/>
                <w:lang w:val="az-Latn-AZ" w:eastAsia="zh-CN" w:bidi="hi-IN"/>
              </w:rPr>
              <w:t xml:space="preserve">                                     </w:t>
            </w:r>
          </w:p>
          <w:p w14:paraId="3416AE70" w14:textId="77777777" w:rsidR="00736415" w:rsidRPr="007F7F66" w:rsidRDefault="00736415" w:rsidP="00736415">
            <w:pPr>
              <w:widowControl w:val="0"/>
              <w:suppressAutoHyphens/>
              <w:spacing w:after="0" w:line="360" w:lineRule="auto"/>
              <w:rPr>
                <w:rFonts w:ascii="Times New Roman" w:eastAsia="AR PL SungtiL GB" w:hAnsi="Times New Roman" w:cs="Times New Roman"/>
                <w:sz w:val="20"/>
                <w:szCs w:val="24"/>
                <w:lang w:val="az-Latn-AZ" w:eastAsia="zh-CN" w:bidi="hi-IN"/>
              </w:rPr>
            </w:pPr>
            <w:r w:rsidRPr="007F7F66">
              <w:rPr>
                <w:rFonts w:ascii="Times New Roman" w:eastAsia="AR PL SungtiL GB" w:hAnsi="Times New Roman" w:cs="Times New Roman"/>
                <w:sz w:val="20"/>
                <w:szCs w:val="24"/>
                <w:lang w:val="az-Latn-AZ" w:eastAsia="zh-CN" w:bidi="hi-IN"/>
              </w:rPr>
              <w:t xml:space="preserve">                                      250 USD</w:t>
            </w:r>
          </w:p>
          <w:p w14:paraId="652EBFB9" w14:textId="77777777" w:rsidR="00736415" w:rsidRPr="007F7F66" w:rsidRDefault="00736415" w:rsidP="00736415">
            <w:pPr>
              <w:widowControl w:val="0"/>
              <w:suppressAutoHyphens/>
              <w:spacing w:after="0" w:line="360" w:lineRule="auto"/>
              <w:jc w:val="center"/>
              <w:rPr>
                <w:rFonts w:ascii="Times New Roman" w:eastAsia="AR PL SungtiL GB" w:hAnsi="Times New Roman" w:cs="Times New Roman"/>
                <w:sz w:val="20"/>
                <w:szCs w:val="24"/>
                <w:lang w:val="az-Latn-AZ" w:eastAsia="zh-CN" w:bidi="hi-IN"/>
              </w:rPr>
            </w:pPr>
          </w:p>
          <w:p w14:paraId="4D7E0F85" w14:textId="77777777" w:rsidR="00736415" w:rsidRPr="007F7F66" w:rsidRDefault="00736415" w:rsidP="00736415">
            <w:pPr>
              <w:widowControl w:val="0"/>
              <w:suppressAutoHyphens/>
              <w:spacing w:before="240" w:after="120" w:line="360" w:lineRule="auto"/>
              <w:rPr>
                <w:rFonts w:ascii="Times New Roman" w:eastAsia="AR PL SungtiL GB" w:hAnsi="Times New Roman" w:cs="Times New Roman"/>
                <w:sz w:val="20"/>
                <w:szCs w:val="24"/>
                <w:lang w:val="az-Latn-AZ" w:eastAsia="zh-CN" w:bidi="hi-IN"/>
              </w:rPr>
            </w:pPr>
            <w:r w:rsidRPr="007F7F66">
              <w:rPr>
                <w:rFonts w:ascii="Times New Roman" w:eastAsia="AR PL SungtiL GB" w:hAnsi="Times New Roman" w:cs="Times New Roman"/>
                <w:sz w:val="20"/>
                <w:szCs w:val="24"/>
                <w:lang w:val="az-Latn-AZ" w:eastAsia="zh-CN" w:bidi="hi-IN"/>
              </w:rPr>
              <w:t xml:space="preserve">                                      148 EUR</w:t>
            </w:r>
          </w:p>
        </w:tc>
      </w:tr>
      <w:tr w:rsidR="007F7F66" w:rsidRPr="007F7F66" w14:paraId="4A8694E0" w14:textId="77777777" w:rsidTr="007D2D3F">
        <w:trPr>
          <w:trHeight w:val="271"/>
        </w:trPr>
        <w:tc>
          <w:tcPr>
            <w:tcW w:w="5734" w:type="dxa"/>
            <w:tcBorders>
              <w:top w:val="single" w:sz="4" w:space="0" w:color="auto"/>
              <w:left w:val="single" w:sz="4" w:space="0" w:color="auto"/>
              <w:bottom w:val="single" w:sz="4" w:space="0" w:color="auto"/>
              <w:right w:val="single" w:sz="4" w:space="0" w:color="auto"/>
            </w:tcBorders>
            <w:shd w:val="clear" w:color="auto" w:fill="auto"/>
          </w:tcPr>
          <w:p w14:paraId="70DA3B1E" w14:textId="77777777" w:rsidR="00736415" w:rsidRPr="007F7F66" w:rsidRDefault="00736415" w:rsidP="00736415">
            <w:pPr>
              <w:spacing w:after="200" w:line="276" w:lineRule="auto"/>
              <w:contextualSpacing/>
              <w:rPr>
                <w:rFonts w:ascii="Times New Roman" w:eastAsia="Calibri" w:hAnsi="Times New Roman" w:cs="Times New Roman"/>
                <w:b/>
                <w:sz w:val="24"/>
                <w:szCs w:val="24"/>
                <w:lang w:val="az-Latn-AZ"/>
              </w:rPr>
            </w:pPr>
            <w:r w:rsidRPr="007F7F66">
              <w:rPr>
                <w:rFonts w:ascii="Times New Roman" w:eastAsia="Calibri" w:hAnsi="Times New Roman" w:cs="Times New Roman"/>
                <w:b/>
                <w:sz w:val="24"/>
                <w:szCs w:val="24"/>
                <w:lang w:val="az-Latn-AZ"/>
              </w:rPr>
              <w:t>11.3.Kart olmadan nağd vəsaitin təcili verilməsi:</w:t>
            </w:r>
          </w:p>
          <w:p w14:paraId="7F1AEED9" w14:textId="202740A9" w:rsidR="00736415" w:rsidRPr="007F7F66" w:rsidRDefault="00736415" w:rsidP="00736415">
            <w:pPr>
              <w:widowControl w:val="0"/>
              <w:numPr>
                <w:ilvl w:val="0"/>
                <w:numId w:val="19"/>
              </w:numPr>
              <w:suppressAutoHyphens/>
              <w:spacing w:after="0" w:line="240" w:lineRule="auto"/>
              <w:contextualSpacing/>
              <w:jc w:val="both"/>
              <w:rPr>
                <w:rFonts w:ascii="Times New Roman" w:eastAsia="AR PL SungtiL GB" w:hAnsi="Times New Roman" w:cs="Times New Roman"/>
                <w:sz w:val="24"/>
                <w:szCs w:val="24"/>
                <w:lang w:val="az-Latn-AZ" w:eastAsia="zh-CN" w:bidi="hi-IN"/>
              </w:rPr>
            </w:pPr>
            <w:r w:rsidRPr="007F7F66">
              <w:rPr>
                <w:rFonts w:ascii="Times New Roman" w:eastAsia="AR PL SungtiL GB" w:hAnsi="Times New Roman" w:cs="Times New Roman"/>
                <w:sz w:val="24"/>
                <w:szCs w:val="24"/>
                <w:lang w:val="az-Latn-AZ" w:eastAsia="zh-CN" w:bidi="hi-IN"/>
              </w:rPr>
              <w:t xml:space="preserve">VISA Infinite  Kartmane/ VISA Infinite </w:t>
            </w:r>
            <w:r w:rsidRPr="007F7F66">
              <w:rPr>
                <w:rFonts w:ascii="Times New Roman" w:eastAsia="Calibri" w:hAnsi="Times New Roman" w:cs="Times New Roman"/>
                <w:sz w:val="24"/>
                <w:szCs w:val="24"/>
                <w:lang w:val="az-Latn-AZ"/>
              </w:rPr>
              <w:t xml:space="preserve">Kartmane </w:t>
            </w:r>
            <w:r w:rsidRPr="007F7F66">
              <w:rPr>
                <w:rFonts w:ascii="Times New Roman" w:eastAsia="AR PL SungtiL GB" w:hAnsi="Times New Roman" w:cs="Times New Roman"/>
                <w:sz w:val="24"/>
                <w:szCs w:val="24"/>
                <w:lang w:val="az-Latn-AZ" w:eastAsia="zh-CN" w:bidi="hi-IN"/>
              </w:rPr>
              <w:t>Kredit, VISA Infinite KartmaneBiznes; Visa Platinum KartmaneBiznes</w:t>
            </w:r>
          </w:p>
          <w:p w14:paraId="4749EBE6" w14:textId="77777777" w:rsidR="00736415" w:rsidRPr="007F7F66" w:rsidRDefault="00736415" w:rsidP="00736415">
            <w:pPr>
              <w:spacing w:after="0" w:line="240" w:lineRule="auto"/>
              <w:ind w:left="720"/>
              <w:contextualSpacing/>
              <w:jc w:val="both"/>
              <w:rPr>
                <w:rFonts w:ascii="Times New Roman" w:eastAsia="AR PL SungtiL GB" w:hAnsi="Times New Roman" w:cs="Times New Roman"/>
                <w:sz w:val="24"/>
                <w:szCs w:val="24"/>
                <w:lang w:val="az-Latn-AZ" w:eastAsia="zh-CN" w:bidi="hi-IN"/>
              </w:rPr>
            </w:pPr>
          </w:p>
          <w:p w14:paraId="79EBB423" w14:textId="5AEBB57D" w:rsidR="00736415" w:rsidRPr="007F7F66" w:rsidRDefault="00736415" w:rsidP="00736415">
            <w:pPr>
              <w:widowControl w:val="0"/>
              <w:numPr>
                <w:ilvl w:val="0"/>
                <w:numId w:val="19"/>
              </w:numPr>
              <w:suppressAutoHyphens/>
              <w:spacing w:after="0" w:line="240" w:lineRule="auto"/>
              <w:contextualSpacing/>
              <w:rPr>
                <w:rFonts w:ascii="Times New Roman" w:eastAsia="Calibri" w:hAnsi="Times New Roman" w:cs="Times New Roman"/>
                <w:lang w:val="az-Latn-AZ"/>
              </w:rPr>
            </w:pPr>
            <w:r w:rsidRPr="007F7F66">
              <w:rPr>
                <w:rFonts w:ascii="Times New Roman" w:eastAsia="Calibri" w:hAnsi="Times New Roman" w:cs="Times New Roman"/>
                <w:sz w:val="24"/>
                <w:szCs w:val="24"/>
                <w:lang w:val="az-Latn-AZ"/>
              </w:rPr>
              <w:t>MC Black Kartmane</w:t>
            </w:r>
            <w:r w:rsidRPr="007F7F66">
              <w:rPr>
                <w:rFonts w:ascii="Times New Roman" w:eastAsia="AR PL SungtiL GB" w:hAnsi="Times New Roman" w:cs="Times New Roman"/>
                <w:sz w:val="24"/>
                <w:szCs w:val="24"/>
                <w:lang w:val="az-Latn-AZ" w:eastAsia="zh-CN" w:bidi="hi-IN"/>
              </w:rPr>
              <w:t xml:space="preserve"> / </w:t>
            </w:r>
            <w:r w:rsidRPr="007F7F66">
              <w:rPr>
                <w:rFonts w:ascii="Times New Roman" w:eastAsia="Calibri" w:hAnsi="Times New Roman" w:cs="Times New Roman"/>
                <w:sz w:val="24"/>
                <w:szCs w:val="24"/>
                <w:lang w:val="az-Latn-AZ"/>
              </w:rPr>
              <w:t>MC Black Kartmane Kredit,</w:t>
            </w:r>
            <w:r w:rsidRPr="007F7F66">
              <w:rPr>
                <w:lang w:val="en-US"/>
              </w:rPr>
              <w:t xml:space="preserve"> </w:t>
            </w:r>
            <w:r w:rsidRPr="007F7F66">
              <w:rPr>
                <w:rFonts w:ascii="Times New Roman" w:eastAsia="Calibri" w:hAnsi="Times New Roman" w:cs="Times New Roman"/>
                <w:sz w:val="24"/>
                <w:szCs w:val="24"/>
                <w:lang w:val="az-Latn-AZ"/>
              </w:rPr>
              <w:t xml:space="preserve">MC Black Edition KartmaneBiznes </w:t>
            </w:r>
          </w:p>
        </w:tc>
        <w:tc>
          <w:tcPr>
            <w:tcW w:w="4485" w:type="dxa"/>
            <w:tcBorders>
              <w:top w:val="single" w:sz="4" w:space="0" w:color="auto"/>
              <w:left w:val="single" w:sz="4" w:space="0" w:color="auto"/>
              <w:bottom w:val="single" w:sz="4" w:space="0" w:color="auto"/>
              <w:right w:val="single" w:sz="4" w:space="0" w:color="auto"/>
            </w:tcBorders>
            <w:shd w:val="clear" w:color="auto" w:fill="auto"/>
          </w:tcPr>
          <w:p w14:paraId="626A9DE5" w14:textId="77777777" w:rsidR="00736415" w:rsidRPr="007F7F66" w:rsidRDefault="00736415" w:rsidP="00736415">
            <w:pPr>
              <w:widowControl w:val="0"/>
              <w:suppressAutoHyphens/>
              <w:spacing w:after="0" w:line="240" w:lineRule="auto"/>
              <w:jc w:val="center"/>
              <w:rPr>
                <w:rFonts w:ascii="Times New Roman" w:eastAsia="AR PL SungtiL GB" w:hAnsi="Times New Roman" w:cs="Times New Roman"/>
                <w:sz w:val="20"/>
                <w:szCs w:val="24"/>
                <w:lang w:val="az-Latn-AZ" w:eastAsia="zh-CN" w:bidi="hi-IN"/>
              </w:rPr>
            </w:pPr>
          </w:p>
          <w:p w14:paraId="2F384BB6" w14:textId="77777777" w:rsidR="00736415" w:rsidRPr="007F7F66" w:rsidRDefault="00736415" w:rsidP="00736415">
            <w:pPr>
              <w:widowControl w:val="0"/>
              <w:suppressAutoHyphens/>
              <w:spacing w:after="0" w:line="240" w:lineRule="auto"/>
              <w:jc w:val="center"/>
              <w:rPr>
                <w:rFonts w:ascii="Times New Roman" w:eastAsia="AR PL SungtiL GB" w:hAnsi="Times New Roman" w:cs="Times New Roman"/>
                <w:sz w:val="20"/>
                <w:szCs w:val="24"/>
                <w:lang w:val="az-Latn-AZ" w:eastAsia="zh-CN" w:bidi="hi-IN"/>
              </w:rPr>
            </w:pPr>
          </w:p>
          <w:p w14:paraId="1DBD3FB7" w14:textId="77777777" w:rsidR="00736415" w:rsidRPr="007F7F66" w:rsidRDefault="00736415" w:rsidP="00736415">
            <w:pPr>
              <w:widowControl w:val="0"/>
              <w:suppressAutoHyphens/>
              <w:spacing w:after="0" w:line="240" w:lineRule="auto"/>
              <w:jc w:val="center"/>
              <w:rPr>
                <w:rFonts w:ascii="Times New Roman" w:eastAsia="AR PL SungtiL GB" w:hAnsi="Times New Roman" w:cs="Times New Roman"/>
                <w:sz w:val="20"/>
                <w:szCs w:val="24"/>
                <w:lang w:val="az-Latn-AZ" w:eastAsia="zh-CN" w:bidi="hi-IN"/>
              </w:rPr>
            </w:pPr>
          </w:p>
          <w:p w14:paraId="622FE4A7" w14:textId="77777777" w:rsidR="00736415" w:rsidRPr="007F7F66" w:rsidRDefault="00736415" w:rsidP="00736415">
            <w:pPr>
              <w:widowControl w:val="0"/>
              <w:suppressAutoHyphens/>
              <w:spacing w:after="0" w:line="240" w:lineRule="auto"/>
              <w:jc w:val="center"/>
              <w:rPr>
                <w:rFonts w:ascii="Times New Roman" w:eastAsia="AR PL SungtiL GB" w:hAnsi="Times New Roman" w:cs="Times New Roman"/>
                <w:sz w:val="20"/>
                <w:szCs w:val="24"/>
                <w:lang w:val="az-Latn-AZ" w:eastAsia="zh-CN" w:bidi="hi-IN"/>
              </w:rPr>
            </w:pPr>
          </w:p>
          <w:p w14:paraId="0042049C" w14:textId="1C8CD764" w:rsidR="00736415" w:rsidRPr="007F7F66" w:rsidRDefault="00736415" w:rsidP="00736415">
            <w:pPr>
              <w:widowControl w:val="0"/>
              <w:suppressAutoHyphens/>
              <w:spacing w:after="0" w:line="240" w:lineRule="auto"/>
              <w:jc w:val="center"/>
              <w:rPr>
                <w:rFonts w:ascii="Times New Roman" w:eastAsia="AR PL SungtiL GB" w:hAnsi="Times New Roman" w:cs="Times New Roman"/>
                <w:sz w:val="20"/>
                <w:szCs w:val="24"/>
                <w:lang w:val="az-Latn-AZ" w:eastAsia="zh-CN" w:bidi="hi-IN"/>
              </w:rPr>
            </w:pPr>
            <w:r w:rsidRPr="007F7F66">
              <w:rPr>
                <w:rFonts w:ascii="Times New Roman" w:eastAsia="AR PL SungtiL GB" w:hAnsi="Times New Roman" w:cs="Times New Roman"/>
                <w:sz w:val="20"/>
                <w:szCs w:val="24"/>
                <w:lang w:val="az-Latn-AZ" w:eastAsia="zh-CN" w:bidi="hi-IN"/>
              </w:rPr>
              <w:t>175 USD</w:t>
            </w:r>
          </w:p>
          <w:p w14:paraId="7FB77FD4" w14:textId="77777777" w:rsidR="00736415" w:rsidRPr="007F7F66" w:rsidRDefault="00736415" w:rsidP="00736415">
            <w:pPr>
              <w:widowControl w:val="0"/>
              <w:suppressAutoHyphens/>
              <w:spacing w:after="0" w:line="240" w:lineRule="auto"/>
              <w:jc w:val="center"/>
              <w:rPr>
                <w:rFonts w:ascii="Times New Roman" w:eastAsia="AR PL SungtiL GB" w:hAnsi="Times New Roman" w:cs="Times New Roman"/>
                <w:sz w:val="20"/>
                <w:szCs w:val="24"/>
                <w:lang w:val="az-Latn-AZ" w:eastAsia="zh-CN" w:bidi="hi-IN"/>
              </w:rPr>
            </w:pPr>
          </w:p>
          <w:p w14:paraId="3DAFD9D5" w14:textId="77777777" w:rsidR="00736415" w:rsidRPr="007F7F66" w:rsidRDefault="00736415" w:rsidP="00736415">
            <w:pPr>
              <w:widowControl w:val="0"/>
              <w:suppressAutoHyphens/>
              <w:spacing w:after="0" w:line="240" w:lineRule="auto"/>
              <w:jc w:val="center"/>
              <w:rPr>
                <w:rFonts w:ascii="Times New Roman" w:eastAsia="AR PL SungtiL GB" w:hAnsi="Times New Roman" w:cs="Times New Roman"/>
                <w:sz w:val="20"/>
                <w:szCs w:val="24"/>
                <w:lang w:val="az-Latn-AZ" w:eastAsia="zh-CN" w:bidi="hi-IN"/>
              </w:rPr>
            </w:pPr>
          </w:p>
          <w:p w14:paraId="1E44A54F" w14:textId="77777777" w:rsidR="00736415" w:rsidRPr="007F7F66" w:rsidRDefault="00736415" w:rsidP="00736415">
            <w:pPr>
              <w:widowControl w:val="0"/>
              <w:suppressAutoHyphens/>
              <w:spacing w:after="0" w:line="240" w:lineRule="auto"/>
              <w:jc w:val="center"/>
              <w:rPr>
                <w:rFonts w:ascii="Times New Roman" w:eastAsia="AR PL SungtiL GB" w:hAnsi="Times New Roman" w:cs="Times New Roman"/>
                <w:sz w:val="20"/>
                <w:szCs w:val="24"/>
                <w:lang w:val="az-Latn-AZ" w:eastAsia="zh-CN" w:bidi="hi-IN"/>
              </w:rPr>
            </w:pPr>
            <w:r w:rsidRPr="007F7F66">
              <w:rPr>
                <w:rFonts w:ascii="Times New Roman" w:eastAsia="AR PL SungtiL GB" w:hAnsi="Times New Roman" w:cs="Times New Roman"/>
                <w:sz w:val="20"/>
                <w:szCs w:val="24"/>
                <w:lang w:val="az-Latn-AZ" w:eastAsia="zh-CN" w:bidi="hi-IN"/>
              </w:rPr>
              <w:t>95 EUR</w:t>
            </w:r>
          </w:p>
        </w:tc>
      </w:tr>
      <w:tr w:rsidR="007F7F66" w:rsidRPr="007F7F66" w14:paraId="73538DF0" w14:textId="77777777" w:rsidTr="007D2D3F">
        <w:trPr>
          <w:trHeight w:val="271"/>
        </w:trPr>
        <w:tc>
          <w:tcPr>
            <w:tcW w:w="5734" w:type="dxa"/>
            <w:tcBorders>
              <w:top w:val="single" w:sz="4" w:space="0" w:color="auto"/>
              <w:left w:val="single" w:sz="4" w:space="0" w:color="auto"/>
              <w:bottom w:val="single" w:sz="4" w:space="0" w:color="auto"/>
              <w:right w:val="single" w:sz="4" w:space="0" w:color="auto"/>
            </w:tcBorders>
            <w:shd w:val="clear" w:color="auto" w:fill="auto"/>
          </w:tcPr>
          <w:p w14:paraId="74E0AF0D" w14:textId="77777777" w:rsidR="00736415" w:rsidRPr="007F7F66" w:rsidRDefault="00736415" w:rsidP="00736415">
            <w:pPr>
              <w:spacing w:after="200" w:line="276" w:lineRule="auto"/>
              <w:contextualSpacing/>
              <w:rPr>
                <w:rFonts w:ascii="Times New Roman" w:hAnsi="Times New Roman" w:cs="Times New Roman"/>
                <w:b/>
                <w:lang w:val="az-Latn-AZ"/>
              </w:rPr>
            </w:pPr>
            <w:r w:rsidRPr="007F7F66">
              <w:rPr>
                <w:rFonts w:ascii="Times New Roman" w:hAnsi="Times New Roman" w:cs="Times New Roman"/>
                <w:b/>
                <w:lang w:val="az-Latn-AZ"/>
              </w:rPr>
              <w:t>11.4. GCAS üzrə təcili xidmətin ləğv edilməsi:</w:t>
            </w:r>
          </w:p>
          <w:p w14:paraId="01CC0048" w14:textId="545AE19C" w:rsidR="00736415" w:rsidRPr="007F7F66" w:rsidRDefault="00736415" w:rsidP="00736415">
            <w:pPr>
              <w:spacing w:after="200" w:line="276" w:lineRule="auto"/>
              <w:contextualSpacing/>
              <w:rPr>
                <w:rFonts w:ascii="Times New Roman" w:eastAsia="Calibri" w:hAnsi="Times New Roman" w:cs="Times New Roman"/>
                <w:b/>
                <w:sz w:val="24"/>
                <w:szCs w:val="24"/>
                <w:lang w:val="az-Latn-AZ"/>
              </w:rPr>
            </w:pPr>
            <w:r w:rsidRPr="007F7F66">
              <w:rPr>
                <w:rFonts w:ascii="Times New Roman" w:hAnsi="Times New Roman" w:cs="Times New Roman"/>
                <w:lang w:val="az-Latn-AZ"/>
              </w:rPr>
              <w:t xml:space="preserve">VISA InfiniteKartmane/VISA Infinite </w:t>
            </w:r>
            <w:r w:rsidRPr="007F7F66">
              <w:rPr>
                <w:rFonts w:ascii="Times New Roman" w:eastAsia="Calibri" w:hAnsi="Times New Roman" w:cs="Times New Roman"/>
                <w:lang w:val="az-Latn-AZ"/>
              </w:rPr>
              <w:t xml:space="preserve">Kartmane </w:t>
            </w:r>
            <w:r w:rsidRPr="007F7F66">
              <w:rPr>
                <w:rFonts w:ascii="Times New Roman" w:hAnsi="Times New Roman" w:cs="Times New Roman"/>
                <w:lang w:val="az-Latn-AZ"/>
              </w:rPr>
              <w:t>Kredit, VISA Infinite KartmaneBiznes; Visa Platinum KartmaneBiznes</w:t>
            </w:r>
          </w:p>
        </w:tc>
        <w:tc>
          <w:tcPr>
            <w:tcW w:w="4485" w:type="dxa"/>
            <w:tcBorders>
              <w:top w:val="single" w:sz="4" w:space="0" w:color="auto"/>
              <w:left w:val="single" w:sz="4" w:space="0" w:color="auto"/>
              <w:bottom w:val="single" w:sz="4" w:space="0" w:color="auto"/>
              <w:right w:val="single" w:sz="4" w:space="0" w:color="auto"/>
            </w:tcBorders>
            <w:shd w:val="clear" w:color="auto" w:fill="auto"/>
          </w:tcPr>
          <w:p w14:paraId="0A337671" w14:textId="45456F76" w:rsidR="00736415" w:rsidRPr="007F7F66" w:rsidRDefault="00736415" w:rsidP="00736415">
            <w:pPr>
              <w:widowControl w:val="0"/>
              <w:suppressAutoHyphens/>
              <w:spacing w:after="0" w:line="240" w:lineRule="auto"/>
              <w:jc w:val="center"/>
              <w:rPr>
                <w:rFonts w:ascii="Times New Roman" w:eastAsia="AR PL SungtiL GB" w:hAnsi="Times New Roman" w:cs="Times New Roman"/>
                <w:sz w:val="20"/>
                <w:szCs w:val="24"/>
                <w:lang w:val="az-Latn-AZ" w:eastAsia="zh-CN" w:bidi="hi-IN"/>
              </w:rPr>
            </w:pPr>
            <w:r w:rsidRPr="007F7F66">
              <w:rPr>
                <w:rFonts w:ascii="Times New Roman" w:hAnsi="Times New Roman" w:cs="Times New Roman"/>
                <w:sz w:val="20"/>
                <w:lang w:val="az-Latn-AZ"/>
              </w:rPr>
              <w:t xml:space="preserve">50 USD     </w:t>
            </w:r>
          </w:p>
        </w:tc>
      </w:tr>
      <w:tr w:rsidR="007F7F66" w:rsidRPr="007F7F66" w14:paraId="059D2C40" w14:textId="77777777" w:rsidTr="007D2D3F">
        <w:trPr>
          <w:trHeight w:val="271"/>
        </w:trPr>
        <w:tc>
          <w:tcPr>
            <w:tcW w:w="5734" w:type="dxa"/>
            <w:tcBorders>
              <w:top w:val="single" w:sz="4" w:space="0" w:color="auto"/>
              <w:left w:val="single" w:sz="4" w:space="0" w:color="auto"/>
              <w:bottom w:val="single" w:sz="4" w:space="0" w:color="auto"/>
              <w:right w:val="single" w:sz="4" w:space="0" w:color="auto"/>
            </w:tcBorders>
            <w:shd w:val="clear" w:color="auto" w:fill="auto"/>
          </w:tcPr>
          <w:p w14:paraId="77D56FCC" w14:textId="3EA93EC3" w:rsidR="00736415" w:rsidRPr="007F7F66" w:rsidRDefault="00736415" w:rsidP="00736415">
            <w:pPr>
              <w:spacing w:after="200" w:line="276" w:lineRule="auto"/>
              <w:contextualSpacing/>
              <w:rPr>
                <w:rFonts w:ascii="Times New Roman" w:eastAsia="Calibri" w:hAnsi="Times New Roman" w:cs="Times New Roman"/>
                <w:b/>
                <w:lang w:val="az-Latn-AZ"/>
              </w:rPr>
            </w:pPr>
            <w:r w:rsidRPr="007F7F66">
              <w:rPr>
                <w:rFonts w:ascii="Times New Roman" w:eastAsia="Calibri" w:hAnsi="Times New Roman" w:cs="Times New Roman"/>
                <w:b/>
                <w:lang w:val="az-Latn-AZ"/>
              </w:rPr>
              <w:t>11.5.Kart sahibi sorğusu üzrə xidmətin göstərilməsi:</w:t>
            </w:r>
          </w:p>
          <w:p w14:paraId="5BB9CB2E" w14:textId="6257E9E2" w:rsidR="00736415" w:rsidRPr="007F7F66" w:rsidRDefault="00736415" w:rsidP="00736415">
            <w:pPr>
              <w:spacing w:after="200" w:line="276" w:lineRule="auto"/>
              <w:contextualSpacing/>
              <w:rPr>
                <w:rFonts w:ascii="Times New Roman" w:eastAsia="Calibri" w:hAnsi="Times New Roman" w:cs="Times New Roman"/>
                <w:b/>
                <w:sz w:val="24"/>
                <w:szCs w:val="24"/>
                <w:lang w:val="az-Latn-AZ"/>
              </w:rPr>
            </w:pPr>
            <w:r w:rsidRPr="007F7F66">
              <w:rPr>
                <w:rFonts w:ascii="Times New Roman" w:hAnsi="Times New Roman" w:cs="Times New Roman"/>
                <w:lang w:val="az-Latn-AZ"/>
              </w:rPr>
              <w:t>VISA Infinite  Kartmane/ VISA Infinite K</w:t>
            </w:r>
            <w:r w:rsidRPr="007F7F66">
              <w:rPr>
                <w:rFonts w:ascii="Times New Roman" w:eastAsia="Calibri" w:hAnsi="Times New Roman" w:cs="Times New Roman"/>
                <w:lang w:val="az-Latn-AZ"/>
              </w:rPr>
              <w:t xml:space="preserve">artmane </w:t>
            </w:r>
            <w:r w:rsidRPr="007F7F66">
              <w:rPr>
                <w:rFonts w:ascii="Times New Roman" w:hAnsi="Times New Roman" w:cs="Times New Roman"/>
                <w:lang w:val="az-Latn-AZ"/>
              </w:rPr>
              <w:t>Kredit, VISA Infinite KartmaneBiznes; Visa Platinum KartmaneBiznes</w:t>
            </w:r>
          </w:p>
        </w:tc>
        <w:tc>
          <w:tcPr>
            <w:tcW w:w="4485" w:type="dxa"/>
            <w:tcBorders>
              <w:top w:val="single" w:sz="4" w:space="0" w:color="auto"/>
              <w:left w:val="single" w:sz="4" w:space="0" w:color="auto"/>
              <w:bottom w:val="single" w:sz="4" w:space="0" w:color="auto"/>
              <w:right w:val="single" w:sz="4" w:space="0" w:color="auto"/>
            </w:tcBorders>
            <w:shd w:val="clear" w:color="auto" w:fill="auto"/>
          </w:tcPr>
          <w:p w14:paraId="0B96C288" w14:textId="77777777" w:rsidR="00736415" w:rsidRPr="007F7F66" w:rsidRDefault="00736415" w:rsidP="00736415">
            <w:pPr>
              <w:jc w:val="center"/>
              <w:rPr>
                <w:rFonts w:ascii="Times New Roman" w:hAnsi="Times New Roman" w:cs="Times New Roman"/>
                <w:sz w:val="20"/>
                <w:lang w:val="az-Latn-AZ"/>
              </w:rPr>
            </w:pPr>
            <w:r w:rsidRPr="007F7F66">
              <w:rPr>
                <w:rFonts w:ascii="Times New Roman" w:hAnsi="Times New Roman" w:cs="Times New Roman"/>
                <w:sz w:val="20"/>
                <w:lang w:val="az-Latn-AZ"/>
              </w:rPr>
              <w:t>7.5 USD</w:t>
            </w:r>
          </w:p>
          <w:p w14:paraId="01B4869F" w14:textId="77777777" w:rsidR="00736415" w:rsidRPr="007F7F66" w:rsidRDefault="00736415" w:rsidP="00736415">
            <w:pPr>
              <w:widowControl w:val="0"/>
              <w:suppressAutoHyphens/>
              <w:spacing w:after="0" w:line="240" w:lineRule="auto"/>
              <w:jc w:val="center"/>
              <w:rPr>
                <w:rFonts w:ascii="Times New Roman" w:eastAsia="AR PL SungtiL GB" w:hAnsi="Times New Roman" w:cs="Times New Roman"/>
                <w:sz w:val="20"/>
                <w:szCs w:val="24"/>
                <w:lang w:val="az-Latn-AZ" w:eastAsia="zh-CN" w:bidi="hi-IN"/>
              </w:rPr>
            </w:pPr>
          </w:p>
        </w:tc>
      </w:tr>
      <w:tr w:rsidR="007F7F66" w:rsidRPr="007F7F66" w14:paraId="547BDBB9" w14:textId="77777777" w:rsidTr="007D2D3F">
        <w:trPr>
          <w:trHeight w:val="217"/>
        </w:trPr>
        <w:tc>
          <w:tcPr>
            <w:tcW w:w="5734" w:type="dxa"/>
            <w:shd w:val="clear" w:color="auto" w:fill="auto"/>
          </w:tcPr>
          <w:p w14:paraId="280A32AA" w14:textId="77777777" w:rsidR="00736415" w:rsidRPr="007F7F66" w:rsidRDefault="00736415" w:rsidP="00736415">
            <w:pPr>
              <w:widowControl w:val="0"/>
              <w:suppressAutoHyphens/>
              <w:spacing w:after="0" w:line="240" w:lineRule="auto"/>
              <w:ind w:right="-107"/>
              <w:rPr>
                <w:rFonts w:ascii="Times New Roman" w:eastAsia="AR PL SungtiL GB" w:hAnsi="Times New Roman" w:cs="Times New Roman"/>
                <w:b/>
                <w:sz w:val="24"/>
                <w:szCs w:val="24"/>
                <w:lang w:val="az-Latn-AZ" w:eastAsia="zh-CN" w:bidi="hi-IN"/>
              </w:rPr>
            </w:pPr>
            <w:r w:rsidRPr="007F7F66">
              <w:rPr>
                <w:rFonts w:ascii="Times New Roman" w:eastAsia="AR PL SungtiL GB" w:hAnsi="Times New Roman" w:cs="Times New Roman"/>
                <w:b/>
                <w:sz w:val="24"/>
                <w:szCs w:val="24"/>
                <w:lang w:val="az-Latn-AZ" w:eastAsia="zh-CN" w:bidi="hi-IN"/>
              </w:rPr>
              <w:t>12.Overdraft</w:t>
            </w:r>
          </w:p>
          <w:p w14:paraId="2A465CB4" w14:textId="77777777" w:rsidR="00736415" w:rsidRPr="007F7F66" w:rsidRDefault="00736415" w:rsidP="00736415">
            <w:pPr>
              <w:widowControl w:val="0"/>
              <w:suppressAutoHyphens/>
              <w:spacing w:after="0" w:line="240" w:lineRule="auto"/>
              <w:ind w:left="36" w:right="-107" w:firstLine="3"/>
              <w:rPr>
                <w:rFonts w:ascii="Times New Roman" w:eastAsia="AR PL SungtiL GB" w:hAnsi="Times New Roman" w:cs="Times New Roman"/>
                <w:sz w:val="24"/>
                <w:szCs w:val="24"/>
                <w:lang w:val="az-Latn-AZ" w:eastAsia="zh-CN" w:bidi="hi-IN"/>
              </w:rPr>
            </w:pPr>
            <w:r w:rsidRPr="007F7F66">
              <w:rPr>
                <w:rFonts w:ascii="Times New Roman" w:eastAsia="AR PL SungtiL GB" w:hAnsi="Times New Roman" w:cs="Times New Roman"/>
                <w:sz w:val="24"/>
                <w:szCs w:val="24"/>
                <w:lang w:val="az-Latn-AZ" w:eastAsia="zh-CN" w:bidi="hi-IN"/>
              </w:rPr>
              <w:t>Overdraft üzrə yaranan borcu Banka Overdraftın yarandığı gündən etibarən 30 (otuz) təqvim günü ərzində ödəməyən halda, Bankın Overdraft borcu məbləğinə tətbiq etdiyi illik faiz dərəcəsi.</w:t>
            </w:r>
          </w:p>
        </w:tc>
        <w:tc>
          <w:tcPr>
            <w:tcW w:w="4485" w:type="dxa"/>
            <w:shd w:val="clear" w:color="auto" w:fill="auto"/>
          </w:tcPr>
          <w:p w14:paraId="685F4107" w14:textId="77777777" w:rsidR="00736415" w:rsidRPr="007F7F66" w:rsidRDefault="00736415" w:rsidP="00736415">
            <w:pPr>
              <w:widowControl w:val="0"/>
              <w:suppressAutoHyphens/>
              <w:spacing w:after="0" w:line="240" w:lineRule="auto"/>
              <w:rPr>
                <w:rFonts w:ascii="Times New Roman" w:eastAsia="AR PL SungtiL GB" w:hAnsi="Times New Roman" w:cs="Times New Roman"/>
                <w:sz w:val="20"/>
                <w:szCs w:val="24"/>
                <w:lang w:val="az-Latn-AZ" w:eastAsia="zh-CN" w:bidi="hi-IN"/>
              </w:rPr>
            </w:pPr>
          </w:p>
          <w:p w14:paraId="294E8901" w14:textId="77777777" w:rsidR="00736415" w:rsidRPr="007F7F66" w:rsidRDefault="00736415" w:rsidP="00736415">
            <w:pPr>
              <w:widowControl w:val="0"/>
              <w:suppressAutoHyphens/>
              <w:spacing w:after="0" w:line="240" w:lineRule="auto"/>
              <w:rPr>
                <w:rFonts w:ascii="Times New Roman" w:eastAsia="AR PL SungtiL GB" w:hAnsi="Times New Roman" w:cs="Times New Roman"/>
                <w:sz w:val="20"/>
                <w:szCs w:val="24"/>
                <w:lang w:val="az-Latn-AZ" w:eastAsia="zh-CN" w:bidi="hi-IN"/>
              </w:rPr>
            </w:pPr>
          </w:p>
          <w:p w14:paraId="44EAAE93" w14:textId="77777777" w:rsidR="00736415" w:rsidRPr="007F7F66" w:rsidRDefault="00736415" w:rsidP="00736415">
            <w:pPr>
              <w:widowControl w:val="0"/>
              <w:suppressAutoHyphens/>
              <w:spacing w:after="0" w:line="240" w:lineRule="auto"/>
              <w:jc w:val="center"/>
              <w:rPr>
                <w:rFonts w:ascii="Times New Roman" w:eastAsia="AR PL SungtiL GB" w:hAnsi="Times New Roman" w:cs="Times New Roman"/>
                <w:sz w:val="20"/>
                <w:szCs w:val="24"/>
                <w:lang w:val="az-Latn-AZ" w:eastAsia="zh-CN" w:bidi="hi-IN"/>
              </w:rPr>
            </w:pPr>
          </w:p>
          <w:p w14:paraId="7A38149E" w14:textId="77777777" w:rsidR="00736415" w:rsidRPr="007F7F66" w:rsidRDefault="00736415" w:rsidP="00736415">
            <w:pPr>
              <w:widowControl w:val="0"/>
              <w:suppressAutoHyphens/>
              <w:spacing w:after="0" w:line="240" w:lineRule="auto"/>
              <w:jc w:val="center"/>
              <w:rPr>
                <w:rFonts w:ascii="Times New Roman" w:eastAsia="AR PL SungtiL GB" w:hAnsi="Times New Roman" w:cs="Times New Roman"/>
                <w:sz w:val="20"/>
                <w:szCs w:val="24"/>
                <w:lang w:val="az-Latn-AZ" w:eastAsia="zh-CN" w:bidi="hi-IN"/>
              </w:rPr>
            </w:pPr>
            <w:r w:rsidRPr="007F7F66">
              <w:rPr>
                <w:rFonts w:ascii="Times New Roman" w:eastAsia="AR PL SungtiL GB" w:hAnsi="Times New Roman" w:cs="Times New Roman"/>
                <w:sz w:val="20"/>
                <w:szCs w:val="24"/>
                <w:lang w:val="az-Latn-AZ" w:eastAsia="zh-CN" w:bidi="hi-IN"/>
              </w:rPr>
              <w:t>2%</w:t>
            </w:r>
          </w:p>
        </w:tc>
      </w:tr>
      <w:tr w:rsidR="007F7F66" w:rsidRPr="00F91886" w14:paraId="11B3D8BF" w14:textId="77777777" w:rsidTr="007D2D3F">
        <w:trPr>
          <w:trHeight w:val="2082"/>
        </w:trPr>
        <w:tc>
          <w:tcPr>
            <w:tcW w:w="5734" w:type="dxa"/>
            <w:shd w:val="clear" w:color="auto" w:fill="auto"/>
          </w:tcPr>
          <w:p w14:paraId="7C8B2081" w14:textId="77777777" w:rsidR="00736415" w:rsidRPr="007F7F66" w:rsidRDefault="00736415" w:rsidP="00736415">
            <w:pPr>
              <w:widowControl w:val="0"/>
              <w:suppressAutoHyphens/>
              <w:spacing w:after="0" w:line="240" w:lineRule="auto"/>
              <w:ind w:left="465" w:hanging="465"/>
              <w:jc w:val="both"/>
              <w:rPr>
                <w:rFonts w:ascii="Times New Roman" w:eastAsia="AR PL SungtiL GB" w:hAnsi="Times New Roman" w:cs="Times New Roman"/>
                <w:lang w:val="az-Latn-AZ" w:eastAsia="zh-CN" w:bidi="hi-IN"/>
              </w:rPr>
            </w:pPr>
            <w:r w:rsidRPr="007F7F66">
              <w:rPr>
                <w:rFonts w:ascii="Times New Roman" w:eastAsia="AR PL SungtiL GB" w:hAnsi="Times New Roman" w:cs="Times New Roman"/>
                <w:b/>
                <w:lang w:val="az-Latn-AZ" w:eastAsia="zh-CN" w:bidi="hi-IN"/>
              </w:rPr>
              <w:t>13.Lounge key xidməti</w:t>
            </w:r>
          </w:p>
          <w:p w14:paraId="006AF9A4" w14:textId="77777777" w:rsidR="00736415" w:rsidRPr="007F7F66" w:rsidRDefault="00736415" w:rsidP="00736415">
            <w:pPr>
              <w:widowControl w:val="0"/>
              <w:suppressAutoHyphens/>
              <w:spacing w:after="0" w:line="240" w:lineRule="auto"/>
              <w:ind w:left="465" w:hanging="465"/>
              <w:jc w:val="both"/>
              <w:rPr>
                <w:rFonts w:ascii="Times New Roman" w:eastAsia="AR PL SungtiL GB" w:hAnsi="Times New Roman" w:cs="Times New Roman"/>
                <w:lang w:val="az-Latn-AZ" w:eastAsia="zh-CN" w:bidi="hi-IN"/>
              </w:rPr>
            </w:pPr>
          </w:p>
          <w:p w14:paraId="22F7B6F6" w14:textId="77777777" w:rsidR="00736415" w:rsidRPr="007F7F66" w:rsidRDefault="00736415" w:rsidP="00736415">
            <w:pPr>
              <w:widowControl w:val="0"/>
              <w:numPr>
                <w:ilvl w:val="0"/>
                <w:numId w:val="12"/>
              </w:numPr>
              <w:suppressAutoHyphens/>
              <w:spacing w:after="0" w:line="240" w:lineRule="auto"/>
              <w:contextualSpacing/>
              <w:jc w:val="both"/>
              <w:rPr>
                <w:rFonts w:ascii="Times New Roman" w:hAnsi="Times New Roman" w:cs="Times New Roman"/>
                <w:lang w:val="az-Latn-AZ"/>
              </w:rPr>
            </w:pPr>
            <w:r w:rsidRPr="007F7F66">
              <w:rPr>
                <w:rFonts w:ascii="Times New Roman" w:hAnsi="Times New Roman" w:cs="Times New Roman"/>
                <w:lang w:val="az-Latn-AZ"/>
              </w:rPr>
              <w:t xml:space="preserve">VISA Infinite  Kartmane/ VISA Infinite </w:t>
            </w:r>
            <w:r w:rsidRPr="007F7F66">
              <w:rPr>
                <w:rFonts w:ascii="Times New Roman" w:eastAsia="Calibri" w:hAnsi="Times New Roman" w:cs="Times New Roman"/>
                <w:lang w:val="az-Latn-AZ"/>
              </w:rPr>
              <w:t xml:space="preserve">Kartmane </w:t>
            </w:r>
            <w:r w:rsidRPr="007F7F66">
              <w:rPr>
                <w:rFonts w:ascii="Times New Roman" w:hAnsi="Times New Roman" w:cs="Times New Roman"/>
                <w:lang w:val="az-Latn-AZ"/>
              </w:rPr>
              <w:t xml:space="preserve">Kredit / </w:t>
            </w:r>
            <w:r w:rsidRPr="007F7F66">
              <w:rPr>
                <w:rFonts w:ascii="Times New Roman" w:eastAsia="Calibri" w:hAnsi="Times New Roman" w:cs="Times New Roman"/>
                <w:i/>
                <w:lang w:val="az-Latn-AZ"/>
              </w:rPr>
              <w:t>VISA Infinite KartmaneBiznes;</w:t>
            </w:r>
          </w:p>
          <w:p w14:paraId="1432BF8E" w14:textId="77777777" w:rsidR="00736415" w:rsidRPr="007F7F66" w:rsidRDefault="00736415" w:rsidP="00736415">
            <w:pPr>
              <w:pStyle w:val="ListParagraph"/>
              <w:rPr>
                <w:rFonts w:ascii="Times New Roman" w:hAnsi="Times New Roman" w:cs="Times New Roman"/>
                <w:lang w:val="az-Latn-AZ"/>
              </w:rPr>
            </w:pPr>
          </w:p>
          <w:p w14:paraId="79EB74CD" w14:textId="77777777" w:rsidR="00736415" w:rsidRPr="007F7F66" w:rsidRDefault="00736415" w:rsidP="00736415">
            <w:pPr>
              <w:widowControl w:val="0"/>
              <w:numPr>
                <w:ilvl w:val="0"/>
                <w:numId w:val="12"/>
              </w:numPr>
              <w:suppressAutoHyphens/>
              <w:spacing w:after="0" w:line="240" w:lineRule="auto"/>
              <w:contextualSpacing/>
              <w:jc w:val="both"/>
              <w:rPr>
                <w:rFonts w:ascii="Times New Roman" w:eastAsia="AR PL SungtiL GB" w:hAnsi="Times New Roman" w:cs="Times New Roman"/>
                <w:i/>
                <w:lang w:val="az-Latn-AZ" w:eastAsia="zh-CN" w:bidi="hi-IN"/>
              </w:rPr>
            </w:pPr>
            <w:r w:rsidRPr="007F7F66">
              <w:rPr>
                <w:rFonts w:ascii="Times New Roman" w:eastAsia="Calibri" w:hAnsi="Times New Roman" w:cs="Times New Roman"/>
                <w:i/>
                <w:lang w:val="az-Latn-AZ"/>
              </w:rPr>
              <w:t>Visa Platinum KartmaneBiznes</w:t>
            </w:r>
          </w:p>
          <w:p w14:paraId="58ECC63C" w14:textId="77777777" w:rsidR="00736415" w:rsidRPr="007F7F66" w:rsidRDefault="00736415" w:rsidP="00736415">
            <w:pPr>
              <w:widowControl w:val="0"/>
              <w:suppressAutoHyphens/>
              <w:spacing w:after="0" w:line="240" w:lineRule="auto"/>
              <w:contextualSpacing/>
              <w:jc w:val="both"/>
              <w:rPr>
                <w:rFonts w:ascii="Times New Roman" w:eastAsia="AR PL SungtiL GB" w:hAnsi="Times New Roman" w:cs="Times New Roman"/>
                <w:lang w:val="az-Latn-AZ" w:eastAsia="zh-CN" w:bidi="hi-IN"/>
              </w:rPr>
            </w:pPr>
          </w:p>
          <w:p w14:paraId="0E7DC14B" w14:textId="77777777" w:rsidR="00736415" w:rsidRPr="007F7F66" w:rsidRDefault="00736415" w:rsidP="00736415">
            <w:pPr>
              <w:contextualSpacing/>
              <w:jc w:val="both"/>
              <w:rPr>
                <w:rFonts w:ascii="Times New Roman" w:hAnsi="Times New Roman" w:cs="Times New Roman"/>
                <w:lang w:val="az-Latn-AZ"/>
              </w:rPr>
            </w:pPr>
          </w:p>
          <w:p w14:paraId="096D1764" w14:textId="77777777" w:rsidR="00736415" w:rsidRPr="007F7F66" w:rsidRDefault="00736415" w:rsidP="00736415">
            <w:pPr>
              <w:contextualSpacing/>
              <w:jc w:val="both"/>
              <w:rPr>
                <w:rFonts w:ascii="Times New Roman" w:hAnsi="Times New Roman" w:cs="Times New Roman"/>
                <w:lang w:val="az-Latn-AZ"/>
              </w:rPr>
            </w:pPr>
          </w:p>
          <w:p w14:paraId="2778ABC8" w14:textId="77777777" w:rsidR="002F1FE2" w:rsidRPr="007F7F66" w:rsidRDefault="002F1FE2" w:rsidP="002F1FE2">
            <w:pPr>
              <w:widowControl w:val="0"/>
              <w:numPr>
                <w:ilvl w:val="0"/>
                <w:numId w:val="12"/>
              </w:numPr>
              <w:suppressAutoHyphens/>
              <w:spacing w:after="0" w:line="240" w:lineRule="auto"/>
              <w:contextualSpacing/>
              <w:rPr>
                <w:rFonts w:ascii="Times New Roman" w:hAnsi="Times New Roman" w:cs="Times New Roman"/>
                <w:lang w:val="az-Latn-AZ"/>
              </w:rPr>
            </w:pPr>
            <w:r w:rsidRPr="007F7F66">
              <w:rPr>
                <w:rFonts w:ascii="Times New Roman" w:eastAsia="Calibri" w:hAnsi="Times New Roman" w:cs="Times New Roman"/>
                <w:lang w:val="az-Latn-AZ"/>
              </w:rPr>
              <w:t>MC Black Kartmane</w:t>
            </w:r>
            <w:r w:rsidRPr="007F7F66">
              <w:rPr>
                <w:rFonts w:ascii="Times New Roman" w:hAnsi="Times New Roman" w:cs="Times New Roman"/>
                <w:lang w:val="az-Latn-AZ"/>
              </w:rPr>
              <w:t xml:space="preserve"> / </w:t>
            </w:r>
            <w:r w:rsidRPr="007F7F66">
              <w:rPr>
                <w:rFonts w:ascii="Times New Roman" w:eastAsia="Calibri" w:hAnsi="Times New Roman" w:cs="Times New Roman"/>
                <w:lang w:val="az-Latn-AZ"/>
              </w:rPr>
              <w:t>MC Black Kartmane Kredit / MC Black Edition KartmaneBiznes</w:t>
            </w:r>
          </w:p>
          <w:p w14:paraId="5B62D758" w14:textId="77777777" w:rsidR="002F1FE2" w:rsidRPr="007F7F66" w:rsidRDefault="002F1FE2" w:rsidP="002F1FE2">
            <w:pPr>
              <w:ind w:left="720"/>
              <w:contextualSpacing/>
              <w:rPr>
                <w:rFonts w:ascii="Times New Roman" w:eastAsia="Calibri" w:hAnsi="Times New Roman" w:cs="Times New Roman"/>
                <w:lang w:val="az-Latn-AZ"/>
              </w:rPr>
            </w:pPr>
          </w:p>
          <w:p w14:paraId="79EC33F1" w14:textId="77777777" w:rsidR="002F1FE2" w:rsidRPr="007F7F66" w:rsidRDefault="002F1FE2" w:rsidP="002F1FE2">
            <w:pPr>
              <w:contextualSpacing/>
              <w:rPr>
                <w:rFonts w:ascii="Times New Roman" w:hAnsi="Times New Roman" w:cs="Times New Roman"/>
                <w:lang w:val="az-Latn-AZ"/>
              </w:rPr>
            </w:pPr>
            <w:r w:rsidRPr="007F7F66">
              <w:rPr>
                <w:rFonts w:ascii="Times New Roman" w:eastAsia="Calibri" w:hAnsi="Times New Roman" w:cs="Times New Roman"/>
                <w:lang w:val="az-Latn-AZ"/>
              </w:rPr>
              <w:t>Qeyd: BÖS-nin tələb etdiyi dövriyyə məbləği tələb olunur</w:t>
            </w:r>
          </w:p>
          <w:p w14:paraId="2B184406" w14:textId="77777777" w:rsidR="00736415" w:rsidRPr="007F7F66" w:rsidRDefault="00736415" w:rsidP="00736415">
            <w:pPr>
              <w:widowControl w:val="0"/>
              <w:suppressAutoHyphens/>
              <w:spacing w:after="0" w:line="240" w:lineRule="auto"/>
              <w:ind w:left="720"/>
              <w:contextualSpacing/>
              <w:rPr>
                <w:rFonts w:ascii="Times New Roman" w:hAnsi="Times New Roman" w:cs="Times New Roman"/>
                <w:lang w:val="az-Latn-AZ"/>
              </w:rPr>
            </w:pPr>
          </w:p>
          <w:p w14:paraId="41F7D617" w14:textId="38003F5A" w:rsidR="00736415" w:rsidRPr="007F7F66" w:rsidRDefault="00736415" w:rsidP="00736415">
            <w:pPr>
              <w:widowControl w:val="0"/>
              <w:suppressAutoHyphens/>
              <w:spacing w:after="0" w:line="240" w:lineRule="auto"/>
              <w:rPr>
                <w:rFonts w:ascii="Times New Roman" w:eastAsia="AR PL SungtiL GB" w:hAnsi="Times New Roman" w:cs="Times New Roman"/>
                <w:b/>
                <w:sz w:val="24"/>
                <w:szCs w:val="24"/>
                <w:lang w:val="az-Latn-AZ" w:eastAsia="zh-CN" w:bidi="hi-IN"/>
              </w:rPr>
            </w:pPr>
          </w:p>
        </w:tc>
        <w:tc>
          <w:tcPr>
            <w:tcW w:w="4485" w:type="dxa"/>
            <w:shd w:val="clear" w:color="auto" w:fill="auto"/>
          </w:tcPr>
          <w:p w14:paraId="758E7855" w14:textId="77777777" w:rsidR="00736415" w:rsidRPr="007F7F66" w:rsidRDefault="00736415" w:rsidP="00736415">
            <w:pPr>
              <w:widowControl w:val="0"/>
              <w:suppressAutoHyphens/>
              <w:spacing w:after="0" w:line="240" w:lineRule="auto"/>
              <w:jc w:val="center"/>
              <w:rPr>
                <w:rFonts w:ascii="Times New Roman" w:eastAsia="AR PL SungtiL GB" w:hAnsi="Times New Roman" w:cs="Times New Roman"/>
                <w:lang w:val="az-Latn-AZ" w:eastAsia="zh-CN" w:bidi="hi-IN"/>
              </w:rPr>
            </w:pPr>
          </w:p>
          <w:p w14:paraId="75AB3C34" w14:textId="77777777" w:rsidR="00736415" w:rsidRPr="007F7F66" w:rsidRDefault="00736415" w:rsidP="00736415">
            <w:pPr>
              <w:widowControl w:val="0"/>
              <w:suppressAutoHyphens/>
              <w:spacing w:after="0" w:line="240" w:lineRule="auto"/>
              <w:jc w:val="center"/>
              <w:rPr>
                <w:rFonts w:ascii="Times New Roman" w:eastAsia="AR PL SungtiL GB" w:hAnsi="Times New Roman" w:cs="Times New Roman"/>
                <w:lang w:val="az-Latn-AZ" w:eastAsia="zh-CN" w:bidi="hi-IN"/>
              </w:rPr>
            </w:pPr>
          </w:p>
          <w:p w14:paraId="45318350" w14:textId="77777777" w:rsidR="00736415" w:rsidRPr="007F7F66" w:rsidRDefault="00736415" w:rsidP="00736415">
            <w:pPr>
              <w:widowControl w:val="0"/>
              <w:suppressAutoHyphens/>
              <w:spacing w:after="0" w:line="240" w:lineRule="auto"/>
              <w:jc w:val="center"/>
              <w:rPr>
                <w:rFonts w:ascii="Times New Roman" w:eastAsia="AR PL SungtiL GB" w:hAnsi="Times New Roman" w:cs="Times New Roman"/>
                <w:lang w:val="az-Latn-AZ" w:eastAsia="zh-CN" w:bidi="hi-IN"/>
              </w:rPr>
            </w:pPr>
            <w:r w:rsidRPr="007F7F66">
              <w:rPr>
                <w:rFonts w:ascii="Times New Roman" w:eastAsia="AR PL SungtiL GB" w:hAnsi="Times New Roman" w:cs="Times New Roman"/>
                <w:lang w:val="az-Latn-AZ" w:eastAsia="zh-CN" w:bidi="hi-IN"/>
              </w:rPr>
              <w:t>İl ərzində 6 istifadə pulsuz (yalnız kart sahibi)</w:t>
            </w:r>
          </w:p>
          <w:p w14:paraId="1787679C" w14:textId="77777777" w:rsidR="00736415" w:rsidRPr="007F7F66" w:rsidRDefault="00736415" w:rsidP="00736415">
            <w:pPr>
              <w:widowControl w:val="0"/>
              <w:suppressAutoHyphens/>
              <w:spacing w:after="0" w:line="240" w:lineRule="auto"/>
              <w:jc w:val="center"/>
              <w:rPr>
                <w:rFonts w:ascii="Times New Roman" w:eastAsia="AR PL SungtiL GB" w:hAnsi="Times New Roman" w:cs="Times New Roman"/>
                <w:lang w:val="az-Latn-AZ" w:eastAsia="zh-CN" w:bidi="hi-IN"/>
              </w:rPr>
            </w:pPr>
            <w:r w:rsidRPr="007F7F66">
              <w:rPr>
                <w:rFonts w:ascii="Times New Roman" w:eastAsia="AR PL SungtiL GB" w:hAnsi="Times New Roman" w:cs="Times New Roman"/>
                <w:lang w:val="az-Latn-AZ" w:eastAsia="zh-CN" w:bidi="hi-IN"/>
              </w:rPr>
              <w:t>32USD (sonrakı hər giriş üçün)</w:t>
            </w:r>
          </w:p>
          <w:p w14:paraId="409E9374" w14:textId="77777777" w:rsidR="00736415" w:rsidRPr="007F7F66" w:rsidRDefault="00736415" w:rsidP="00736415">
            <w:pPr>
              <w:widowControl w:val="0"/>
              <w:suppressAutoHyphens/>
              <w:spacing w:after="0" w:line="240" w:lineRule="auto"/>
              <w:jc w:val="center"/>
              <w:rPr>
                <w:rFonts w:ascii="Times New Roman" w:eastAsia="AR PL SungtiL GB" w:hAnsi="Times New Roman" w:cs="Times New Roman"/>
                <w:lang w:val="az-Latn-AZ" w:eastAsia="zh-CN" w:bidi="hi-IN"/>
              </w:rPr>
            </w:pPr>
          </w:p>
          <w:p w14:paraId="1E8BA36E" w14:textId="77777777" w:rsidR="00736415" w:rsidRPr="007F7F66" w:rsidRDefault="00736415" w:rsidP="00736415">
            <w:pPr>
              <w:widowControl w:val="0"/>
              <w:suppressAutoHyphens/>
              <w:spacing w:after="0" w:line="240" w:lineRule="auto"/>
              <w:jc w:val="center"/>
              <w:rPr>
                <w:rFonts w:ascii="Times New Roman" w:eastAsia="AR PL SungtiL GB" w:hAnsi="Times New Roman" w:cs="Times New Roman"/>
                <w:lang w:val="az-Latn-AZ" w:eastAsia="zh-CN" w:bidi="hi-IN"/>
              </w:rPr>
            </w:pPr>
          </w:p>
          <w:p w14:paraId="6E098814" w14:textId="77777777" w:rsidR="00736415" w:rsidRPr="007F7F66" w:rsidRDefault="00736415" w:rsidP="00736415">
            <w:pPr>
              <w:widowControl w:val="0"/>
              <w:suppressAutoHyphens/>
              <w:spacing w:after="0" w:line="240" w:lineRule="auto"/>
              <w:jc w:val="center"/>
              <w:rPr>
                <w:rFonts w:ascii="Times New Roman" w:eastAsia="AR PL SungtiL GB" w:hAnsi="Times New Roman" w:cs="Times New Roman"/>
                <w:lang w:val="az-Latn-AZ" w:eastAsia="zh-CN" w:bidi="hi-IN"/>
              </w:rPr>
            </w:pPr>
            <w:r w:rsidRPr="007F7F66">
              <w:rPr>
                <w:rFonts w:ascii="Times New Roman" w:eastAsia="AR PL SungtiL GB" w:hAnsi="Times New Roman" w:cs="Times New Roman"/>
                <w:lang w:val="az-Latn-AZ" w:eastAsia="zh-CN" w:bidi="hi-IN"/>
              </w:rPr>
              <w:t>İl ərzində 2 istifadə pulsuz (yalnız kart sahibi )</w:t>
            </w:r>
          </w:p>
          <w:p w14:paraId="7EB64E4A" w14:textId="77777777" w:rsidR="00736415" w:rsidRPr="007F7F66" w:rsidRDefault="00736415" w:rsidP="00736415">
            <w:pPr>
              <w:widowControl w:val="0"/>
              <w:suppressAutoHyphens/>
              <w:spacing w:after="0" w:line="240" w:lineRule="auto"/>
              <w:jc w:val="center"/>
              <w:rPr>
                <w:rFonts w:ascii="Times New Roman" w:eastAsia="AR PL SungtiL GB" w:hAnsi="Times New Roman" w:cs="Times New Roman"/>
                <w:lang w:val="az-Latn-AZ" w:eastAsia="zh-CN" w:bidi="hi-IN"/>
              </w:rPr>
            </w:pPr>
            <w:r w:rsidRPr="007F7F66">
              <w:rPr>
                <w:rFonts w:ascii="Times New Roman" w:eastAsia="AR PL SungtiL GB" w:hAnsi="Times New Roman" w:cs="Times New Roman"/>
                <w:lang w:val="az-Latn-AZ" w:eastAsia="zh-CN" w:bidi="hi-IN"/>
              </w:rPr>
              <w:t>32USD (sonrakı hər giriş üçün)</w:t>
            </w:r>
          </w:p>
          <w:p w14:paraId="32E663CC" w14:textId="77777777" w:rsidR="00736415" w:rsidRPr="007F7F66" w:rsidRDefault="00736415" w:rsidP="00736415">
            <w:pPr>
              <w:widowControl w:val="0"/>
              <w:suppressAutoHyphens/>
              <w:spacing w:after="0" w:line="240" w:lineRule="auto"/>
              <w:jc w:val="center"/>
              <w:rPr>
                <w:rFonts w:ascii="Times New Roman" w:eastAsia="AR PL SungtiL GB" w:hAnsi="Times New Roman" w:cs="Times New Roman"/>
                <w:lang w:val="az-Latn-AZ" w:eastAsia="zh-CN" w:bidi="hi-IN"/>
              </w:rPr>
            </w:pPr>
          </w:p>
          <w:p w14:paraId="4B8F46C6" w14:textId="77777777" w:rsidR="00736415" w:rsidRPr="007F7F66" w:rsidRDefault="00736415" w:rsidP="00736415">
            <w:pPr>
              <w:widowControl w:val="0"/>
              <w:suppressAutoHyphens/>
              <w:spacing w:after="0" w:line="240" w:lineRule="auto"/>
              <w:jc w:val="center"/>
              <w:rPr>
                <w:rFonts w:ascii="Times New Roman" w:eastAsia="AR PL SungtiL GB" w:hAnsi="Times New Roman" w:cs="Times New Roman"/>
                <w:lang w:val="az-Latn-AZ" w:eastAsia="zh-CN" w:bidi="hi-IN"/>
              </w:rPr>
            </w:pPr>
          </w:p>
          <w:p w14:paraId="03CCF194" w14:textId="77777777" w:rsidR="002F1FE2" w:rsidRPr="007F7F66" w:rsidRDefault="002F1FE2" w:rsidP="002F1FE2">
            <w:pPr>
              <w:jc w:val="center"/>
              <w:rPr>
                <w:rFonts w:ascii="Times New Roman" w:hAnsi="Times New Roman" w:cs="Times New Roman"/>
                <w:lang w:val="az-Latn-AZ"/>
              </w:rPr>
            </w:pPr>
            <w:r w:rsidRPr="007F7F66">
              <w:rPr>
                <w:rFonts w:ascii="Times New Roman" w:hAnsi="Times New Roman" w:cs="Times New Roman"/>
                <w:lang w:val="az-Latn-AZ"/>
              </w:rPr>
              <w:t>İl ərzində 10 istifadə pulsuz</w:t>
            </w:r>
          </w:p>
          <w:p w14:paraId="685C79A1" w14:textId="77777777" w:rsidR="002F1FE2" w:rsidRPr="007F7F66" w:rsidRDefault="002F1FE2" w:rsidP="002F1FE2">
            <w:pPr>
              <w:jc w:val="center"/>
              <w:rPr>
                <w:rFonts w:ascii="Times New Roman" w:hAnsi="Times New Roman" w:cs="Times New Roman"/>
                <w:lang w:val="az-Latn-AZ"/>
              </w:rPr>
            </w:pPr>
            <w:r w:rsidRPr="007F7F66">
              <w:rPr>
                <w:rFonts w:ascii="Times New Roman" w:hAnsi="Times New Roman" w:cs="Times New Roman"/>
                <w:lang w:val="az-Latn-AZ"/>
              </w:rPr>
              <w:t>Ölkədən asılı olaraq 32 USD (sonrakı hər giriş üçün)</w:t>
            </w:r>
          </w:p>
          <w:p w14:paraId="6F7B361A" w14:textId="77777777" w:rsidR="00736415" w:rsidRPr="007F7F66" w:rsidRDefault="00736415" w:rsidP="00736415">
            <w:pPr>
              <w:widowControl w:val="0"/>
              <w:suppressAutoHyphens/>
              <w:spacing w:after="0" w:line="240" w:lineRule="auto"/>
              <w:jc w:val="center"/>
              <w:rPr>
                <w:rFonts w:ascii="Times New Roman" w:eastAsia="AR PL SungtiL GB" w:hAnsi="Times New Roman" w:cs="Times New Roman"/>
                <w:lang w:val="az-Latn-AZ" w:eastAsia="zh-CN" w:bidi="hi-IN"/>
              </w:rPr>
            </w:pPr>
          </w:p>
          <w:p w14:paraId="3C227A1F" w14:textId="5CF6725E" w:rsidR="00736415" w:rsidRPr="007F7F66" w:rsidRDefault="00736415" w:rsidP="00736415">
            <w:pPr>
              <w:widowControl w:val="0"/>
              <w:suppressAutoHyphens/>
              <w:spacing w:after="0" w:line="240" w:lineRule="auto"/>
              <w:rPr>
                <w:rFonts w:ascii="Times New Roman" w:eastAsia="AR PL SungtiL GB" w:hAnsi="Times New Roman" w:cs="Times New Roman"/>
                <w:sz w:val="20"/>
                <w:szCs w:val="24"/>
                <w:lang w:val="az-Latn-AZ" w:eastAsia="zh-CN" w:bidi="hi-IN"/>
              </w:rPr>
            </w:pPr>
          </w:p>
        </w:tc>
      </w:tr>
      <w:tr w:rsidR="007F7F66" w:rsidRPr="007F7F66" w14:paraId="710EE119" w14:textId="77777777" w:rsidTr="007D2D3F">
        <w:trPr>
          <w:trHeight w:val="217"/>
        </w:trPr>
        <w:tc>
          <w:tcPr>
            <w:tcW w:w="5734" w:type="dxa"/>
            <w:tcBorders>
              <w:bottom w:val="single" w:sz="4" w:space="0" w:color="auto"/>
            </w:tcBorders>
            <w:shd w:val="clear" w:color="auto" w:fill="auto"/>
          </w:tcPr>
          <w:p w14:paraId="6374B8BB" w14:textId="77777777" w:rsidR="00736415" w:rsidRPr="007F7F66" w:rsidRDefault="00736415" w:rsidP="00736415">
            <w:pPr>
              <w:spacing w:line="360" w:lineRule="auto"/>
              <w:jc w:val="both"/>
              <w:rPr>
                <w:rFonts w:ascii="Times New Roman" w:hAnsi="Times New Roman" w:cs="Times New Roman"/>
                <w:b/>
                <w:lang w:val="az-Latn-AZ"/>
              </w:rPr>
            </w:pPr>
            <w:r w:rsidRPr="007F7F66">
              <w:rPr>
                <w:rFonts w:ascii="Times New Roman" w:hAnsi="Times New Roman" w:cs="Times New Roman"/>
                <w:b/>
                <w:lang w:val="az-Latn-AZ"/>
              </w:rPr>
              <w:t>14.Concierge xidməti</w:t>
            </w:r>
          </w:p>
          <w:p w14:paraId="0AE295CB" w14:textId="717515F1" w:rsidR="00736415" w:rsidRPr="007F7F66" w:rsidRDefault="00736415" w:rsidP="00736415">
            <w:pPr>
              <w:pStyle w:val="ListParagraph"/>
              <w:numPr>
                <w:ilvl w:val="0"/>
                <w:numId w:val="24"/>
              </w:numPr>
              <w:rPr>
                <w:rFonts w:ascii="Times New Roman" w:eastAsia="Calibri" w:hAnsi="Times New Roman" w:cs="Times New Roman"/>
                <w:lang w:val="az-Latn-AZ"/>
              </w:rPr>
            </w:pPr>
            <w:r w:rsidRPr="007F7F66">
              <w:rPr>
                <w:rFonts w:ascii="Times New Roman" w:hAnsi="Times New Roman" w:cs="Times New Roman"/>
                <w:lang w:val="az-Latn-AZ"/>
              </w:rPr>
              <w:t xml:space="preserve">VISA Infinite  Kartmane/VISA Infinite </w:t>
            </w:r>
            <w:r w:rsidRPr="007F7F66">
              <w:rPr>
                <w:rFonts w:ascii="Times New Roman" w:eastAsia="Calibri" w:hAnsi="Times New Roman" w:cs="Times New Roman"/>
                <w:lang w:val="az-Latn-AZ"/>
              </w:rPr>
              <w:t xml:space="preserve">Kartmane </w:t>
            </w:r>
            <w:r w:rsidRPr="007F7F66">
              <w:rPr>
                <w:rFonts w:ascii="Times New Roman" w:hAnsi="Times New Roman" w:cs="Times New Roman"/>
                <w:lang w:val="az-Latn-AZ"/>
              </w:rPr>
              <w:t>Kredit</w:t>
            </w:r>
            <w:r w:rsidRPr="007F7F66">
              <w:rPr>
                <w:rFonts w:ascii="Times New Roman" w:eastAsia="Calibri" w:hAnsi="Times New Roman" w:cs="Times New Roman"/>
                <w:lang w:val="az-Latn-AZ"/>
              </w:rPr>
              <w:t>, VISA Infinite KartmaneBiznes; Visa Platinum KartmaneBiznes</w:t>
            </w:r>
          </w:p>
        </w:tc>
        <w:tc>
          <w:tcPr>
            <w:tcW w:w="4485" w:type="dxa"/>
            <w:tcBorders>
              <w:bottom w:val="single" w:sz="4" w:space="0" w:color="auto"/>
            </w:tcBorders>
            <w:shd w:val="clear" w:color="auto" w:fill="auto"/>
          </w:tcPr>
          <w:p w14:paraId="31994AB7" w14:textId="77777777" w:rsidR="00736415" w:rsidRPr="007F7F66" w:rsidRDefault="00736415" w:rsidP="00736415">
            <w:pPr>
              <w:widowControl w:val="0"/>
              <w:suppressAutoHyphens/>
              <w:spacing w:after="0" w:line="240" w:lineRule="auto"/>
              <w:rPr>
                <w:rFonts w:ascii="Times New Roman" w:eastAsia="AR PL SungtiL GB" w:hAnsi="Times New Roman" w:cs="Times New Roman"/>
                <w:sz w:val="24"/>
                <w:szCs w:val="24"/>
                <w:lang w:val="az-Latn-AZ" w:eastAsia="zh-CN" w:bidi="hi-IN"/>
              </w:rPr>
            </w:pPr>
          </w:p>
          <w:p w14:paraId="60D40A46" w14:textId="77777777" w:rsidR="00736415" w:rsidRPr="007F7F66" w:rsidRDefault="00736415" w:rsidP="00736415">
            <w:pPr>
              <w:widowControl w:val="0"/>
              <w:suppressAutoHyphens/>
              <w:spacing w:before="180" w:after="0" w:line="480" w:lineRule="auto"/>
              <w:jc w:val="both"/>
              <w:rPr>
                <w:rFonts w:ascii="Times New Roman" w:eastAsia="AR PL SungtiL GB" w:hAnsi="Times New Roman" w:cs="Times New Roman"/>
                <w:sz w:val="20"/>
                <w:szCs w:val="24"/>
                <w:lang w:val="az-Latn-AZ" w:eastAsia="zh-CN" w:bidi="hi-IN"/>
              </w:rPr>
            </w:pPr>
            <w:r w:rsidRPr="007F7F66">
              <w:rPr>
                <w:rFonts w:ascii="Times New Roman" w:eastAsia="AR PL SungtiL GB" w:hAnsi="Times New Roman" w:cs="Times New Roman"/>
                <w:sz w:val="20"/>
                <w:szCs w:val="24"/>
                <w:lang w:val="az-Latn-AZ" w:eastAsia="zh-CN" w:bidi="hi-IN"/>
              </w:rPr>
              <w:t>Pulsuz</w:t>
            </w:r>
          </w:p>
          <w:p w14:paraId="419AF752" w14:textId="1ADB42D4" w:rsidR="00736415" w:rsidRPr="007F7F66" w:rsidRDefault="00736415" w:rsidP="00736415">
            <w:pPr>
              <w:widowControl w:val="0"/>
              <w:suppressAutoHyphens/>
              <w:spacing w:after="40" w:line="480" w:lineRule="auto"/>
              <w:rPr>
                <w:rFonts w:ascii="Liberation Serif" w:eastAsia="AR PL SungtiL GB" w:hAnsi="Liberation Serif" w:cs="FreeSans"/>
                <w:sz w:val="24"/>
                <w:szCs w:val="24"/>
                <w:lang w:val="az-Latn-AZ" w:eastAsia="zh-CN" w:bidi="hi-IN"/>
              </w:rPr>
            </w:pPr>
          </w:p>
        </w:tc>
      </w:tr>
      <w:tr w:rsidR="007F7F66" w:rsidRPr="007F7F66" w14:paraId="20F1934F" w14:textId="77777777" w:rsidTr="007D2D3F">
        <w:trPr>
          <w:trHeight w:val="217"/>
        </w:trPr>
        <w:tc>
          <w:tcPr>
            <w:tcW w:w="5734" w:type="dxa"/>
            <w:tcBorders>
              <w:bottom w:val="nil"/>
            </w:tcBorders>
            <w:shd w:val="clear" w:color="auto" w:fill="auto"/>
          </w:tcPr>
          <w:p w14:paraId="62DE73E4" w14:textId="77777777" w:rsidR="00736415" w:rsidRPr="007F7F66" w:rsidRDefault="00736415" w:rsidP="00736415">
            <w:pPr>
              <w:widowControl w:val="0"/>
              <w:suppressAutoHyphens/>
              <w:spacing w:after="0" w:line="240" w:lineRule="auto"/>
              <w:jc w:val="both"/>
              <w:rPr>
                <w:rFonts w:ascii="Times New Roman" w:eastAsia="AR PL SungtiL GB" w:hAnsi="Times New Roman" w:cs="Times New Roman"/>
                <w:sz w:val="24"/>
                <w:szCs w:val="24"/>
                <w:lang w:val="az-Latn-AZ" w:eastAsia="zh-CN" w:bidi="hi-IN"/>
              </w:rPr>
            </w:pPr>
            <w:r w:rsidRPr="007F7F66">
              <w:rPr>
                <w:rFonts w:ascii="Times New Roman" w:eastAsia="AR PL SungtiL GB" w:hAnsi="Times New Roman" w:cs="Times New Roman"/>
                <w:b/>
                <w:sz w:val="24"/>
                <w:szCs w:val="24"/>
                <w:lang w:val="az-Latn-AZ" w:eastAsia="zh-CN" w:bidi="hi-IN"/>
              </w:rPr>
              <w:t>15.Konvertasiya</w:t>
            </w:r>
          </w:p>
        </w:tc>
        <w:tc>
          <w:tcPr>
            <w:tcW w:w="4485" w:type="dxa"/>
            <w:tcBorders>
              <w:bottom w:val="nil"/>
            </w:tcBorders>
            <w:shd w:val="clear" w:color="auto" w:fill="auto"/>
          </w:tcPr>
          <w:p w14:paraId="0B10DCC1" w14:textId="77777777" w:rsidR="00736415" w:rsidRPr="007F7F66" w:rsidRDefault="00736415" w:rsidP="00736415">
            <w:pPr>
              <w:widowControl w:val="0"/>
              <w:suppressAutoHyphens/>
              <w:spacing w:after="0" w:line="240" w:lineRule="auto"/>
              <w:rPr>
                <w:rFonts w:ascii="Times New Roman" w:eastAsia="AR PL SungtiL GB" w:hAnsi="Times New Roman" w:cs="Times New Roman"/>
                <w:sz w:val="20"/>
                <w:szCs w:val="24"/>
                <w:lang w:val="az-Latn-AZ" w:eastAsia="zh-CN" w:bidi="hi-IN"/>
              </w:rPr>
            </w:pPr>
          </w:p>
        </w:tc>
      </w:tr>
      <w:tr w:rsidR="007F7F66" w:rsidRPr="007F7F66" w14:paraId="183B42F0" w14:textId="77777777" w:rsidTr="007D2D3F">
        <w:trPr>
          <w:trHeight w:val="217"/>
        </w:trPr>
        <w:tc>
          <w:tcPr>
            <w:tcW w:w="5734" w:type="dxa"/>
            <w:tcBorders>
              <w:top w:val="nil"/>
            </w:tcBorders>
            <w:shd w:val="clear" w:color="auto" w:fill="auto"/>
          </w:tcPr>
          <w:p w14:paraId="6EAD0434" w14:textId="77777777" w:rsidR="00736415" w:rsidRPr="007F7F66" w:rsidRDefault="00736415" w:rsidP="00736415">
            <w:pPr>
              <w:widowControl w:val="0"/>
              <w:suppressAutoHyphens/>
              <w:spacing w:after="0" w:line="240" w:lineRule="auto"/>
              <w:rPr>
                <w:rFonts w:ascii="Times New Roman" w:eastAsia="AR PL SungtiL GB" w:hAnsi="Times New Roman" w:cs="Times New Roman"/>
                <w:sz w:val="24"/>
                <w:szCs w:val="24"/>
                <w:lang w:val="az-Latn-AZ" w:eastAsia="zh-CN" w:bidi="hi-IN"/>
              </w:rPr>
            </w:pPr>
            <w:r w:rsidRPr="007F7F66">
              <w:rPr>
                <w:rFonts w:ascii="Times New Roman" w:eastAsia="AR PL SungtiL GB" w:hAnsi="Times New Roman" w:cs="Times New Roman"/>
                <w:sz w:val="24"/>
                <w:szCs w:val="24"/>
                <w:lang w:val="az-Latn-AZ" w:eastAsia="zh-CN" w:bidi="hi-IN"/>
              </w:rPr>
              <w:t>Kartla əməliyyatlar zamanı konvertasiya üzrə xidmət haqqı</w:t>
            </w:r>
          </w:p>
          <w:p w14:paraId="7E873C2B" w14:textId="77777777" w:rsidR="00736415" w:rsidRPr="007F7F66" w:rsidRDefault="00736415" w:rsidP="00736415">
            <w:pPr>
              <w:widowControl w:val="0"/>
              <w:suppressAutoHyphens/>
              <w:spacing w:after="0" w:line="240" w:lineRule="auto"/>
              <w:rPr>
                <w:rFonts w:ascii="Times New Roman" w:eastAsia="AR PL SungtiL GB" w:hAnsi="Times New Roman" w:cs="Times New Roman"/>
                <w:sz w:val="24"/>
                <w:szCs w:val="24"/>
                <w:lang w:val="az-Latn-AZ" w:eastAsia="zh-CN" w:bidi="hi-IN"/>
              </w:rPr>
            </w:pPr>
          </w:p>
          <w:p w14:paraId="251C3270" w14:textId="61FC2C51" w:rsidR="00736415" w:rsidRPr="007F7F66" w:rsidRDefault="00736415" w:rsidP="00736415">
            <w:pPr>
              <w:widowControl w:val="0"/>
              <w:suppressAutoHyphens/>
              <w:spacing w:after="0" w:line="240" w:lineRule="auto"/>
              <w:ind w:left="465" w:hanging="465"/>
              <w:jc w:val="both"/>
              <w:rPr>
                <w:rFonts w:ascii="Times New Roman" w:eastAsia="AR PL SungtiL GB" w:hAnsi="Times New Roman" w:cs="Times New Roman"/>
                <w:sz w:val="24"/>
                <w:szCs w:val="24"/>
                <w:lang w:val="az-Latn-AZ" w:eastAsia="zh-CN" w:bidi="hi-IN"/>
              </w:rPr>
            </w:pPr>
            <w:r w:rsidRPr="007F7F66">
              <w:rPr>
                <w:rFonts w:ascii="Times New Roman" w:eastAsia="AR PL SungtiL GB" w:hAnsi="Times New Roman" w:cs="Times New Roman"/>
                <w:sz w:val="24"/>
                <w:szCs w:val="24"/>
                <w:lang w:val="az-Latn-AZ" w:eastAsia="zh-CN" w:bidi="hi-IN"/>
              </w:rPr>
              <w:t>* Visa İnfinite Kartmane/Kredit və MC Black Edition Kartmane/Kredit, VISA Infinite KartmaneBiznes / Visa Platinum KartmaneBiznes / MC Black Edition KartmaneBiznes manat kartları, Premium Sticker    vasitəsi ilə xaricdə aparılan nağdsız əməliyyatlar zamanı xidmət haqqı</w:t>
            </w:r>
          </w:p>
        </w:tc>
        <w:tc>
          <w:tcPr>
            <w:tcW w:w="4485" w:type="dxa"/>
            <w:tcBorders>
              <w:top w:val="nil"/>
            </w:tcBorders>
            <w:shd w:val="clear" w:color="auto" w:fill="auto"/>
          </w:tcPr>
          <w:p w14:paraId="45C7AD0E" w14:textId="77777777" w:rsidR="00736415" w:rsidRPr="007F7F66" w:rsidRDefault="00736415" w:rsidP="00736415">
            <w:pPr>
              <w:widowControl w:val="0"/>
              <w:suppressAutoHyphens/>
              <w:spacing w:after="0" w:line="276" w:lineRule="auto"/>
              <w:rPr>
                <w:rFonts w:ascii="Times New Roman" w:eastAsia="AR PL SungtiL GB" w:hAnsi="Times New Roman" w:cs="Times New Roman"/>
                <w:sz w:val="20"/>
                <w:szCs w:val="24"/>
                <w:lang w:val="az-Latn-AZ" w:eastAsia="zh-CN" w:bidi="hi-IN"/>
              </w:rPr>
            </w:pPr>
            <w:r w:rsidRPr="007F7F66">
              <w:rPr>
                <w:rFonts w:ascii="Times New Roman" w:eastAsia="AR PL SungtiL GB" w:hAnsi="Times New Roman" w:cs="Times New Roman"/>
                <w:sz w:val="20"/>
                <w:szCs w:val="24"/>
                <w:lang w:val="az-Latn-AZ" w:eastAsia="zh-CN" w:bidi="hi-IN"/>
              </w:rPr>
              <w:lastRenderedPageBreak/>
              <w:t>0.5%</w:t>
            </w:r>
          </w:p>
          <w:p w14:paraId="1846DF09" w14:textId="77777777" w:rsidR="00736415" w:rsidRPr="007F7F66" w:rsidRDefault="00736415" w:rsidP="00736415">
            <w:pPr>
              <w:widowControl w:val="0"/>
              <w:suppressAutoHyphens/>
              <w:spacing w:after="0" w:line="276" w:lineRule="auto"/>
              <w:rPr>
                <w:rFonts w:ascii="Times New Roman" w:eastAsia="AR PL SungtiL GB" w:hAnsi="Times New Roman" w:cs="Times New Roman"/>
                <w:sz w:val="20"/>
                <w:szCs w:val="24"/>
                <w:lang w:val="az-Latn-AZ" w:eastAsia="zh-CN" w:bidi="hi-IN"/>
              </w:rPr>
            </w:pPr>
          </w:p>
          <w:p w14:paraId="71E713CA" w14:textId="77777777" w:rsidR="00736415" w:rsidRPr="007F7F66" w:rsidRDefault="00736415" w:rsidP="00736415">
            <w:pPr>
              <w:widowControl w:val="0"/>
              <w:suppressAutoHyphens/>
              <w:spacing w:after="0" w:line="276" w:lineRule="auto"/>
              <w:rPr>
                <w:rFonts w:ascii="Times New Roman" w:eastAsia="AR PL SungtiL GB" w:hAnsi="Times New Roman" w:cs="Times New Roman"/>
                <w:sz w:val="20"/>
                <w:szCs w:val="24"/>
                <w:lang w:val="az-Latn-AZ" w:eastAsia="zh-CN" w:bidi="hi-IN"/>
              </w:rPr>
            </w:pPr>
          </w:p>
          <w:p w14:paraId="48EF1D13" w14:textId="77777777" w:rsidR="00736415" w:rsidRPr="007F7F66" w:rsidRDefault="00736415" w:rsidP="00736415">
            <w:pPr>
              <w:widowControl w:val="0"/>
              <w:suppressAutoHyphens/>
              <w:spacing w:after="0" w:line="276" w:lineRule="auto"/>
              <w:rPr>
                <w:rFonts w:ascii="Times New Roman" w:eastAsia="AR PL SungtiL GB" w:hAnsi="Times New Roman" w:cs="Times New Roman"/>
                <w:sz w:val="20"/>
                <w:szCs w:val="24"/>
                <w:lang w:val="az-Latn-AZ" w:eastAsia="zh-CN" w:bidi="hi-IN"/>
              </w:rPr>
            </w:pPr>
            <w:r w:rsidRPr="007F7F66">
              <w:rPr>
                <w:rFonts w:ascii="Times New Roman" w:eastAsia="AR PL SungtiL GB" w:hAnsi="Times New Roman" w:cs="Times New Roman"/>
                <w:sz w:val="20"/>
                <w:szCs w:val="24"/>
                <w:lang w:val="az-Latn-AZ" w:eastAsia="zh-CN" w:bidi="hi-IN"/>
              </w:rPr>
              <w:t>Pulsuz</w:t>
            </w:r>
          </w:p>
        </w:tc>
      </w:tr>
      <w:tr w:rsidR="007F7F66" w:rsidRPr="007F7F66" w14:paraId="60CA4A3D" w14:textId="77777777" w:rsidTr="007D2D3F">
        <w:trPr>
          <w:trHeight w:val="217"/>
        </w:trPr>
        <w:tc>
          <w:tcPr>
            <w:tcW w:w="5734" w:type="dxa"/>
            <w:shd w:val="clear" w:color="auto" w:fill="auto"/>
          </w:tcPr>
          <w:p w14:paraId="3A9B708F" w14:textId="7B792B9B" w:rsidR="00736415" w:rsidRPr="007F7F66" w:rsidRDefault="00736415" w:rsidP="00736415">
            <w:pPr>
              <w:widowControl w:val="0"/>
              <w:suppressAutoHyphens/>
              <w:spacing w:after="0" w:line="240" w:lineRule="auto"/>
              <w:jc w:val="both"/>
              <w:rPr>
                <w:rFonts w:ascii="Times New Roman" w:eastAsia="AR PL SungtiL GB" w:hAnsi="Times New Roman" w:cs="Times New Roman"/>
                <w:sz w:val="24"/>
                <w:szCs w:val="24"/>
                <w:lang w:val="az-Latn-AZ" w:eastAsia="zh-CN" w:bidi="hi-IN"/>
              </w:rPr>
            </w:pPr>
            <w:r w:rsidRPr="007F7F66">
              <w:rPr>
                <w:rFonts w:ascii="Times New Roman" w:eastAsia="AR PL SungtiL GB" w:hAnsi="Times New Roman" w:cs="Times New Roman"/>
                <w:b/>
                <w:sz w:val="24"/>
                <w:szCs w:val="24"/>
                <w:lang w:val="az-Latn-AZ" w:eastAsia="zh-CN" w:bidi="hi-IN"/>
              </w:rPr>
              <w:t>16. çıxarılıb</w:t>
            </w:r>
          </w:p>
        </w:tc>
        <w:tc>
          <w:tcPr>
            <w:tcW w:w="4485" w:type="dxa"/>
            <w:shd w:val="clear" w:color="auto" w:fill="auto"/>
          </w:tcPr>
          <w:p w14:paraId="7839E9C6" w14:textId="42072D21" w:rsidR="00736415" w:rsidRPr="007F7F66" w:rsidRDefault="00736415" w:rsidP="00736415">
            <w:pPr>
              <w:widowControl w:val="0"/>
              <w:suppressAutoHyphens/>
              <w:spacing w:after="0" w:line="240" w:lineRule="auto"/>
              <w:rPr>
                <w:rFonts w:ascii="Times New Roman" w:eastAsia="AR PL SungtiL GB" w:hAnsi="Times New Roman" w:cs="Times New Roman"/>
                <w:sz w:val="20"/>
                <w:szCs w:val="24"/>
                <w:lang w:val="az-Latn-AZ" w:eastAsia="zh-CN" w:bidi="hi-IN"/>
              </w:rPr>
            </w:pPr>
          </w:p>
        </w:tc>
      </w:tr>
      <w:tr w:rsidR="007F7F66" w:rsidRPr="007F7F66" w14:paraId="28C36556" w14:textId="77777777" w:rsidTr="007D2D3F">
        <w:trPr>
          <w:trHeight w:val="217"/>
        </w:trPr>
        <w:tc>
          <w:tcPr>
            <w:tcW w:w="5734" w:type="dxa"/>
            <w:shd w:val="clear" w:color="auto" w:fill="auto"/>
          </w:tcPr>
          <w:p w14:paraId="09FA7E37" w14:textId="77777777" w:rsidR="00736415" w:rsidRPr="007F7F66" w:rsidRDefault="00736415" w:rsidP="00736415">
            <w:pPr>
              <w:spacing w:line="360" w:lineRule="auto"/>
              <w:jc w:val="both"/>
              <w:rPr>
                <w:rFonts w:ascii="Times New Roman" w:hAnsi="Times New Roman" w:cs="Times New Roman"/>
                <w:b/>
                <w:lang w:val="az-Latn-AZ"/>
              </w:rPr>
            </w:pPr>
            <w:r w:rsidRPr="007F7F66">
              <w:rPr>
                <w:rFonts w:ascii="Times New Roman" w:hAnsi="Times New Roman" w:cs="Times New Roman"/>
                <w:b/>
                <w:lang w:val="az-Latn-AZ"/>
              </w:rPr>
              <w:t>17.Kart saxlancı xidməti</w:t>
            </w:r>
          </w:p>
          <w:p w14:paraId="55FB16DF" w14:textId="69C8C564" w:rsidR="00736415" w:rsidRPr="007F7F66" w:rsidRDefault="00736415" w:rsidP="00736415">
            <w:pPr>
              <w:widowControl w:val="0"/>
              <w:suppressAutoHyphens/>
              <w:spacing w:after="0" w:line="240" w:lineRule="auto"/>
              <w:jc w:val="both"/>
              <w:rPr>
                <w:rFonts w:ascii="Times New Roman" w:eastAsia="AR PL SungtiL GB" w:hAnsi="Times New Roman" w:cs="Times New Roman"/>
                <w:b/>
                <w:sz w:val="24"/>
                <w:szCs w:val="24"/>
                <w:lang w:val="az-Latn-AZ" w:eastAsia="zh-CN" w:bidi="hi-IN"/>
              </w:rPr>
            </w:pPr>
            <w:r w:rsidRPr="007F7F66">
              <w:rPr>
                <w:rFonts w:ascii="Times New Roman" w:eastAsia="Calibri" w:hAnsi="Times New Roman" w:cs="Times New Roman"/>
                <w:lang w:val="az-Latn-AZ"/>
              </w:rPr>
              <w:t>(Rabitabank Mobil tətbiqində digər bankın kartlarının saxlanması)</w:t>
            </w:r>
          </w:p>
        </w:tc>
        <w:tc>
          <w:tcPr>
            <w:tcW w:w="4485" w:type="dxa"/>
            <w:shd w:val="clear" w:color="auto" w:fill="auto"/>
          </w:tcPr>
          <w:p w14:paraId="6233027F" w14:textId="77777777" w:rsidR="00736415" w:rsidRPr="007F7F66" w:rsidRDefault="00736415" w:rsidP="00736415">
            <w:pPr>
              <w:widowControl w:val="0"/>
              <w:suppressAutoHyphens/>
              <w:spacing w:after="0" w:line="240" w:lineRule="auto"/>
              <w:rPr>
                <w:rFonts w:ascii="Times New Roman" w:eastAsia="AR PL SungtiL GB" w:hAnsi="Times New Roman" w:cs="Times New Roman"/>
                <w:sz w:val="20"/>
                <w:szCs w:val="24"/>
                <w:lang w:val="az-Latn-AZ" w:eastAsia="zh-CN" w:bidi="hi-IN"/>
              </w:rPr>
            </w:pPr>
          </w:p>
          <w:p w14:paraId="1ED1D9C0" w14:textId="77777777" w:rsidR="00736415" w:rsidRPr="007F7F66" w:rsidRDefault="00736415" w:rsidP="00736415">
            <w:pPr>
              <w:widowControl w:val="0"/>
              <w:suppressAutoHyphens/>
              <w:spacing w:after="0" w:line="240" w:lineRule="auto"/>
              <w:rPr>
                <w:rFonts w:ascii="Times New Roman" w:eastAsia="AR PL SungtiL GB" w:hAnsi="Times New Roman" w:cs="Times New Roman"/>
                <w:sz w:val="20"/>
                <w:szCs w:val="24"/>
                <w:lang w:val="az-Latn-AZ" w:eastAsia="zh-CN" w:bidi="hi-IN"/>
              </w:rPr>
            </w:pPr>
          </w:p>
          <w:p w14:paraId="1CA95F8D" w14:textId="09E50D47" w:rsidR="00736415" w:rsidRPr="007F7F66" w:rsidRDefault="00736415" w:rsidP="00736415">
            <w:pPr>
              <w:widowControl w:val="0"/>
              <w:suppressAutoHyphens/>
              <w:spacing w:after="0" w:line="240" w:lineRule="auto"/>
              <w:rPr>
                <w:rFonts w:ascii="Times New Roman" w:eastAsia="AR PL SungtiL GB" w:hAnsi="Times New Roman" w:cs="Times New Roman"/>
                <w:sz w:val="20"/>
                <w:szCs w:val="24"/>
                <w:lang w:val="az-Latn-AZ" w:eastAsia="zh-CN" w:bidi="hi-IN"/>
              </w:rPr>
            </w:pPr>
            <w:r w:rsidRPr="007F7F66">
              <w:rPr>
                <w:rFonts w:ascii="Times New Roman" w:hAnsi="Times New Roman" w:cs="Times New Roman"/>
              </w:rPr>
              <w:t xml:space="preserve">                             </w:t>
            </w:r>
            <w:r w:rsidRPr="007F7F66">
              <w:rPr>
                <w:rFonts w:ascii="Times New Roman" w:hAnsi="Times New Roman" w:cs="Times New Roman"/>
                <w:lang w:val="az-Latn-AZ"/>
              </w:rPr>
              <w:t>Pulsuz</w:t>
            </w:r>
          </w:p>
        </w:tc>
      </w:tr>
      <w:tr w:rsidR="007F7F66" w:rsidRPr="007F7F66" w14:paraId="70D7C76E" w14:textId="77777777" w:rsidTr="007D2D3F">
        <w:trPr>
          <w:trHeight w:val="217"/>
        </w:trPr>
        <w:tc>
          <w:tcPr>
            <w:tcW w:w="5734" w:type="dxa"/>
            <w:shd w:val="clear" w:color="auto" w:fill="auto"/>
          </w:tcPr>
          <w:p w14:paraId="0593738F" w14:textId="77777777" w:rsidR="00736415" w:rsidRPr="007F7F66" w:rsidRDefault="00736415" w:rsidP="00736415">
            <w:pPr>
              <w:jc w:val="both"/>
              <w:rPr>
                <w:rFonts w:ascii="Times New Roman" w:hAnsi="Times New Roman" w:cs="Times New Roman"/>
                <w:sz w:val="26"/>
                <w:szCs w:val="26"/>
                <w:lang w:val="az-Latn-AZ"/>
              </w:rPr>
            </w:pPr>
            <w:r w:rsidRPr="007F7F66">
              <w:rPr>
                <w:rFonts w:ascii="Times New Roman" w:hAnsi="Times New Roman" w:cs="Times New Roman"/>
                <w:sz w:val="26"/>
                <w:szCs w:val="26"/>
                <w:lang w:val="az-Latn-AZ"/>
              </w:rPr>
              <w:t>18.Ölkəxarici kartlar vasitəsilə Rabitəbank kartlarına Top up (mədaxil) xidməti üzrə göndərən tərəfdən tutulan xidmət haqqı</w:t>
            </w:r>
          </w:p>
          <w:p w14:paraId="04C4E2BC" w14:textId="77777777" w:rsidR="00736415" w:rsidRPr="007F7F66" w:rsidRDefault="00736415" w:rsidP="00736415">
            <w:pPr>
              <w:jc w:val="both"/>
              <w:rPr>
                <w:rFonts w:ascii="Times New Roman" w:hAnsi="Times New Roman" w:cs="Times New Roman"/>
                <w:sz w:val="26"/>
                <w:szCs w:val="26"/>
                <w:lang w:val="az-Latn-AZ"/>
              </w:rPr>
            </w:pPr>
          </w:p>
          <w:p w14:paraId="103AF91A" w14:textId="77777777" w:rsidR="00736415" w:rsidRPr="007F7F66" w:rsidRDefault="00736415" w:rsidP="00736415">
            <w:pPr>
              <w:widowControl w:val="0"/>
              <w:numPr>
                <w:ilvl w:val="0"/>
                <w:numId w:val="24"/>
              </w:numPr>
              <w:suppressAutoHyphens/>
              <w:spacing w:after="0" w:line="240" w:lineRule="auto"/>
              <w:jc w:val="both"/>
              <w:rPr>
                <w:rFonts w:ascii="Times New Roman" w:hAnsi="Times New Roman" w:cs="Times New Roman"/>
                <w:lang w:val="az-Latn-AZ"/>
              </w:rPr>
            </w:pPr>
            <w:r w:rsidRPr="007F7F66">
              <w:rPr>
                <w:rFonts w:ascii="Times New Roman" w:hAnsi="Times New Roman" w:cs="Times New Roman"/>
                <w:lang w:val="az-Latn-AZ"/>
              </w:rPr>
              <w:t xml:space="preserve">Vəsaiti göndərən tərəf VISA kartı olduqda </w:t>
            </w:r>
          </w:p>
          <w:p w14:paraId="3B41820A" w14:textId="417313C4" w:rsidR="00736415" w:rsidRPr="007F7F66" w:rsidRDefault="00736415" w:rsidP="00736415">
            <w:pPr>
              <w:pStyle w:val="ListParagraph"/>
              <w:numPr>
                <w:ilvl w:val="0"/>
                <w:numId w:val="24"/>
              </w:numPr>
              <w:spacing w:line="360" w:lineRule="auto"/>
              <w:jc w:val="both"/>
              <w:rPr>
                <w:rFonts w:ascii="Times New Roman" w:hAnsi="Times New Roman" w:cs="Times New Roman"/>
                <w:b/>
                <w:lang w:val="az-Latn-AZ"/>
              </w:rPr>
            </w:pPr>
            <w:r w:rsidRPr="007F7F66">
              <w:rPr>
                <w:rFonts w:ascii="Times New Roman" w:hAnsi="Times New Roman" w:cs="Times New Roman"/>
                <w:lang w:val="az-Latn-AZ"/>
              </w:rPr>
              <w:t>Vəsaiti göndərən tərəf Mastercard kartı olduqda</w:t>
            </w:r>
          </w:p>
        </w:tc>
        <w:tc>
          <w:tcPr>
            <w:tcW w:w="4485" w:type="dxa"/>
            <w:shd w:val="clear" w:color="auto" w:fill="auto"/>
          </w:tcPr>
          <w:p w14:paraId="0F7B042A" w14:textId="77777777" w:rsidR="00736415" w:rsidRPr="007F7F66" w:rsidRDefault="00736415" w:rsidP="00736415">
            <w:pPr>
              <w:widowControl w:val="0"/>
              <w:suppressAutoHyphens/>
              <w:spacing w:after="0" w:line="240" w:lineRule="auto"/>
              <w:rPr>
                <w:rFonts w:ascii="Times New Roman" w:eastAsia="AR PL SungtiL GB" w:hAnsi="Times New Roman" w:cs="Times New Roman"/>
                <w:sz w:val="20"/>
                <w:szCs w:val="24"/>
                <w:lang w:val="az-Latn-AZ" w:eastAsia="zh-CN" w:bidi="hi-IN"/>
              </w:rPr>
            </w:pPr>
          </w:p>
          <w:p w14:paraId="6E6FD0EA" w14:textId="77777777" w:rsidR="00736415" w:rsidRPr="007F7F66" w:rsidRDefault="00736415" w:rsidP="00736415">
            <w:pPr>
              <w:widowControl w:val="0"/>
              <w:suppressAutoHyphens/>
              <w:spacing w:after="0" w:line="240" w:lineRule="auto"/>
              <w:rPr>
                <w:rFonts w:ascii="Times New Roman" w:eastAsia="AR PL SungtiL GB" w:hAnsi="Times New Roman" w:cs="Times New Roman"/>
                <w:sz w:val="20"/>
                <w:szCs w:val="24"/>
                <w:lang w:val="az-Latn-AZ" w:eastAsia="zh-CN" w:bidi="hi-IN"/>
              </w:rPr>
            </w:pPr>
          </w:p>
          <w:p w14:paraId="11601D46" w14:textId="77777777" w:rsidR="00736415" w:rsidRPr="007F7F66" w:rsidRDefault="00736415" w:rsidP="00736415">
            <w:pPr>
              <w:widowControl w:val="0"/>
              <w:suppressAutoHyphens/>
              <w:spacing w:after="0" w:line="240" w:lineRule="auto"/>
              <w:rPr>
                <w:rFonts w:ascii="Times New Roman" w:eastAsia="AR PL SungtiL GB" w:hAnsi="Times New Roman" w:cs="Times New Roman"/>
                <w:sz w:val="20"/>
                <w:szCs w:val="24"/>
                <w:lang w:val="az-Latn-AZ" w:eastAsia="zh-CN" w:bidi="hi-IN"/>
              </w:rPr>
            </w:pPr>
          </w:p>
          <w:p w14:paraId="26EAD910" w14:textId="77777777" w:rsidR="00736415" w:rsidRPr="007F7F66" w:rsidRDefault="00736415" w:rsidP="00736415">
            <w:pPr>
              <w:widowControl w:val="0"/>
              <w:suppressAutoHyphens/>
              <w:spacing w:after="0" w:line="240" w:lineRule="auto"/>
              <w:rPr>
                <w:rFonts w:ascii="Times New Roman" w:eastAsia="AR PL SungtiL GB" w:hAnsi="Times New Roman" w:cs="Times New Roman"/>
                <w:sz w:val="20"/>
                <w:szCs w:val="24"/>
                <w:lang w:val="az-Latn-AZ" w:eastAsia="zh-CN" w:bidi="hi-IN"/>
              </w:rPr>
            </w:pPr>
          </w:p>
          <w:p w14:paraId="6A6235BE" w14:textId="77777777" w:rsidR="00736415" w:rsidRPr="007F7F66" w:rsidRDefault="00736415" w:rsidP="00736415">
            <w:pPr>
              <w:widowControl w:val="0"/>
              <w:suppressAutoHyphens/>
              <w:spacing w:after="0" w:line="240" w:lineRule="auto"/>
              <w:rPr>
                <w:rFonts w:ascii="Times New Roman" w:eastAsia="AR PL SungtiL GB" w:hAnsi="Times New Roman" w:cs="Times New Roman"/>
                <w:sz w:val="20"/>
                <w:szCs w:val="24"/>
                <w:lang w:val="az-Latn-AZ" w:eastAsia="zh-CN" w:bidi="hi-IN"/>
              </w:rPr>
            </w:pPr>
          </w:p>
          <w:p w14:paraId="3A9C35DA" w14:textId="77777777" w:rsidR="00736415" w:rsidRPr="007F7F66" w:rsidRDefault="00736415" w:rsidP="00736415">
            <w:pPr>
              <w:widowControl w:val="0"/>
              <w:suppressAutoHyphens/>
              <w:spacing w:after="0" w:line="240" w:lineRule="auto"/>
              <w:rPr>
                <w:rFonts w:ascii="Times New Roman" w:eastAsia="AR PL SungtiL GB" w:hAnsi="Times New Roman" w:cs="Times New Roman"/>
                <w:sz w:val="20"/>
                <w:szCs w:val="24"/>
                <w:lang w:val="az-Latn-AZ" w:eastAsia="zh-CN" w:bidi="hi-IN"/>
              </w:rPr>
            </w:pPr>
          </w:p>
          <w:p w14:paraId="39C7F15C" w14:textId="77777777" w:rsidR="00736415" w:rsidRPr="007F7F66" w:rsidRDefault="00736415" w:rsidP="00736415">
            <w:pPr>
              <w:widowControl w:val="0"/>
              <w:suppressAutoHyphens/>
              <w:spacing w:after="0" w:line="240" w:lineRule="auto"/>
              <w:rPr>
                <w:rFonts w:ascii="Times New Roman" w:eastAsia="AR PL SungtiL GB" w:hAnsi="Times New Roman" w:cs="Times New Roman"/>
                <w:sz w:val="20"/>
                <w:szCs w:val="24"/>
                <w:lang w:val="az-Latn-AZ" w:eastAsia="zh-CN" w:bidi="hi-IN"/>
              </w:rPr>
            </w:pPr>
          </w:p>
          <w:p w14:paraId="2AFA38A9" w14:textId="77777777" w:rsidR="00736415" w:rsidRPr="007F7F66" w:rsidRDefault="00736415" w:rsidP="00736415">
            <w:pPr>
              <w:widowControl w:val="0"/>
              <w:suppressAutoHyphens/>
              <w:spacing w:after="0" w:line="240" w:lineRule="auto"/>
              <w:rPr>
                <w:rFonts w:ascii="Times New Roman" w:eastAsia="AR PL SungtiL GB" w:hAnsi="Times New Roman" w:cs="Times New Roman"/>
                <w:sz w:val="20"/>
                <w:szCs w:val="24"/>
                <w:lang w:val="az-Latn-AZ" w:eastAsia="zh-CN" w:bidi="hi-IN"/>
              </w:rPr>
            </w:pPr>
            <w:r w:rsidRPr="007F7F66">
              <w:rPr>
                <w:rFonts w:ascii="Times New Roman" w:eastAsia="AR PL SungtiL GB" w:hAnsi="Times New Roman" w:cs="Times New Roman"/>
                <w:sz w:val="20"/>
                <w:szCs w:val="24"/>
                <w:lang w:val="az-Latn-AZ" w:eastAsia="zh-CN" w:bidi="hi-IN"/>
              </w:rPr>
              <w:t>2%</w:t>
            </w:r>
          </w:p>
          <w:p w14:paraId="5B268C0D" w14:textId="1CE449EA" w:rsidR="00736415" w:rsidRPr="007F7F66" w:rsidRDefault="00736415" w:rsidP="00736415">
            <w:pPr>
              <w:widowControl w:val="0"/>
              <w:suppressAutoHyphens/>
              <w:spacing w:after="0" w:line="240" w:lineRule="auto"/>
              <w:rPr>
                <w:rFonts w:ascii="Times New Roman" w:eastAsia="AR PL SungtiL GB" w:hAnsi="Times New Roman" w:cs="Times New Roman"/>
                <w:sz w:val="20"/>
                <w:szCs w:val="24"/>
                <w:lang w:val="az-Latn-AZ" w:eastAsia="zh-CN" w:bidi="hi-IN"/>
              </w:rPr>
            </w:pPr>
            <w:r w:rsidRPr="007F7F66">
              <w:rPr>
                <w:rFonts w:ascii="Times New Roman" w:eastAsia="AR PL SungtiL GB" w:hAnsi="Times New Roman" w:cs="Times New Roman"/>
                <w:sz w:val="20"/>
                <w:szCs w:val="24"/>
                <w:lang w:val="az-Latn-AZ" w:eastAsia="zh-CN" w:bidi="hi-IN"/>
              </w:rPr>
              <w:t>3%</w:t>
            </w:r>
          </w:p>
        </w:tc>
      </w:tr>
    </w:tbl>
    <w:p w14:paraId="4A1A7B41" w14:textId="77777777" w:rsidR="003D6501" w:rsidRPr="007F7F66" w:rsidRDefault="003D6501" w:rsidP="003D6501">
      <w:pPr>
        <w:widowControl w:val="0"/>
        <w:suppressAutoHyphens/>
        <w:spacing w:after="0" w:line="240" w:lineRule="auto"/>
        <w:jc w:val="both"/>
        <w:rPr>
          <w:rFonts w:ascii="Times New Roman" w:eastAsia="AR PL SungtiL GB" w:hAnsi="Times New Roman" w:cs="Times New Roman"/>
          <w:sz w:val="28"/>
          <w:szCs w:val="28"/>
          <w:lang w:val="az-Latn-AZ" w:eastAsia="zh-CN" w:bidi="hi-IN"/>
        </w:rPr>
      </w:pPr>
    </w:p>
    <w:p w14:paraId="7208CA1D" w14:textId="70423A28" w:rsidR="00DD7CC0" w:rsidRPr="007F7F66" w:rsidRDefault="00DD7CC0" w:rsidP="00A9228D">
      <w:pPr>
        <w:tabs>
          <w:tab w:val="left" w:pos="3600"/>
        </w:tabs>
        <w:ind w:right="-569"/>
        <w:jc w:val="both"/>
        <w:rPr>
          <w:rFonts w:ascii="Times New Roman" w:hAnsi="Times New Roman" w:cs="Times New Roman"/>
          <w:b/>
          <w:lang w:val="az-Latn-AZ"/>
        </w:rPr>
      </w:pPr>
    </w:p>
    <w:p w14:paraId="37BE093E" w14:textId="77777777" w:rsidR="001D5E66" w:rsidRPr="007F7F66" w:rsidRDefault="001D5E66" w:rsidP="00A9228D">
      <w:pPr>
        <w:tabs>
          <w:tab w:val="left" w:pos="3600"/>
        </w:tabs>
        <w:ind w:right="-569"/>
        <w:jc w:val="both"/>
        <w:rPr>
          <w:rFonts w:ascii="Times New Roman" w:hAnsi="Times New Roman" w:cs="Times New Roman"/>
          <w:b/>
          <w:lang w:val="az-Latn-AZ"/>
        </w:rPr>
      </w:pPr>
    </w:p>
    <w:p w14:paraId="5DE38240" w14:textId="3B47CD02" w:rsidR="00A25680" w:rsidRPr="007F7F66" w:rsidRDefault="00A25680" w:rsidP="00A25680">
      <w:pPr>
        <w:jc w:val="center"/>
        <w:rPr>
          <w:rFonts w:ascii="Times New Roman" w:hAnsi="Times New Roman" w:cs="Times New Roman"/>
          <w:u w:val="single"/>
          <w:lang w:val="az-Latn-AZ"/>
        </w:rPr>
      </w:pPr>
      <w:r w:rsidRPr="007F7F66">
        <w:rPr>
          <w:rFonts w:ascii="Times New Roman" w:hAnsi="Times New Roman" w:cs="Times New Roman"/>
          <w:u w:val="single"/>
          <w:lang w:val="az-Latn-AZ"/>
        </w:rPr>
        <w:t>Rabitəbank” Açıq Səhmdar Cəmiyyətinin</w:t>
      </w:r>
    </w:p>
    <w:p w14:paraId="7C08A817" w14:textId="77777777" w:rsidR="00A25680" w:rsidRPr="007F7F66" w:rsidRDefault="00A25680" w:rsidP="00A25680">
      <w:pPr>
        <w:jc w:val="center"/>
        <w:rPr>
          <w:rFonts w:ascii="Times New Roman" w:hAnsi="Times New Roman" w:cs="Times New Roman"/>
          <w:b/>
          <w:u w:val="single"/>
          <w:lang w:val="az-Latn-AZ"/>
        </w:rPr>
      </w:pPr>
      <w:r w:rsidRPr="007F7F66">
        <w:rPr>
          <w:rFonts w:ascii="Times New Roman" w:hAnsi="Times New Roman" w:cs="Times New Roman"/>
          <w:b/>
          <w:u w:val="single"/>
          <w:lang w:val="az-Latn-AZ"/>
        </w:rPr>
        <w:t>GÜZƏŞTLİ TARİF CƏDVƏLİ</w:t>
      </w: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0"/>
        <w:gridCol w:w="2551"/>
        <w:gridCol w:w="54"/>
        <w:gridCol w:w="2498"/>
        <w:gridCol w:w="2409"/>
      </w:tblGrid>
      <w:tr w:rsidR="00A25680" w:rsidRPr="007F7F66" w14:paraId="7D1B5174" w14:textId="77777777" w:rsidTr="0092219A">
        <w:trPr>
          <w:trHeight w:val="486"/>
        </w:trPr>
        <w:tc>
          <w:tcPr>
            <w:tcW w:w="10632" w:type="dxa"/>
            <w:gridSpan w:val="5"/>
          </w:tcPr>
          <w:p w14:paraId="73256833" w14:textId="5A75B735" w:rsidR="00A25680" w:rsidRPr="007F7F66" w:rsidRDefault="000078B6" w:rsidP="000078B6">
            <w:pPr>
              <w:spacing w:after="0"/>
              <w:jc w:val="both"/>
              <w:rPr>
                <w:rFonts w:ascii="Times New Roman" w:hAnsi="Times New Roman" w:cs="Times New Roman"/>
                <w:sz w:val="28"/>
                <w:szCs w:val="28"/>
                <w:lang w:val="az-Latn-AZ"/>
              </w:rPr>
            </w:pPr>
            <w:r w:rsidRPr="007F7F66">
              <w:rPr>
                <w:rFonts w:ascii="Times New Roman" w:hAnsi="Times New Roman" w:cs="Times New Roman"/>
                <w:szCs w:val="28"/>
                <w:lang w:val="az-Latn-AZ"/>
              </w:rPr>
              <w:t>1.</w:t>
            </w:r>
            <w:r w:rsidR="00BD565F" w:rsidRPr="007F7F66">
              <w:rPr>
                <w:rFonts w:ascii="Times New Roman" w:hAnsi="Times New Roman" w:cs="Times New Roman"/>
                <w:szCs w:val="28"/>
                <w:lang w:val="az-Latn-AZ"/>
              </w:rPr>
              <w:t>(Çıxarılıb)</w:t>
            </w:r>
            <w:r w:rsidRPr="007F7F66">
              <w:rPr>
                <w:rFonts w:ascii="Times New Roman" w:hAnsi="Times New Roman" w:cs="Times New Roman"/>
                <w:szCs w:val="28"/>
                <w:lang w:val="az-Latn-AZ"/>
              </w:rPr>
              <w:t xml:space="preserve"> </w:t>
            </w:r>
          </w:p>
        </w:tc>
      </w:tr>
      <w:tr w:rsidR="00A25680" w:rsidRPr="007F7F66" w14:paraId="33695F49" w14:textId="77777777" w:rsidTr="0092219A">
        <w:tblPrEx>
          <w:tblBorders>
            <w:left w:val="none" w:sz="0" w:space="0" w:color="auto"/>
            <w:bottom w:val="none" w:sz="0" w:space="0" w:color="auto"/>
            <w:right w:val="none" w:sz="0" w:space="0" w:color="auto"/>
            <w:insideH w:val="none" w:sz="0" w:space="0" w:color="auto"/>
            <w:insideV w:val="none" w:sz="0" w:space="0" w:color="auto"/>
          </w:tblBorders>
        </w:tblPrEx>
        <w:trPr>
          <w:trHeight w:val="70"/>
        </w:trPr>
        <w:tc>
          <w:tcPr>
            <w:tcW w:w="10632" w:type="dxa"/>
            <w:gridSpan w:val="5"/>
            <w:tcBorders>
              <w:top w:val="single" w:sz="4" w:space="0" w:color="auto"/>
              <w:left w:val="single" w:sz="4" w:space="0" w:color="auto"/>
              <w:bottom w:val="single" w:sz="4" w:space="0" w:color="auto"/>
              <w:right w:val="single" w:sz="4" w:space="0" w:color="auto"/>
            </w:tcBorders>
          </w:tcPr>
          <w:p w14:paraId="7E4EE30D" w14:textId="77777777" w:rsidR="00A25680" w:rsidRPr="007F7F66" w:rsidRDefault="00A25680" w:rsidP="000135ED">
            <w:pPr>
              <w:spacing w:after="0"/>
              <w:jc w:val="both"/>
              <w:rPr>
                <w:rFonts w:ascii="Times New Roman" w:hAnsi="Times New Roman" w:cs="Times New Roman"/>
                <w:b/>
                <w:lang w:val="az-Latn-AZ"/>
              </w:rPr>
            </w:pPr>
            <w:r w:rsidRPr="007F7F66">
              <w:rPr>
                <w:rFonts w:ascii="Times New Roman" w:hAnsi="Times New Roman" w:cs="Times New Roman"/>
                <w:b/>
                <w:lang w:val="az-Latn-AZ"/>
              </w:rPr>
              <w:t>2. Milli və xarici valyutada nağdsız pul köçürmələri və konvertasiya əməliyyatlarının həcmindən asılı olaraq tətbiq edilən güzəştlər</w:t>
            </w:r>
          </w:p>
        </w:tc>
      </w:tr>
      <w:tr w:rsidR="00A25680" w:rsidRPr="007F7F66" w14:paraId="0493D45B" w14:textId="77777777" w:rsidTr="0092219A">
        <w:tblPrEx>
          <w:tblBorders>
            <w:left w:val="none" w:sz="0" w:space="0" w:color="auto"/>
            <w:bottom w:val="none" w:sz="0" w:space="0" w:color="auto"/>
            <w:right w:val="none" w:sz="0" w:space="0" w:color="auto"/>
            <w:insideH w:val="none" w:sz="0" w:space="0" w:color="auto"/>
            <w:insideV w:val="none" w:sz="0" w:space="0" w:color="auto"/>
          </w:tblBorders>
        </w:tblPrEx>
        <w:trPr>
          <w:trHeight w:val="70"/>
        </w:trPr>
        <w:tc>
          <w:tcPr>
            <w:tcW w:w="10632" w:type="dxa"/>
            <w:gridSpan w:val="5"/>
            <w:tcBorders>
              <w:top w:val="single" w:sz="4" w:space="0" w:color="auto"/>
              <w:left w:val="single" w:sz="4" w:space="0" w:color="auto"/>
              <w:bottom w:val="single" w:sz="4" w:space="0" w:color="auto"/>
              <w:right w:val="single" w:sz="4" w:space="0" w:color="auto"/>
            </w:tcBorders>
          </w:tcPr>
          <w:p w14:paraId="6C794D35" w14:textId="77777777" w:rsidR="00A25680" w:rsidRPr="007F7F66" w:rsidRDefault="00A25680" w:rsidP="000135ED">
            <w:pPr>
              <w:autoSpaceDE w:val="0"/>
              <w:autoSpaceDN w:val="0"/>
              <w:adjustRightInd w:val="0"/>
              <w:spacing w:after="0"/>
              <w:jc w:val="both"/>
              <w:rPr>
                <w:rFonts w:ascii="Times New Roman" w:eastAsia="Times New Roman" w:hAnsi="Times New Roman" w:cs="Times New Roman"/>
                <w:b/>
                <w:bCs/>
                <w:sz w:val="16"/>
                <w:szCs w:val="16"/>
                <w:lang w:val="az-Latn-AZ" w:eastAsia="ru-RU"/>
              </w:rPr>
            </w:pPr>
            <w:r w:rsidRPr="007F7F66">
              <w:rPr>
                <w:rFonts w:ascii="Times New Roman" w:hAnsi="Times New Roman" w:cs="Times New Roman"/>
                <w:lang w:val="az-Latn-AZ"/>
              </w:rPr>
              <w:t>2.1. Ölkə daxili köçürmələr üzrə göstərilən aylıq dövriyyəyə əsasən tarif dərəcəsinə güzəştlər</w:t>
            </w:r>
          </w:p>
        </w:tc>
      </w:tr>
      <w:tr w:rsidR="00A25680" w:rsidRPr="007F7F66" w14:paraId="5D28D5EB" w14:textId="77777777" w:rsidTr="0092219A">
        <w:tblPrEx>
          <w:tblBorders>
            <w:left w:val="none" w:sz="0" w:space="0" w:color="auto"/>
            <w:bottom w:val="none" w:sz="0" w:space="0" w:color="auto"/>
            <w:right w:val="none" w:sz="0" w:space="0" w:color="auto"/>
            <w:insideH w:val="none" w:sz="0" w:space="0" w:color="auto"/>
            <w:insideV w:val="none" w:sz="0" w:space="0" w:color="auto"/>
          </w:tblBorders>
        </w:tblPrEx>
        <w:trPr>
          <w:trHeight w:val="70"/>
        </w:trPr>
        <w:tc>
          <w:tcPr>
            <w:tcW w:w="3120" w:type="dxa"/>
            <w:tcBorders>
              <w:top w:val="single" w:sz="4" w:space="0" w:color="auto"/>
              <w:left w:val="single" w:sz="4" w:space="0" w:color="auto"/>
              <w:bottom w:val="single" w:sz="4" w:space="0" w:color="auto"/>
              <w:right w:val="single" w:sz="4" w:space="0" w:color="auto"/>
            </w:tcBorders>
          </w:tcPr>
          <w:p w14:paraId="36466254" w14:textId="77777777" w:rsidR="00A25680" w:rsidRPr="007F7F66" w:rsidRDefault="00A25680" w:rsidP="000135ED">
            <w:pPr>
              <w:autoSpaceDE w:val="0"/>
              <w:autoSpaceDN w:val="0"/>
              <w:adjustRightInd w:val="0"/>
              <w:spacing w:after="0" w:line="240" w:lineRule="auto"/>
              <w:jc w:val="center"/>
              <w:rPr>
                <w:rFonts w:ascii="Times New Roman" w:hAnsi="Times New Roman" w:cs="Times New Roman"/>
                <w:b/>
                <w:lang w:val="az-Latn-AZ"/>
              </w:rPr>
            </w:pPr>
            <w:r w:rsidRPr="007F7F66">
              <w:rPr>
                <w:rFonts w:ascii="Times New Roman" w:hAnsi="Times New Roman" w:cs="Times New Roman"/>
                <w:b/>
                <w:lang w:val="az-Latn-AZ"/>
              </w:rPr>
              <w:t>Bakı, Sumqayıt     AZN</w:t>
            </w:r>
          </w:p>
        </w:tc>
        <w:tc>
          <w:tcPr>
            <w:tcW w:w="2605" w:type="dxa"/>
            <w:gridSpan w:val="2"/>
            <w:tcBorders>
              <w:top w:val="single" w:sz="4" w:space="0" w:color="auto"/>
              <w:left w:val="single" w:sz="4" w:space="0" w:color="auto"/>
              <w:bottom w:val="single" w:sz="4" w:space="0" w:color="auto"/>
              <w:right w:val="single" w:sz="4" w:space="0" w:color="auto"/>
            </w:tcBorders>
          </w:tcPr>
          <w:p w14:paraId="4536FDFE" w14:textId="77777777" w:rsidR="00A25680" w:rsidRPr="007F7F66" w:rsidRDefault="00A25680" w:rsidP="000135ED">
            <w:pPr>
              <w:spacing w:after="0"/>
              <w:jc w:val="center"/>
              <w:rPr>
                <w:rFonts w:ascii="Times New Roman" w:hAnsi="Times New Roman" w:cs="Times New Roman"/>
                <w:lang w:val="az-Latn-AZ"/>
              </w:rPr>
            </w:pPr>
            <w:r w:rsidRPr="007F7F66">
              <w:rPr>
                <w:rFonts w:ascii="Times New Roman" w:hAnsi="Times New Roman" w:cs="Times New Roman"/>
                <w:lang w:val="az-Latn-AZ"/>
              </w:rPr>
              <w:t>Minimum Tarif</w:t>
            </w:r>
          </w:p>
        </w:tc>
        <w:tc>
          <w:tcPr>
            <w:tcW w:w="2498" w:type="dxa"/>
            <w:tcBorders>
              <w:top w:val="single" w:sz="4" w:space="0" w:color="auto"/>
              <w:left w:val="single" w:sz="4" w:space="0" w:color="auto"/>
              <w:bottom w:val="single" w:sz="4" w:space="0" w:color="auto"/>
              <w:right w:val="single" w:sz="4" w:space="0" w:color="auto"/>
            </w:tcBorders>
          </w:tcPr>
          <w:p w14:paraId="69BACC11" w14:textId="77777777" w:rsidR="00A25680" w:rsidRPr="007F7F66" w:rsidRDefault="00A25680" w:rsidP="000135ED">
            <w:pPr>
              <w:spacing w:after="0"/>
              <w:jc w:val="center"/>
              <w:rPr>
                <w:rFonts w:ascii="Times New Roman" w:hAnsi="Times New Roman" w:cs="Times New Roman"/>
                <w:lang w:val="az-Latn-AZ"/>
              </w:rPr>
            </w:pPr>
            <w:r w:rsidRPr="007F7F66">
              <w:rPr>
                <w:rFonts w:ascii="Times New Roman" w:hAnsi="Times New Roman" w:cs="Times New Roman"/>
                <w:lang w:val="az-Latn-AZ"/>
              </w:rPr>
              <w:t>min.</w:t>
            </w:r>
          </w:p>
        </w:tc>
        <w:tc>
          <w:tcPr>
            <w:tcW w:w="2409" w:type="dxa"/>
            <w:tcBorders>
              <w:top w:val="single" w:sz="4" w:space="0" w:color="auto"/>
              <w:left w:val="single" w:sz="4" w:space="0" w:color="auto"/>
              <w:bottom w:val="single" w:sz="4" w:space="0" w:color="auto"/>
              <w:right w:val="single" w:sz="4" w:space="0" w:color="auto"/>
            </w:tcBorders>
          </w:tcPr>
          <w:p w14:paraId="3E339D5D" w14:textId="77777777" w:rsidR="00A25680" w:rsidRPr="007F7F66" w:rsidRDefault="00A25680" w:rsidP="000135ED">
            <w:pPr>
              <w:spacing w:after="0"/>
              <w:jc w:val="center"/>
              <w:rPr>
                <w:rFonts w:ascii="Times New Roman" w:hAnsi="Times New Roman" w:cs="Times New Roman"/>
                <w:lang w:val="az-Latn-AZ"/>
              </w:rPr>
            </w:pPr>
            <w:r w:rsidRPr="007F7F66">
              <w:rPr>
                <w:rFonts w:ascii="Times New Roman" w:hAnsi="Times New Roman" w:cs="Times New Roman"/>
                <w:lang w:val="az-Latn-AZ"/>
              </w:rPr>
              <w:t>maks.</w:t>
            </w:r>
          </w:p>
        </w:tc>
      </w:tr>
      <w:tr w:rsidR="00A25680" w:rsidRPr="007F7F66" w14:paraId="549A6B4F" w14:textId="77777777" w:rsidTr="0092219A">
        <w:tblPrEx>
          <w:tblBorders>
            <w:left w:val="none" w:sz="0" w:space="0" w:color="auto"/>
            <w:bottom w:val="none" w:sz="0" w:space="0" w:color="auto"/>
            <w:right w:val="none" w:sz="0" w:space="0" w:color="auto"/>
            <w:insideH w:val="none" w:sz="0" w:space="0" w:color="auto"/>
            <w:insideV w:val="none" w:sz="0" w:space="0" w:color="auto"/>
          </w:tblBorders>
        </w:tblPrEx>
        <w:trPr>
          <w:trHeight w:val="70"/>
        </w:trPr>
        <w:tc>
          <w:tcPr>
            <w:tcW w:w="3120" w:type="dxa"/>
            <w:tcBorders>
              <w:top w:val="single" w:sz="4" w:space="0" w:color="auto"/>
              <w:left w:val="single" w:sz="4" w:space="0" w:color="auto"/>
              <w:bottom w:val="single" w:sz="4" w:space="0" w:color="auto"/>
              <w:right w:val="single" w:sz="4" w:space="0" w:color="auto"/>
            </w:tcBorders>
          </w:tcPr>
          <w:p w14:paraId="02A3901C" w14:textId="77777777" w:rsidR="00A25680" w:rsidRPr="007F7F66" w:rsidRDefault="00A25680" w:rsidP="000135ED">
            <w:pPr>
              <w:autoSpaceDE w:val="0"/>
              <w:autoSpaceDN w:val="0"/>
              <w:adjustRightInd w:val="0"/>
              <w:spacing w:after="0" w:line="240" w:lineRule="auto"/>
              <w:jc w:val="center"/>
              <w:rPr>
                <w:rFonts w:ascii="Times New Roman" w:hAnsi="Times New Roman" w:cs="Times New Roman"/>
                <w:lang w:val="az-Latn-AZ"/>
              </w:rPr>
            </w:pPr>
            <w:r w:rsidRPr="007F7F66">
              <w:rPr>
                <w:rFonts w:ascii="Times New Roman" w:hAnsi="Times New Roman" w:cs="Times New Roman"/>
                <w:lang w:val="az-Latn-AZ"/>
              </w:rPr>
              <w:t>0 – 40 000</w:t>
            </w:r>
          </w:p>
        </w:tc>
        <w:tc>
          <w:tcPr>
            <w:tcW w:w="2605" w:type="dxa"/>
            <w:gridSpan w:val="2"/>
            <w:tcBorders>
              <w:top w:val="single" w:sz="4" w:space="0" w:color="auto"/>
              <w:left w:val="single" w:sz="4" w:space="0" w:color="auto"/>
              <w:bottom w:val="single" w:sz="4" w:space="0" w:color="auto"/>
              <w:right w:val="single" w:sz="4" w:space="0" w:color="auto"/>
            </w:tcBorders>
          </w:tcPr>
          <w:p w14:paraId="57DC3FB0" w14:textId="77777777" w:rsidR="00A25680" w:rsidRPr="007F7F66" w:rsidRDefault="00A25680" w:rsidP="000135ED">
            <w:pPr>
              <w:spacing w:after="0"/>
              <w:jc w:val="center"/>
              <w:rPr>
                <w:rFonts w:ascii="Times New Roman" w:hAnsi="Times New Roman" w:cs="Times New Roman"/>
                <w:lang w:val="az-Latn-AZ"/>
              </w:rPr>
            </w:pPr>
            <w:r w:rsidRPr="007F7F66">
              <w:rPr>
                <w:rFonts w:ascii="Times New Roman" w:hAnsi="Times New Roman" w:cs="Times New Roman"/>
                <w:lang w:val="az-Latn-AZ"/>
              </w:rPr>
              <w:t>0.12%</w:t>
            </w:r>
          </w:p>
        </w:tc>
        <w:tc>
          <w:tcPr>
            <w:tcW w:w="2498" w:type="dxa"/>
            <w:tcBorders>
              <w:top w:val="single" w:sz="4" w:space="0" w:color="auto"/>
              <w:left w:val="single" w:sz="4" w:space="0" w:color="auto"/>
              <w:bottom w:val="single" w:sz="4" w:space="0" w:color="auto"/>
              <w:right w:val="single" w:sz="4" w:space="0" w:color="auto"/>
            </w:tcBorders>
          </w:tcPr>
          <w:p w14:paraId="378421A6" w14:textId="77777777" w:rsidR="00A25680" w:rsidRPr="007F7F66" w:rsidRDefault="00A25680" w:rsidP="000135ED">
            <w:pPr>
              <w:spacing w:after="0"/>
              <w:jc w:val="center"/>
              <w:rPr>
                <w:rFonts w:ascii="Times New Roman" w:hAnsi="Times New Roman" w:cs="Times New Roman"/>
                <w:lang w:val="az-Latn-AZ"/>
              </w:rPr>
            </w:pPr>
            <w:r w:rsidRPr="007F7F66">
              <w:rPr>
                <w:rFonts w:ascii="Times New Roman" w:hAnsi="Times New Roman" w:cs="Times New Roman"/>
                <w:lang w:val="az-Latn-AZ"/>
              </w:rPr>
              <w:t>0.50 AZN</w:t>
            </w:r>
          </w:p>
        </w:tc>
        <w:tc>
          <w:tcPr>
            <w:tcW w:w="2409" w:type="dxa"/>
            <w:tcBorders>
              <w:top w:val="single" w:sz="4" w:space="0" w:color="auto"/>
              <w:left w:val="single" w:sz="4" w:space="0" w:color="auto"/>
              <w:bottom w:val="single" w:sz="4" w:space="0" w:color="auto"/>
              <w:right w:val="single" w:sz="4" w:space="0" w:color="auto"/>
            </w:tcBorders>
          </w:tcPr>
          <w:p w14:paraId="630BBE8F" w14:textId="77777777" w:rsidR="00A25680" w:rsidRPr="007F7F66" w:rsidRDefault="00A25680" w:rsidP="000135ED">
            <w:pPr>
              <w:spacing w:after="0"/>
              <w:jc w:val="center"/>
              <w:rPr>
                <w:rFonts w:ascii="Times New Roman" w:hAnsi="Times New Roman" w:cs="Times New Roman"/>
                <w:lang w:val="az-Latn-AZ"/>
              </w:rPr>
            </w:pPr>
            <w:r w:rsidRPr="007F7F66">
              <w:rPr>
                <w:rFonts w:ascii="Times New Roman" w:hAnsi="Times New Roman" w:cs="Times New Roman"/>
                <w:lang w:val="az-Latn-AZ"/>
              </w:rPr>
              <w:t>95AZN</w:t>
            </w:r>
          </w:p>
        </w:tc>
      </w:tr>
      <w:tr w:rsidR="00A25680" w:rsidRPr="007F7F66" w14:paraId="18054A27" w14:textId="77777777" w:rsidTr="0092219A">
        <w:tblPrEx>
          <w:tblBorders>
            <w:left w:val="none" w:sz="0" w:space="0" w:color="auto"/>
            <w:bottom w:val="none" w:sz="0" w:space="0" w:color="auto"/>
            <w:right w:val="none" w:sz="0" w:space="0" w:color="auto"/>
            <w:insideH w:val="none" w:sz="0" w:space="0" w:color="auto"/>
            <w:insideV w:val="none" w:sz="0" w:space="0" w:color="auto"/>
          </w:tblBorders>
        </w:tblPrEx>
        <w:trPr>
          <w:trHeight w:val="70"/>
        </w:trPr>
        <w:tc>
          <w:tcPr>
            <w:tcW w:w="3120" w:type="dxa"/>
            <w:tcBorders>
              <w:top w:val="single" w:sz="4" w:space="0" w:color="auto"/>
              <w:left w:val="single" w:sz="4" w:space="0" w:color="auto"/>
              <w:bottom w:val="single" w:sz="4" w:space="0" w:color="auto"/>
              <w:right w:val="single" w:sz="4" w:space="0" w:color="auto"/>
            </w:tcBorders>
          </w:tcPr>
          <w:p w14:paraId="43139D1A" w14:textId="77777777" w:rsidR="00A25680" w:rsidRPr="007F7F66" w:rsidRDefault="00A25680" w:rsidP="000135ED">
            <w:pPr>
              <w:autoSpaceDE w:val="0"/>
              <w:autoSpaceDN w:val="0"/>
              <w:adjustRightInd w:val="0"/>
              <w:spacing w:after="0" w:line="240" w:lineRule="auto"/>
              <w:jc w:val="center"/>
              <w:rPr>
                <w:rFonts w:ascii="Times New Roman" w:hAnsi="Times New Roman" w:cs="Times New Roman"/>
                <w:lang w:val="az-Latn-AZ"/>
              </w:rPr>
            </w:pPr>
            <w:r w:rsidRPr="007F7F66">
              <w:rPr>
                <w:rFonts w:ascii="Times New Roman" w:hAnsi="Times New Roman" w:cs="Times New Roman"/>
                <w:lang w:val="az-Latn-AZ"/>
              </w:rPr>
              <w:t>40 001 – 100 000</w:t>
            </w:r>
          </w:p>
        </w:tc>
        <w:tc>
          <w:tcPr>
            <w:tcW w:w="2605" w:type="dxa"/>
            <w:gridSpan w:val="2"/>
            <w:tcBorders>
              <w:top w:val="single" w:sz="4" w:space="0" w:color="auto"/>
              <w:left w:val="single" w:sz="4" w:space="0" w:color="auto"/>
              <w:bottom w:val="single" w:sz="4" w:space="0" w:color="auto"/>
              <w:right w:val="single" w:sz="4" w:space="0" w:color="auto"/>
            </w:tcBorders>
          </w:tcPr>
          <w:p w14:paraId="627EBB65" w14:textId="77777777" w:rsidR="00A25680" w:rsidRPr="007F7F66" w:rsidRDefault="00A25680" w:rsidP="000135ED">
            <w:pPr>
              <w:spacing w:after="0"/>
              <w:jc w:val="center"/>
              <w:rPr>
                <w:rFonts w:ascii="Times New Roman" w:hAnsi="Times New Roman" w:cs="Times New Roman"/>
                <w:lang w:val="az-Latn-AZ"/>
              </w:rPr>
            </w:pPr>
            <w:r w:rsidRPr="007F7F66">
              <w:rPr>
                <w:rFonts w:ascii="Times New Roman" w:hAnsi="Times New Roman" w:cs="Times New Roman"/>
                <w:lang w:val="az-Latn-AZ"/>
              </w:rPr>
              <w:t>0.1%</w:t>
            </w:r>
          </w:p>
        </w:tc>
        <w:tc>
          <w:tcPr>
            <w:tcW w:w="2498" w:type="dxa"/>
            <w:tcBorders>
              <w:top w:val="single" w:sz="4" w:space="0" w:color="auto"/>
              <w:left w:val="single" w:sz="4" w:space="0" w:color="auto"/>
              <w:bottom w:val="single" w:sz="4" w:space="0" w:color="auto"/>
              <w:right w:val="single" w:sz="4" w:space="0" w:color="auto"/>
            </w:tcBorders>
          </w:tcPr>
          <w:p w14:paraId="32E80070" w14:textId="77777777" w:rsidR="00A25680" w:rsidRPr="007F7F66" w:rsidRDefault="00A25680" w:rsidP="000135ED">
            <w:pPr>
              <w:spacing w:after="0"/>
              <w:jc w:val="center"/>
              <w:rPr>
                <w:rFonts w:ascii="Times New Roman" w:hAnsi="Times New Roman" w:cs="Times New Roman"/>
                <w:lang w:val="az-Latn-AZ"/>
              </w:rPr>
            </w:pPr>
            <w:r w:rsidRPr="007F7F66">
              <w:rPr>
                <w:rFonts w:ascii="Times New Roman" w:hAnsi="Times New Roman" w:cs="Times New Roman"/>
                <w:lang w:val="az-Latn-AZ"/>
              </w:rPr>
              <w:t>0.50 AZN</w:t>
            </w:r>
          </w:p>
        </w:tc>
        <w:tc>
          <w:tcPr>
            <w:tcW w:w="2409" w:type="dxa"/>
            <w:tcBorders>
              <w:top w:val="single" w:sz="4" w:space="0" w:color="auto"/>
              <w:left w:val="single" w:sz="4" w:space="0" w:color="auto"/>
              <w:bottom w:val="single" w:sz="4" w:space="0" w:color="auto"/>
              <w:right w:val="single" w:sz="4" w:space="0" w:color="auto"/>
            </w:tcBorders>
          </w:tcPr>
          <w:p w14:paraId="09658E00" w14:textId="77777777" w:rsidR="00A25680" w:rsidRPr="007F7F66" w:rsidRDefault="00A25680" w:rsidP="000135ED">
            <w:pPr>
              <w:spacing w:after="0"/>
              <w:jc w:val="center"/>
              <w:rPr>
                <w:rFonts w:ascii="Times New Roman" w:hAnsi="Times New Roman" w:cs="Times New Roman"/>
                <w:lang w:val="az-Latn-AZ"/>
              </w:rPr>
            </w:pPr>
            <w:r w:rsidRPr="007F7F66">
              <w:rPr>
                <w:rFonts w:ascii="Times New Roman" w:hAnsi="Times New Roman" w:cs="Times New Roman"/>
                <w:lang w:val="az-Latn-AZ"/>
              </w:rPr>
              <w:t>95AZN</w:t>
            </w:r>
          </w:p>
        </w:tc>
      </w:tr>
      <w:tr w:rsidR="00A25680" w:rsidRPr="007F7F66" w14:paraId="72BAED1B" w14:textId="77777777" w:rsidTr="0092219A">
        <w:tblPrEx>
          <w:tblBorders>
            <w:left w:val="none" w:sz="0" w:space="0" w:color="auto"/>
            <w:bottom w:val="none" w:sz="0" w:space="0" w:color="auto"/>
            <w:right w:val="none" w:sz="0" w:space="0" w:color="auto"/>
            <w:insideH w:val="none" w:sz="0" w:space="0" w:color="auto"/>
            <w:insideV w:val="none" w:sz="0" w:space="0" w:color="auto"/>
          </w:tblBorders>
        </w:tblPrEx>
        <w:trPr>
          <w:trHeight w:val="70"/>
        </w:trPr>
        <w:tc>
          <w:tcPr>
            <w:tcW w:w="3120" w:type="dxa"/>
            <w:tcBorders>
              <w:top w:val="single" w:sz="4" w:space="0" w:color="auto"/>
              <w:left w:val="single" w:sz="4" w:space="0" w:color="auto"/>
              <w:bottom w:val="single" w:sz="4" w:space="0" w:color="auto"/>
              <w:right w:val="single" w:sz="4" w:space="0" w:color="auto"/>
            </w:tcBorders>
          </w:tcPr>
          <w:p w14:paraId="1DFA7DD5" w14:textId="77777777" w:rsidR="00A25680" w:rsidRPr="007F7F66" w:rsidRDefault="00A25680" w:rsidP="000135ED">
            <w:pPr>
              <w:autoSpaceDE w:val="0"/>
              <w:autoSpaceDN w:val="0"/>
              <w:adjustRightInd w:val="0"/>
              <w:spacing w:after="0" w:line="240" w:lineRule="auto"/>
              <w:jc w:val="center"/>
              <w:rPr>
                <w:rFonts w:ascii="Times New Roman" w:hAnsi="Times New Roman" w:cs="Times New Roman"/>
                <w:lang w:val="az-Latn-AZ"/>
              </w:rPr>
            </w:pPr>
            <w:r w:rsidRPr="007F7F66">
              <w:rPr>
                <w:rFonts w:ascii="Times New Roman" w:hAnsi="Times New Roman" w:cs="Times New Roman"/>
                <w:lang w:val="az-Latn-AZ"/>
              </w:rPr>
              <w:t>100 001 – 1 000 000</w:t>
            </w:r>
          </w:p>
        </w:tc>
        <w:tc>
          <w:tcPr>
            <w:tcW w:w="2605" w:type="dxa"/>
            <w:gridSpan w:val="2"/>
            <w:tcBorders>
              <w:top w:val="single" w:sz="4" w:space="0" w:color="auto"/>
              <w:left w:val="single" w:sz="4" w:space="0" w:color="auto"/>
              <w:bottom w:val="single" w:sz="4" w:space="0" w:color="auto"/>
              <w:right w:val="single" w:sz="4" w:space="0" w:color="auto"/>
            </w:tcBorders>
          </w:tcPr>
          <w:p w14:paraId="2DBA08AE" w14:textId="77777777" w:rsidR="00A25680" w:rsidRPr="007F7F66" w:rsidRDefault="00A25680" w:rsidP="000135ED">
            <w:pPr>
              <w:spacing w:after="0"/>
              <w:jc w:val="center"/>
              <w:rPr>
                <w:rFonts w:ascii="Times New Roman" w:hAnsi="Times New Roman" w:cs="Times New Roman"/>
                <w:lang w:val="az-Latn-AZ"/>
              </w:rPr>
            </w:pPr>
            <w:r w:rsidRPr="007F7F66">
              <w:rPr>
                <w:rFonts w:ascii="Times New Roman" w:hAnsi="Times New Roman" w:cs="Times New Roman"/>
                <w:lang w:val="az-Latn-AZ"/>
              </w:rPr>
              <w:t>0.08%</w:t>
            </w:r>
          </w:p>
        </w:tc>
        <w:tc>
          <w:tcPr>
            <w:tcW w:w="2498" w:type="dxa"/>
            <w:tcBorders>
              <w:top w:val="single" w:sz="4" w:space="0" w:color="auto"/>
              <w:left w:val="single" w:sz="4" w:space="0" w:color="auto"/>
              <w:bottom w:val="single" w:sz="4" w:space="0" w:color="auto"/>
              <w:right w:val="single" w:sz="4" w:space="0" w:color="auto"/>
            </w:tcBorders>
          </w:tcPr>
          <w:p w14:paraId="54EBCCCF" w14:textId="77777777" w:rsidR="00A25680" w:rsidRPr="007F7F66" w:rsidRDefault="00A25680" w:rsidP="000135ED">
            <w:pPr>
              <w:spacing w:after="0"/>
              <w:jc w:val="center"/>
              <w:rPr>
                <w:rFonts w:ascii="Times New Roman" w:hAnsi="Times New Roman" w:cs="Times New Roman"/>
                <w:lang w:val="az-Latn-AZ"/>
              </w:rPr>
            </w:pPr>
            <w:r w:rsidRPr="007F7F66">
              <w:rPr>
                <w:rFonts w:ascii="Times New Roman" w:hAnsi="Times New Roman" w:cs="Times New Roman"/>
                <w:lang w:val="az-Latn-AZ"/>
              </w:rPr>
              <w:t>0.50 AZN</w:t>
            </w:r>
          </w:p>
        </w:tc>
        <w:tc>
          <w:tcPr>
            <w:tcW w:w="2409" w:type="dxa"/>
            <w:tcBorders>
              <w:top w:val="single" w:sz="4" w:space="0" w:color="auto"/>
              <w:left w:val="single" w:sz="4" w:space="0" w:color="auto"/>
              <w:bottom w:val="single" w:sz="4" w:space="0" w:color="auto"/>
              <w:right w:val="single" w:sz="4" w:space="0" w:color="auto"/>
            </w:tcBorders>
          </w:tcPr>
          <w:p w14:paraId="751CF39E" w14:textId="77777777" w:rsidR="00A25680" w:rsidRPr="007F7F66" w:rsidRDefault="00A25680" w:rsidP="000135ED">
            <w:pPr>
              <w:spacing w:after="0"/>
              <w:jc w:val="center"/>
              <w:rPr>
                <w:rFonts w:ascii="Times New Roman" w:hAnsi="Times New Roman" w:cs="Times New Roman"/>
                <w:lang w:val="az-Latn-AZ"/>
              </w:rPr>
            </w:pPr>
            <w:r w:rsidRPr="007F7F66">
              <w:rPr>
                <w:rFonts w:ascii="Times New Roman" w:hAnsi="Times New Roman" w:cs="Times New Roman"/>
                <w:lang w:val="az-Latn-AZ"/>
              </w:rPr>
              <w:t>95AZN</w:t>
            </w:r>
          </w:p>
        </w:tc>
      </w:tr>
      <w:tr w:rsidR="00A25680" w:rsidRPr="007F7F66" w14:paraId="7CB88480" w14:textId="77777777" w:rsidTr="0092219A">
        <w:tblPrEx>
          <w:tblBorders>
            <w:left w:val="none" w:sz="0" w:space="0" w:color="auto"/>
            <w:bottom w:val="none" w:sz="0" w:space="0" w:color="auto"/>
            <w:right w:val="none" w:sz="0" w:space="0" w:color="auto"/>
            <w:insideH w:val="none" w:sz="0" w:space="0" w:color="auto"/>
            <w:insideV w:val="none" w:sz="0" w:space="0" w:color="auto"/>
          </w:tblBorders>
        </w:tblPrEx>
        <w:trPr>
          <w:trHeight w:val="70"/>
        </w:trPr>
        <w:tc>
          <w:tcPr>
            <w:tcW w:w="3120" w:type="dxa"/>
            <w:tcBorders>
              <w:top w:val="single" w:sz="4" w:space="0" w:color="auto"/>
              <w:left w:val="single" w:sz="4" w:space="0" w:color="auto"/>
              <w:bottom w:val="single" w:sz="4" w:space="0" w:color="auto"/>
              <w:right w:val="single" w:sz="4" w:space="0" w:color="auto"/>
            </w:tcBorders>
          </w:tcPr>
          <w:p w14:paraId="082716A1" w14:textId="77777777" w:rsidR="00A25680" w:rsidRPr="007F7F66" w:rsidRDefault="00A25680" w:rsidP="000135ED">
            <w:pPr>
              <w:autoSpaceDE w:val="0"/>
              <w:autoSpaceDN w:val="0"/>
              <w:adjustRightInd w:val="0"/>
              <w:spacing w:after="0" w:line="240" w:lineRule="auto"/>
              <w:jc w:val="center"/>
              <w:rPr>
                <w:rFonts w:ascii="Times New Roman" w:hAnsi="Times New Roman" w:cs="Times New Roman"/>
                <w:lang w:val="az-Latn-AZ"/>
              </w:rPr>
            </w:pPr>
            <w:r w:rsidRPr="007F7F66">
              <w:rPr>
                <w:rFonts w:ascii="Times New Roman" w:hAnsi="Times New Roman" w:cs="Times New Roman"/>
                <w:lang w:val="az-Latn-AZ"/>
              </w:rPr>
              <w:t>1 000 000 – dan yuxarı</w:t>
            </w:r>
          </w:p>
        </w:tc>
        <w:tc>
          <w:tcPr>
            <w:tcW w:w="2605" w:type="dxa"/>
            <w:gridSpan w:val="2"/>
            <w:tcBorders>
              <w:top w:val="single" w:sz="4" w:space="0" w:color="auto"/>
              <w:left w:val="single" w:sz="4" w:space="0" w:color="auto"/>
              <w:bottom w:val="single" w:sz="4" w:space="0" w:color="auto"/>
              <w:right w:val="single" w:sz="4" w:space="0" w:color="auto"/>
            </w:tcBorders>
          </w:tcPr>
          <w:p w14:paraId="5E9BCEAA" w14:textId="77777777" w:rsidR="00A25680" w:rsidRPr="007F7F66" w:rsidRDefault="00A25680" w:rsidP="000135ED">
            <w:pPr>
              <w:spacing w:after="0"/>
              <w:jc w:val="center"/>
              <w:rPr>
                <w:rFonts w:ascii="Times New Roman" w:hAnsi="Times New Roman" w:cs="Times New Roman"/>
                <w:lang w:val="az-Latn-AZ"/>
              </w:rPr>
            </w:pPr>
            <w:r w:rsidRPr="007F7F66">
              <w:rPr>
                <w:rFonts w:ascii="Times New Roman" w:hAnsi="Times New Roman" w:cs="Times New Roman"/>
                <w:lang w:val="az-Latn-AZ"/>
              </w:rPr>
              <w:t>0.06%</w:t>
            </w:r>
          </w:p>
        </w:tc>
        <w:tc>
          <w:tcPr>
            <w:tcW w:w="2498" w:type="dxa"/>
            <w:tcBorders>
              <w:top w:val="single" w:sz="4" w:space="0" w:color="auto"/>
              <w:left w:val="single" w:sz="4" w:space="0" w:color="auto"/>
              <w:bottom w:val="single" w:sz="4" w:space="0" w:color="auto"/>
              <w:right w:val="single" w:sz="4" w:space="0" w:color="auto"/>
            </w:tcBorders>
          </w:tcPr>
          <w:p w14:paraId="1A544818" w14:textId="77777777" w:rsidR="00A25680" w:rsidRPr="007F7F66" w:rsidRDefault="00A25680" w:rsidP="000135ED">
            <w:pPr>
              <w:spacing w:after="0"/>
              <w:jc w:val="center"/>
              <w:rPr>
                <w:rFonts w:ascii="Times New Roman" w:hAnsi="Times New Roman" w:cs="Times New Roman"/>
                <w:lang w:val="az-Latn-AZ"/>
              </w:rPr>
            </w:pPr>
            <w:r w:rsidRPr="007F7F66">
              <w:rPr>
                <w:rFonts w:ascii="Times New Roman" w:hAnsi="Times New Roman" w:cs="Times New Roman"/>
                <w:lang w:val="az-Latn-AZ"/>
              </w:rPr>
              <w:t>0.50 AZN</w:t>
            </w:r>
          </w:p>
        </w:tc>
        <w:tc>
          <w:tcPr>
            <w:tcW w:w="2409" w:type="dxa"/>
            <w:tcBorders>
              <w:top w:val="single" w:sz="4" w:space="0" w:color="auto"/>
              <w:left w:val="single" w:sz="4" w:space="0" w:color="auto"/>
              <w:bottom w:val="single" w:sz="4" w:space="0" w:color="auto"/>
              <w:right w:val="single" w:sz="4" w:space="0" w:color="auto"/>
            </w:tcBorders>
          </w:tcPr>
          <w:p w14:paraId="2E5E8F9F" w14:textId="77777777" w:rsidR="00A25680" w:rsidRPr="007F7F66" w:rsidRDefault="00A25680" w:rsidP="000135ED">
            <w:pPr>
              <w:spacing w:after="0"/>
              <w:jc w:val="center"/>
              <w:rPr>
                <w:rFonts w:ascii="Times New Roman" w:hAnsi="Times New Roman" w:cs="Times New Roman"/>
                <w:lang w:val="az-Latn-AZ"/>
              </w:rPr>
            </w:pPr>
            <w:r w:rsidRPr="007F7F66">
              <w:rPr>
                <w:rFonts w:ascii="Times New Roman" w:hAnsi="Times New Roman" w:cs="Times New Roman"/>
                <w:lang w:val="az-Latn-AZ"/>
              </w:rPr>
              <w:t>95AZN</w:t>
            </w:r>
          </w:p>
        </w:tc>
      </w:tr>
      <w:tr w:rsidR="00A25680" w:rsidRPr="007F7F66" w14:paraId="226609DD" w14:textId="77777777" w:rsidTr="0092219A">
        <w:tblPrEx>
          <w:tblBorders>
            <w:left w:val="none" w:sz="0" w:space="0" w:color="auto"/>
            <w:bottom w:val="none" w:sz="0" w:space="0" w:color="auto"/>
            <w:right w:val="none" w:sz="0" w:space="0" w:color="auto"/>
            <w:insideH w:val="none" w:sz="0" w:space="0" w:color="auto"/>
            <w:insideV w:val="none" w:sz="0" w:space="0" w:color="auto"/>
          </w:tblBorders>
        </w:tblPrEx>
        <w:trPr>
          <w:trHeight w:val="70"/>
        </w:trPr>
        <w:tc>
          <w:tcPr>
            <w:tcW w:w="3120" w:type="dxa"/>
            <w:tcBorders>
              <w:top w:val="single" w:sz="4" w:space="0" w:color="auto"/>
              <w:left w:val="single" w:sz="4" w:space="0" w:color="auto"/>
              <w:bottom w:val="single" w:sz="4" w:space="0" w:color="auto"/>
              <w:right w:val="single" w:sz="4" w:space="0" w:color="auto"/>
            </w:tcBorders>
          </w:tcPr>
          <w:p w14:paraId="4DC0161D" w14:textId="77777777" w:rsidR="00A25680" w:rsidRPr="007F7F66" w:rsidRDefault="00A25680" w:rsidP="000135ED">
            <w:pPr>
              <w:autoSpaceDE w:val="0"/>
              <w:autoSpaceDN w:val="0"/>
              <w:adjustRightInd w:val="0"/>
              <w:spacing w:after="0" w:line="240" w:lineRule="auto"/>
              <w:jc w:val="center"/>
              <w:rPr>
                <w:rFonts w:ascii="Times New Roman" w:hAnsi="Times New Roman" w:cs="Times New Roman"/>
                <w:b/>
                <w:lang w:val="az-Latn-AZ"/>
              </w:rPr>
            </w:pPr>
          </w:p>
        </w:tc>
        <w:tc>
          <w:tcPr>
            <w:tcW w:w="2605" w:type="dxa"/>
            <w:gridSpan w:val="2"/>
            <w:tcBorders>
              <w:top w:val="single" w:sz="4" w:space="0" w:color="auto"/>
              <w:left w:val="single" w:sz="4" w:space="0" w:color="auto"/>
              <w:bottom w:val="single" w:sz="4" w:space="0" w:color="auto"/>
              <w:right w:val="single" w:sz="4" w:space="0" w:color="auto"/>
            </w:tcBorders>
          </w:tcPr>
          <w:p w14:paraId="5D1D3ADD" w14:textId="77777777" w:rsidR="00A25680" w:rsidRPr="007F7F66" w:rsidRDefault="00A25680" w:rsidP="000135ED">
            <w:pPr>
              <w:spacing w:after="0"/>
              <w:jc w:val="center"/>
              <w:rPr>
                <w:rFonts w:ascii="Times New Roman" w:hAnsi="Times New Roman" w:cs="Times New Roman"/>
                <w:lang w:val="az-Latn-AZ"/>
              </w:rPr>
            </w:pPr>
          </w:p>
        </w:tc>
        <w:tc>
          <w:tcPr>
            <w:tcW w:w="2498" w:type="dxa"/>
            <w:tcBorders>
              <w:top w:val="single" w:sz="4" w:space="0" w:color="auto"/>
              <w:left w:val="single" w:sz="4" w:space="0" w:color="auto"/>
              <w:bottom w:val="single" w:sz="4" w:space="0" w:color="auto"/>
              <w:right w:val="single" w:sz="4" w:space="0" w:color="auto"/>
            </w:tcBorders>
          </w:tcPr>
          <w:p w14:paraId="45681271" w14:textId="77777777" w:rsidR="00A25680" w:rsidRPr="007F7F66" w:rsidRDefault="00A25680" w:rsidP="000135ED">
            <w:pPr>
              <w:spacing w:after="0"/>
              <w:jc w:val="center"/>
              <w:rPr>
                <w:rFonts w:ascii="Times New Roman" w:hAnsi="Times New Roman" w:cs="Times New Roman"/>
                <w:lang w:val="az-Latn-AZ"/>
              </w:rPr>
            </w:pPr>
          </w:p>
        </w:tc>
        <w:tc>
          <w:tcPr>
            <w:tcW w:w="2409" w:type="dxa"/>
            <w:tcBorders>
              <w:top w:val="single" w:sz="4" w:space="0" w:color="auto"/>
              <w:left w:val="single" w:sz="4" w:space="0" w:color="auto"/>
              <w:bottom w:val="single" w:sz="4" w:space="0" w:color="auto"/>
              <w:right w:val="single" w:sz="4" w:space="0" w:color="auto"/>
            </w:tcBorders>
          </w:tcPr>
          <w:p w14:paraId="449850F1" w14:textId="77777777" w:rsidR="00A25680" w:rsidRPr="007F7F66" w:rsidRDefault="00A25680" w:rsidP="000135ED">
            <w:pPr>
              <w:spacing w:after="0"/>
              <w:jc w:val="center"/>
              <w:rPr>
                <w:rFonts w:ascii="Times New Roman" w:hAnsi="Times New Roman" w:cs="Times New Roman"/>
                <w:lang w:val="az-Latn-AZ"/>
              </w:rPr>
            </w:pPr>
          </w:p>
        </w:tc>
      </w:tr>
      <w:tr w:rsidR="00A25680" w:rsidRPr="007F7F66" w14:paraId="6264DC7E" w14:textId="77777777" w:rsidTr="0092219A">
        <w:tblPrEx>
          <w:tblBorders>
            <w:left w:val="none" w:sz="0" w:space="0" w:color="auto"/>
            <w:bottom w:val="none" w:sz="0" w:space="0" w:color="auto"/>
            <w:right w:val="none" w:sz="0" w:space="0" w:color="auto"/>
            <w:insideH w:val="none" w:sz="0" w:space="0" w:color="auto"/>
            <w:insideV w:val="none" w:sz="0" w:space="0" w:color="auto"/>
          </w:tblBorders>
        </w:tblPrEx>
        <w:trPr>
          <w:trHeight w:val="70"/>
        </w:trPr>
        <w:tc>
          <w:tcPr>
            <w:tcW w:w="3120" w:type="dxa"/>
            <w:tcBorders>
              <w:top w:val="single" w:sz="4" w:space="0" w:color="auto"/>
              <w:left w:val="single" w:sz="4" w:space="0" w:color="auto"/>
              <w:bottom w:val="single" w:sz="4" w:space="0" w:color="auto"/>
              <w:right w:val="single" w:sz="4" w:space="0" w:color="auto"/>
            </w:tcBorders>
          </w:tcPr>
          <w:p w14:paraId="3F9534BC" w14:textId="77777777" w:rsidR="00A25680" w:rsidRPr="007F7F66" w:rsidRDefault="00A25680" w:rsidP="000135ED">
            <w:pPr>
              <w:autoSpaceDE w:val="0"/>
              <w:autoSpaceDN w:val="0"/>
              <w:adjustRightInd w:val="0"/>
              <w:spacing w:after="0" w:line="240" w:lineRule="auto"/>
              <w:jc w:val="center"/>
              <w:rPr>
                <w:rFonts w:ascii="Times New Roman" w:hAnsi="Times New Roman" w:cs="Times New Roman"/>
                <w:b/>
                <w:lang w:val="az-Latn-AZ"/>
              </w:rPr>
            </w:pPr>
            <w:r w:rsidRPr="007F7F66">
              <w:rPr>
                <w:rFonts w:ascii="Times New Roman" w:hAnsi="Times New Roman" w:cs="Times New Roman"/>
                <w:b/>
                <w:lang w:val="az-Latn-AZ"/>
              </w:rPr>
              <w:t xml:space="preserve">Regionlar     AZN </w:t>
            </w:r>
          </w:p>
        </w:tc>
        <w:tc>
          <w:tcPr>
            <w:tcW w:w="2605" w:type="dxa"/>
            <w:gridSpan w:val="2"/>
            <w:tcBorders>
              <w:top w:val="single" w:sz="4" w:space="0" w:color="auto"/>
              <w:left w:val="single" w:sz="4" w:space="0" w:color="auto"/>
              <w:bottom w:val="single" w:sz="4" w:space="0" w:color="auto"/>
              <w:right w:val="single" w:sz="4" w:space="0" w:color="auto"/>
            </w:tcBorders>
          </w:tcPr>
          <w:p w14:paraId="5A14D4C8" w14:textId="77777777" w:rsidR="00A25680" w:rsidRPr="007F7F66" w:rsidRDefault="00A25680" w:rsidP="000135ED">
            <w:pPr>
              <w:spacing w:after="0"/>
              <w:jc w:val="center"/>
              <w:rPr>
                <w:rFonts w:ascii="Times New Roman" w:hAnsi="Times New Roman" w:cs="Times New Roman"/>
                <w:lang w:val="az-Latn-AZ"/>
              </w:rPr>
            </w:pPr>
            <w:r w:rsidRPr="007F7F66">
              <w:rPr>
                <w:rFonts w:ascii="Times New Roman" w:hAnsi="Times New Roman" w:cs="Times New Roman"/>
                <w:lang w:val="az-Latn-AZ"/>
              </w:rPr>
              <w:t>Minimum Tarif</w:t>
            </w:r>
          </w:p>
        </w:tc>
        <w:tc>
          <w:tcPr>
            <w:tcW w:w="2498" w:type="dxa"/>
            <w:tcBorders>
              <w:top w:val="single" w:sz="4" w:space="0" w:color="auto"/>
              <w:left w:val="single" w:sz="4" w:space="0" w:color="auto"/>
              <w:bottom w:val="single" w:sz="4" w:space="0" w:color="auto"/>
              <w:right w:val="single" w:sz="4" w:space="0" w:color="auto"/>
            </w:tcBorders>
          </w:tcPr>
          <w:p w14:paraId="6C33D73E" w14:textId="77777777" w:rsidR="00A25680" w:rsidRPr="007F7F66" w:rsidRDefault="00A25680" w:rsidP="000135ED">
            <w:pPr>
              <w:spacing w:after="0"/>
              <w:jc w:val="center"/>
              <w:rPr>
                <w:rFonts w:ascii="Times New Roman" w:hAnsi="Times New Roman" w:cs="Times New Roman"/>
                <w:lang w:val="az-Latn-AZ"/>
              </w:rPr>
            </w:pPr>
            <w:r w:rsidRPr="007F7F66">
              <w:rPr>
                <w:rFonts w:ascii="Times New Roman" w:hAnsi="Times New Roman" w:cs="Times New Roman"/>
                <w:lang w:val="az-Latn-AZ"/>
              </w:rPr>
              <w:t>min.</w:t>
            </w:r>
          </w:p>
        </w:tc>
        <w:tc>
          <w:tcPr>
            <w:tcW w:w="2409" w:type="dxa"/>
            <w:tcBorders>
              <w:top w:val="single" w:sz="4" w:space="0" w:color="auto"/>
              <w:left w:val="single" w:sz="4" w:space="0" w:color="auto"/>
              <w:bottom w:val="single" w:sz="4" w:space="0" w:color="auto"/>
              <w:right w:val="single" w:sz="4" w:space="0" w:color="auto"/>
            </w:tcBorders>
          </w:tcPr>
          <w:p w14:paraId="1BD55685" w14:textId="77777777" w:rsidR="00A25680" w:rsidRPr="007F7F66" w:rsidRDefault="00A25680" w:rsidP="000135ED">
            <w:pPr>
              <w:spacing w:after="0"/>
              <w:jc w:val="center"/>
              <w:rPr>
                <w:rFonts w:ascii="Times New Roman" w:hAnsi="Times New Roman" w:cs="Times New Roman"/>
                <w:lang w:val="az-Latn-AZ"/>
              </w:rPr>
            </w:pPr>
            <w:r w:rsidRPr="007F7F66">
              <w:rPr>
                <w:rFonts w:ascii="Times New Roman" w:hAnsi="Times New Roman" w:cs="Times New Roman"/>
                <w:lang w:val="az-Latn-AZ"/>
              </w:rPr>
              <w:t>maks.</w:t>
            </w:r>
          </w:p>
        </w:tc>
      </w:tr>
      <w:tr w:rsidR="00A25680" w:rsidRPr="007F7F66" w14:paraId="3E7EB821" w14:textId="77777777" w:rsidTr="0092219A">
        <w:tblPrEx>
          <w:tblBorders>
            <w:left w:val="none" w:sz="0" w:space="0" w:color="auto"/>
            <w:bottom w:val="none" w:sz="0" w:space="0" w:color="auto"/>
            <w:right w:val="none" w:sz="0" w:space="0" w:color="auto"/>
            <w:insideH w:val="none" w:sz="0" w:space="0" w:color="auto"/>
            <w:insideV w:val="none" w:sz="0" w:space="0" w:color="auto"/>
          </w:tblBorders>
        </w:tblPrEx>
        <w:trPr>
          <w:trHeight w:val="70"/>
        </w:trPr>
        <w:tc>
          <w:tcPr>
            <w:tcW w:w="3120" w:type="dxa"/>
            <w:tcBorders>
              <w:top w:val="single" w:sz="4" w:space="0" w:color="auto"/>
              <w:left w:val="single" w:sz="4" w:space="0" w:color="auto"/>
              <w:bottom w:val="single" w:sz="4" w:space="0" w:color="auto"/>
              <w:right w:val="single" w:sz="4" w:space="0" w:color="auto"/>
            </w:tcBorders>
          </w:tcPr>
          <w:p w14:paraId="526BC61C" w14:textId="77777777" w:rsidR="00A25680" w:rsidRPr="007F7F66" w:rsidRDefault="00A25680" w:rsidP="000135ED">
            <w:pPr>
              <w:autoSpaceDE w:val="0"/>
              <w:autoSpaceDN w:val="0"/>
              <w:adjustRightInd w:val="0"/>
              <w:spacing w:after="0" w:line="240" w:lineRule="auto"/>
              <w:jc w:val="center"/>
              <w:rPr>
                <w:rFonts w:ascii="Times New Roman" w:hAnsi="Times New Roman" w:cs="Times New Roman"/>
                <w:lang w:val="az-Latn-AZ"/>
              </w:rPr>
            </w:pPr>
            <w:r w:rsidRPr="007F7F66">
              <w:rPr>
                <w:rFonts w:ascii="Times New Roman" w:hAnsi="Times New Roman" w:cs="Times New Roman"/>
                <w:lang w:val="az-Latn-AZ"/>
              </w:rPr>
              <w:t>0 – 20 000</w:t>
            </w:r>
          </w:p>
        </w:tc>
        <w:tc>
          <w:tcPr>
            <w:tcW w:w="2605" w:type="dxa"/>
            <w:gridSpan w:val="2"/>
            <w:tcBorders>
              <w:top w:val="single" w:sz="4" w:space="0" w:color="auto"/>
              <w:left w:val="single" w:sz="4" w:space="0" w:color="auto"/>
              <w:bottom w:val="single" w:sz="4" w:space="0" w:color="auto"/>
              <w:right w:val="single" w:sz="4" w:space="0" w:color="auto"/>
            </w:tcBorders>
          </w:tcPr>
          <w:p w14:paraId="0B9BEF13" w14:textId="77777777" w:rsidR="00A25680" w:rsidRPr="007F7F66" w:rsidRDefault="00A25680" w:rsidP="000135ED">
            <w:pPr>
              <w:spacing w:after="0"/>
              <w:jc w:val="center"/>
              <w:rPr>
                <w:rFonts w:ascii="Times New Roman" w:hAnsi="Times New Roman" w:cs="Times New Roman"/>
                <w:lang w:val="az-Latn-AZ"/>
              </w:rPr>
            </w:pPr>
            <w:r w:rsidRPr="007F7F66">
              <w:rPr>
                <w:rFonts w:ascii="Times New Roman" w:hAnsi="Times New Roman" w:cs="Times New Roman"/>
                <w:lang w:val="az-Latn-AZ"/>
              </w:rPr>
              <w:t>0.12%</w:t>
            </w:r>
          </w:p>
        </w:tc>
        <w:tc>
          <w:tcPr>
            <w:tcW w:w="2498" w:type="dxa"/>
            <w:tcBorders>
              <w:top w:val="single" w:sz="4" w:space="0" w:color="auto"/>
              <w:left w:val="single" w:sz="4" w:space="0" w:color="auto"/>
              <w:bottom w:val="single" w:sz="4" w:space="0" w:color="auto"/>
              <w:right w:val="single" w:sz="4" w:space="0" w:color="auto"/>
            </w:tcBorders>
          </w:tcPr>
          <w:p w14:paraId="782F69A4" w14:textId="77777777" w:rsidR="00A25680" w:rsidRPr="007F7F66" w:rsidRDefault="00A25680" w:rsidP="000135ED">
            <w:pPr>
              <w:spacing w:after="0"/>
              <w:jc w:val="center"/>
              <w:rPr>
                <w:rFonts w:ascii="Times New Roman" w:hAnsi="Times New Roman" w:cs="Times New Roman"/>
                <w:lang w:val="az-Latn-AZ"/>
              </w:rPr>
            </w:pPr>
            <w:r w:rsidRPr="007F7F66">
              <w:rPr>
                <w:rFonts w:ascii="Times New Roman" w:hAnsi="Times New Roman" w:cs="Times New Roman"/>
                <w:lang w:val="az-Latn-AZ"/>
              </w:rPr>
              <w:t>0.50 AZN</w:t>
            </w:r>
          </w:p>
        </w:tc>
        <w:tc>
          <w:tcPr>
            <w:tcW w:w="2409" w:type="dxa"/>
            <w:tcBorders>
              <w:top w:val="single" w:sz="4" w:space="0" w:color="auto"/>
              <w:left w:val="single" w:sz="4" w:space="0" w:color="auto"/>
              <w:bottom w:val="single" w:sz="4" w:space="0" w:color="auto"/>
              <w:right w:val="single" w:sz="4" w:space="0" w:color="auto"/>
            </w:tcBorders>
          </w:tcPr>
          <w:p w14:paraId="4DF4AC31" w14:textId="77777777" w:rsidR="00A25680" w:rsidRPr="007F7F66" w:rsidRDefault="00A25680" w:rsidP="000135ED">
            <w:pPr>
              <w:spacing w:after="0"/>
              <w:jc w:val="center"/>
              <w:rPr>
                <w:rFonts w:ascii="Times New Roman" w:hAnsi="Times New Roman" w:cs="Times New Roman"/>
                <w:lang w:val="az-Latn-AZ"/>
              </w:rPr>
            </w:pPr>
            <w:r w:rsidRPr="007F7F66">
              <w:rPr>
                <w:rFonts w:ascii="Times New Roman" w:hAnsi="Times New Roman" w:cs="Times New Roman"/>
                <w:lang w:val="az-Latn-AZ"/>
              </w:rPr>
              <w:t>95AZN</w:t>
            </w:r>
          </w:p>
        </w:tc>
      </w:tr>
      <w:tr w:rsidR="00A25680" w:rsidRPr="007F7F66" w14:paraId="018BBCBD" w14:textId="77777777" w:rsidTr="0092219A">
        <w:tblPrEx>
          <w:tblBorders>
            <w:left w:val="none" w:sz="0" w:space="0" w:color="auto"/>
            <w:bottom w:val="none" w:sz="0" w:space="0" w:color="auto"/>
            <w:right w:val="none" w:sz="0" w:space="0" w:color="auto"/>
            <w:insideH w:val="none" w:sz="0" w:space="0" w:color="auto"/>
            <w:insideV w:val="none" w:sz="0" w:space="0" w:color="auto"/>
          </w:tblBorders>
        </w:tblPrEx>
        <w:trPr>
          <w:trHeight w:val="70"/>
        </w:trPr>
        <w:tc>
          <w:tcPr>
            <w:tcW w:w="3120" w:type="dxa"/>
            <w:tcBorders>
              <w:top w:val="single" w:sz="4" w:space="0" w:color="auto"/>
              <w:left w:val="single" w:sz="4" w:space="0" w:color="auto"/>
              <w:bottom w:val="single" w:sz="4" w:space="0" w:color="auto"/>
              <w:right w:val="single" w:sz="4" w:space="0" w:color="auto"/>
            </w:tcBorders>
          </w:tcPr>
          <w:p w14:paraId="1E6AAC26" w14:textId="77777777" w:rsidR="00A25680" w:rsidRPr="007F7F66" w:rsidRDefault="00A25680" w:rsidP="000135ED">
            <w:pPr>
              <w:autoSpaceDE w:val="0"/>
              <w:autoSpaceDN w:val="0"/>
              <w:adjustRightInd w:val="0"/>
              <w:spacing w:after="0" w:line="240" w:lineRule="auto"/>
              <w:jc w:val="center"/>
              <w:rPr>
                <w:rFonts w:ascii="Times New Roman" w:hAnsi="Times New Roman" w:cs="Times New Roman"/>
                <w:lang w:val="az-Latn-AZ"/>
              </w:rPr>
            </w:pPr>
            <w:r w:rsidRPr="007F7F66">
              <w:rPr>
                <w:rFonts w:ascii="Times New Roman" w:hAnsi="Times New Roman" w:cs="Times New Roman"/>
                <w:lang w:val="az-Latn-AZ"/>
              </w:rPr>
              <w:t>20 001 – 40 000</w:t>
            </w:r>
          </w:p>
        </w:tc>
        <w:tc>
          <w:tcPr>
            <w:tcW w:w="2605" w:type="dxa"/>
            <w:gridSpan w:val="2"/>
            <w:tcBorders>
              <w:top w:val="single" w:sz="4" w:space="0" w:color="auto"/>
              <w:left w:val="single" w:sz="4" w:space="0" w:color="auto"/>
              <w:bottom w:val="single" w:sz="4" w:space="0" w:color="auto"/>
              <w:right w:val="single" w:sz="4" w:space="0" w:color="auto"/>
            </w:tcBorders>
          </w:tcPr>
          <w:p w14:paraId="7D5ADF54" w14:textId="77777777" w:rsidR="00A25680" w:rsidRPr="007F7F66" w:rsidRDefault="00A25680" w:rsidP="000135ED">
            <w:pPr>
              <w:spacing w:after="0"/>
              <w:jc w:val="center"/>
              <w:rPr>
                <w:rFonts w:ascii="Times New Roman" w:hAnsi="Times New Roman" w:cs="Times New Roman"/>
                <w:lang w:val="az-Latn-AZ"/>
              </w:rPr>
            </w:pPr>
            <w:r w:rsidRPr="007F7F66">
              <w:rPr>
                <w:rFonts w:ascii="Times New Roman" w:hAnsi="Times New Roman" w:cs="Times New Roman"/>
                <w:lang w:val="az-Latn-AZ"/>
              </w:rPr>
              <w:t>0.1%</w:t>
            </w:r>
          </w:p>
        </w:tc>
        <w:tc>
          <w:tcPr>
            <w:tcW w:w="2498" w:type="dxa"/>
            <w:tcBorders>
              <w:top w:val="single" w:sz="4" w:space="0" w:color="auto"/>
              <w:left w:val="single" w:sz="4" w:space="0" w:color="auto"/>
              <w:bottom w:val="single" w:sz="4" w:space="0" w:color="auto"/>
              <w:right w:val="single" w:sz="4" w:space="0" w:color="auto"/>
            </w:tcBorders>
          </w:tcPr>
          <w:p w14:paraId="22369C31" w14:textId="77777777" w:rsidR="00A25680" w:rsidRPr="007F7F66" w:rsidRDefault="00A25680" w:rsidP="000135ED">
            <w:pPr>
              <w:spacing w:after="0"/>
              <w:jc w:val="center"/>
              <w:rPr>
                <w:rFonts w:ascii="Times New Roman" w:hAnsi="Times New Roman" w:cs="Times New Roman"/>
                <w:lang w:val="az-Latn-AZ"/>
              </w:rPr>
            </w:pPr>
            <w:r w:rsidRPr="007F7F66">
              <w:rPr>
                <w:rFonts w:ascii="Times New Roman" w:hAnsi="Times New Roman" w:cs="Times New Roman"/>
                <w:lang w:val="az-Latn-AZ"/>
              </w:rPr>
              <w:t>0.50 AZN</w:t>
            </w:r>
          </w:p>
        </w:tc>
        <w:tc>
          <w:tcPr>
            <w:tcW w:w="2409" w:type="dxa"/>
            <w:tcBorders>
              <w:top w:val="single" w:sz="4" w:space="0" w:color="auto"/>
              <w:left w:val="single" w:sz="4" w:space="0" w:color="auto"/>
              <w:bottom w:val="single" w:sz="4" w:space="0" w:color="auto"/>
              <w:right w:val="single" w:sz="4" w:space="0" w:color="auto"/>
            </w:tcBorders>
          </w:tcPr>
          <w:p w14:paraId="2412D540" w14:textId="77777777" w:rsidR="00A25680" w:rsidRPr="007F7F66" w:rsidRDefault="00A25680" w:rsidP="000135ED">
            <w:pPr>
              <w:spacing w:after="0"/>
              <w:jc w:val="center"/>
              <w:rPr>
                <w:rFonts w:ascii="Times New Roman" w:hAnsi="Times New Roman" w:cs="Times New Roman"/>
                <w:lang w:val="az-Latn-AZ"/>
              </w:rPr>
            </w:pPr>
            <w:r w:rsidRPr="007F7F66">
              <w:rPr>
                <w:rFonts w:ascii="Times New Roman" w:hAnsi="Times New Roman" w:cs="Times New Roman"/>
                <w:lang w:val="az-Latn-AZ"/>
              </w:rPr>
              <w:t>95AZN</w:t>
            </w:r>
          </w:p>
        </w:tc>
      </w:tr>
      <w:tr w:rsidR="00A25680" w:rsidRPr="007F7F66" w14:paraId="6AF5253B" w14:textId="77777777" w:rsidTr="0092219A">
        <w:tblPrEx>
          <w:tblBorders>
            <w:left w:val="none" w:sz="0" w:space="0" w:color="auto"/>
            <w:bottom w:val="none" w:sz="0" w:space="0" w:color="auto"/>
            <w:right w:val="none" w:sz="0" w:space="0" w:color="auto"/>
            <w:insideH w:val="none" w:sz="0" w:space="0" w:color="auto"/>
            <w:insideV w:val="none" w:sz="0" w:space="0" w:color="auto"/>
          </w:tblBorders>
        </w:tblPrEx>
        <w:trPr>
          <w:trHeight w:val="70"/>
        </w:trPr>
        <w:tc>
          <w:tcPr>
            <w:tcW w:w="3120" w:type="dxa"/>
            <w:tcBorders>
              <w:top w:val="single" w:sz="4" w:space="0" w:color="auto"/>
              <w:left w:val="single" w:sz="4" w:space="0" w:color="auto"/>
              <w:bottom w:val="single" w:sz="4" w:space="0" w:color="auto"/>
              <w:right w:val="single" w:sz="4" w:space="0" w:color="auto"/>
            </w:tcBorders>
          </w:tcPr>
          <w:p w14:paraId="68D452E2" w14:textId="77777777" w:rsidR="00A25680" w:rsidRPr="007F7F66" w:rsidRDefault="00A25680" w:rsidP="000135ED">
            <w:pPr>
              <w:autoSpaceDE w:val="0"/>
              <w:autoSpaceDN w:val="0"/>
              <w:adjustRightInd w:val="0"/>
              <w:spacing w:after="0" w:line="240" w:lineRule="auto"/>
              <w:jc w:val="center"/>
              <w:rPr>
                <w:rFonts w:ascii="Times New Roman" w:hAnsi="Times New Roman" w:cs="Times New Roman"/>
                <w:lang w:val="az-Latn-AZ"/>
              </w:rPr>
            </w:pPr>
            <w:r w:rsidRPr="007F7F66">
              <w:rPr>
                <w:rFonts w:ascii="Times New Roman" w:hAnsi="Times New Roman" w:cs="Times New Roman"/>
                <w:lang w:val="az-Latn-AZ"/>
              </w:rPr>
              <w:t>40 001 – 100 000</w:t>
            </w:r>
          </w:p>
        </w:tc>
        <w:tc>
          <w:tcPr>
            <w:tcW w:w="2605" w:type="dxa"/>
            <w:gridSpan w:val="2"/>
            <w:tcBorders>
              <w:top w:val="single" w:sz="4" w:space="0" w:color="auto"/>
              <w:left w:val="single" w:sz="4" w:space="0" w:color="auto"/>
              <w:bottom w:val="single" w:sz="4" w:space="0" w:color="auto"/>
              <w:right w:val="single" w:sz="4" w:space="0" w:color="auto"/>
            </w:tcBorders>
          </w:tcPr>
          <w:p w14:paraId="347C9918" w14:textId="77777777" w:rsidR="00A25680" w:rsidRPr="007F7F66" w:rsidRDefault="00A25680" w:rsidP="000135ED">
            <w:pPr>
              <w:spacing w:after="0"/>
              <w:jc w:val="center"/>
              <w:rPr>
                <w:rFonts w:ascii="Times New Roman" w:hAnsi="Times New Roman" w:cs="Times New Roman"/>
                <w:lang w:val="az-Latn-AZ"/>
              </w:rPr>
            </w:pPr>
            <w:r w:rsidRPr="007F7F66">
              <w:rPr>
                <w:rFonts w:ascii="Times New Roman" w:hAnsi="Times New Roman" w:cs="Times New Roman"/>
                <w:lang w:val="az-Latn-AZ"/>
              </w:rPr>
              <w:t>0.08%</w:t>
            </w:r>
          </w:p>
        </w:tc>
        <w:tc>
          <w:tcPr>
            <w:tcW w:w="2498" w:type="dxa"/>
            <w:tcBorders>
              <w:top w:val="single" w:sz="4" w:space="0" w:color="auto"/>
              <w:left w:val="single" w:sz="4" w:space="0" w:color="auto"/>
              <w:bottom w:val="single" w:sz="4" w:space="0" w:color="auto"/>
              <w:right w:val="single" w:sz="4" w:space="0" w:color="auto"/>
            </w:tcBorders>
          </w:tcPr>
          <w:p w14:paraId="2B0A0FBA" w14:textId="77777777" w:rsidR="00A25680" w:rsidRPr="007F7F66" w:rsidRDefault="00A25680" w:rsidP="000135ED">
            <w:pPr>
              <w:spacing w:after="0"/>
              <w:jc w:val="center"/>
              <w:rPr>
                <w:rFonts w:ascii="Times New Roman" w:hAnsi="Times New Roman" w:cs="Times New Roman"/>
                <w:lang w:val="az-Latn-AZ"/>
              </w:rPr>
            </w:pPr>
            <w:r w:rsidRPr="007F7F66">
              <w:rPr>
                <w:rFonts w:ascii="Times New Roman" w:hAnsi="Times New Roman" w:cs="Times New Roman"/>
                <w:lang w:val="az-Latn-AZ"/>
              </w:rPr>
              <w:t>0.50 AZN</w:t>
            </w:r>
          </w:p>
        </w:tc>
        <w:tc>
          <w:tcPr>
            <w:tcW w:w="2409" w:type="dxa"/>
            <w:tcBorders>
              <w:top w:val="single" w:sz="4" w:space="0" w:color="auto"/>
              <w:left w:val="single" w:sz="4" w:space="0" w:color="auto"/>
              <w:bottom w:val="single" w:sz="4" w:space="0" w:color="auto"/>
              <w:right w:val="single" w:sz="4" w:space="0" w:color="auto"/>
            </w:tcBorders>
          </w:tcPr>
          <w:p w14:paraId="3C0A1C86" w14:textId="77777777" w:rsidR="00A25680" w:rsidRPr="007F7F66" w:rsidRDefault="00A25680" w:rsidP="000135ED">
            <w:pPr>
              <w:spacing w:after="0"/>
              <w:jc w:val="center"/>
              <w:rPr>
                <w:rFonts w:ascii="Times New Roman" w:hAnsi="Times New Roman" w:cs="Times New Roman"/>
                <w:lang w:val="az-Latn-AZ"/>
              </w:rPr>
            </w:pPr>
            <w:r w:rsidRPr="007F7F66">
              <w:rPr>
                <w:rFonts w:ascii="Times New Roman" w:hAnsi="Times New Roman" w:cs="Times New Roman"/>
                <w:lang w:val="az-Latn-AZ"/>
              </w:rPr>
              <w:t>95AZN</w:t>
            </w:r>
          </w:p>
        </w:tc>
      </w:tr>
      <w:tr w:rsidR="00A25680" w:rsidRPr="007F7F66" w14:paraId="2190DDF6" w14:textId="77777777" w:rsidTr="0092219A">
        <w:tblPrEx>
          <w:tblBorders>
            <w:left w:val="none" w:sz="0" w:space="0" w:color="auto"/>
            <w:bottom w:val="none" w:sz="0" w:space="0" w:color="auto"/>
            <w:right w:val="none" w:sz="0" w:space="0" w:color="auto"/>
            <w:insideH w:val="none" w:sz="0" w:space="0" w:color="auto"/>
            <w:insideV w:val="none" w:sz="0" w:space="0" w:color="auto"/>
          </w:tblBorders>
        </w:tblPrEx>
        <w:trPr>
          <w:trHeight w:val="70"/>
        </w:trPr>
        <w:tc>
          <w:tcPr>
            <w:tcW w:w="3120" w:type="dxa"/>
            <w:tcBorders>
              <w:top w:val="single" w:sz="4" w:space="0" w:color="auto"/>
              <w:left w:val="single" w:sz="4" w:space="0" w:color="auto"/>
              <w:bottom w:val="single" w:sz="4" w:space="0" w:color="auto"/>
              <w:right w:val="single" w:sz="4" w:space="0" w:color="auto"/>
            </w:tcBorders>
          </w:tcPr>
          <w:p w14:paraId="59A23F7E" w14:textId="77777777" w:rsidR="00A25680" w:rsidRPr="007F7F66" w:rsidRDefault="00A25680" w:rsidP="000135ED">
            <w:pPr>
              <w:autoSpaceDE w:val="0"/>
              <w:autoSpaceDN w:val="0"/>
              <w:adjustRightInd w:val="0"/>
              <w:spacing w:after="0" w:line="240" w:lineRule="auto"/>
              <w:jc w:val="center"/>
              <w:rPr>
                <w:rFonts w:ascii="Times New Roman" w:hAnsi="Times New Roman" w:cs="Times New Roman"/>
                <w:lang w:val="az-Latn-AZ"/>
              </w:rPr>
            </w:pPr>
            <w:r w:rsidRPr="007F7F66">
              <w:rPr>
                <w:rFonts w:ascii="Times New Roman" w:hAnsi="Times New Roman" w:cs="Times New Roman"/>
                <w:lang w:val="az-Latn-AZ"/>
              </w:rPr>
              <w:t>100 000 – dən yuxarı</w:t>
            </w:r>
          </w:p>
        </w:tc>
        <w:tc>
          <w:tcPr>
            <w:tcW w:w="2605" w:type="dxa"/>
            <w:gridSpan w:val="2"/>
            <w:tcBorders>
              <w:top w:val="single" w:sz="4" w:space="0" w:color="auto"/>
              <w:left w:val="single" w:sz="4" w:space="0" w:color="auto"/>
              <w:bottom w:val="single" w:sz="4" w:space="0" w:color="auto"/>
              <w:right w:val="single" w:sz="4" w:space="0" w:color="auto"/>
            </w:tcBorders>
          </w:tcPr>
          <w:p w14:paraId="406AB6BD" w14:textId="77777777" w:rsidR="00A25680" w:rsidRPr="007F7F66" w:rsidRDefault="00A25680" w:rsidP="000135ED">
            <w:pPr>
              <w:spacing w:after="0"/>
              <w:jc w:val="center"/>
              <w:rPr>
                <w:rFonts w:ascii="Times New Roman" w:hAnsi="Times New Roman" w:cs="Times New Roman"/>
                <w:lang w:val="az-Latn-AZ"/>
              </w:rPr>
            </w:pPr>
            <w:r w:rsidRPr="007F7F66">
              <w:rPr>
                <w:rFonts w:ascii="Times New Roman" w:hAnsi="Times New Roman" w:cs="Times New Roman"/>
                <w:lang w:val="az-Latn-AZ"/>
              </w:rPr>
              <w:t>0.06%</w:t>
            </w:r>
          </w:p>
        </w:tc>
        <w:tc>
          <w:tcPr>
            <w:tcW w:w="2498" w:type="dxa"/>
            <w:tcBorders>
              <w:top w:val="single" w:sz="4" w:space="0" w:color="auto"/>
              <w:left w:val="single" w:sz="4" w:space="0" w:color="auto"/>
              <w:bottom w:val="single" w:sz="4" w:space="0" w:color="auto"/>
              <w:right w:val="single" w:sz="4" w:space="0" w:color="auto"/>
            </w:tcBorders>
          </w:tcPr>
          <w:p w14:paraId="58F15510" w14:textId="77777777" w:rsidR="00A25680" w:rsidRPr="007F7F66" w:rsidRDefault="00A25680" w:rsidP="000135ED">
            <w:pPr>
              <w:spacing w:after="0"/>
              <w:jc w:val="center"/>
              <w:rPr>
                <w:rFonts w:ascii="Times New Roman" w:hAnsi="Times New Roman" w:cs="Times New Roman"/>
                <w:lang w:val="az-Latn-AZ"/>
              </w:rPr>
            </w:pPr>
            <w:r w:rsidRPr="007F7F66">
              <w:rPr>
                <w:rFonts w:ascii="Times New Roman" w:hAnsi="Times New Roman" w:cs="Times New Roman"/>
                <w:lang w:val="az-Latn-AZ"/>
              </w:rPr>
              <w:t>0.50 AZN</w:t>
            </w:r>
          </w:p>
        </w:tc>
        <w:tc>
          <w:tcPr>
            <w:tcW w:w="2409" w:type="dxa"/>
            <w:tcBorders>
              <w:top w:val="single" w:sz="4" w:space="0" w:color="auto"/>
              <w:left w:val="single" w:sz="4" w:space="0" w:color="auto"/>
              <w:bottom w:val="single" w:sz="4" w:space="0" w:color="auto"/>
              <w:right w:val="single" w:sz="4" w:space="0" w:color="auto"/>
            </w:tcBorders>
          </w:tcPr>
          <w:p w14:paraId="3D592FF0" w14:textId="77777777" w:rsidR="00A25680" w:rsidRPr="007F7F66" w:rsidRDefault="00A25680" w:rsidP="000135ED">
            <w:pPr>
              <w:spacing w:after="0"/>
              <w:jc w:val="center"/>
              <w:rPr>
                <w:rFonts w:ascii="Times New Roman" w:hAnsi="Times New Roman" w:cs="Times New Roman"/>
                <w:lang w:val="az-Latn-AZ"/>
              </w:rPr>
            </w:pPr>
            <w:r w:rsidRPr="007F7F66">
              <w:rPr>
                <w:rFonts w:ascii="Times New Roman" w:hAnsi="Times New Roman" w:cs="Times New Roman"/>
                <w:lang w:val="az-Latn-AZ"/>
              </w:rPr>
              <w:t>95AZN</w:t>
            </w:r>
          </w:p>
        </w:tc>
      </w:tr>
      <w:tr w:rsidR="00A25680" w:rsidRPr="007F7F66" w14:paraId="08E2403B" w14:textId="77777777" w:rsidTr="0092219A">
        <w:tblPrEx>
          <w:tblBorders>
            <w:left w:val="none" w:sz="0" w:space="0" w:color="auto"/>
            <w:bottom w:val="none" w:sz="0" w:space="0" w:color="auto"/>
            <w:right w:val="none" w:sz="0" w:space="0" w:color="auto"/>
            <w:insideH w:val="none" w:sz="0" w:space="0" w:color="auto"/>
            <w:insideV w:val="none" w:sz="0" w:space="0" w:color="auto"/>
          </w:tblBorders>
        </w:tblPrEx>
        <w:trPr>
          <w:trHeight w:val="70"/>
        </w:trPr>
        <w:tc>
          <w:tcPr>
            <w:tcW w:w="10632" w:type="dxa"/>
            <w:gridSpan w:val="5"/>
            <w:tcBorders>
              <w:top w:val="single" w:sz="4" w:space="0" w:color="auto"/>
              <w:left w:val="single" w:sz="4" w:space="0" w:color="auto"/>
              <w:bottom w:val="single" w:sz="4" w:space="0" w:color="auto"/>
              <w:right w:val="single" w:sz="4" w:space="0" w:color="auto"/>
            </w:tcBorders>
          </w:tcPr>
          <w:p w14:paraId="4D9FDCB1" w14:textId="77777777" w:rsidR="00A25680" w:rsidRPr="007F7F66" w:rsidRDefault="00A25680" w:rsidP="000135ED">
            <w:pPr>
              <w:autoSpaceDE w:val="0"/>
              <w:autoSpaceDN w:val="0"/>
              <w:adjustRightInd w:val="0"/>
              <w:spacing w:after="0"/>
              <w:jc w:val="both"/>
              <w:rPr>
                <w:rFonts w:ascii="Times New Roman" w:eastAsia="Times New Roman" w:hAnsi="Times New Roman" w:cs="Times New Roman"/>
                <w:b/>
                <w:bCs/>
                <w:sz w:val="16"/>
                <w:szCs w:val="16"/>
                <w:lang w:val="az-Latn-AZ" w:eastAsia="ru-RU"/>
              </w:rPr>
            </w:pPr>
            <w:r w:rsidRPr="007F7F66">
              <w:rPr>
                <w:rFonts w:ascii="Times New Roman" w:hAnsi="Times New Roman" w:cs="Times New Roman"/>
                <w:lang w:val="az-Latn-AZ"/>
              </w:rPr>
              <w:t>2.2. Vəsaiti alanın bankı ölkə xaricində olduğu halda xarici valyuta köçürmələri üzrə göstərilən aylıq dövriyyəyə əsasən tarif dərəcəsinə güzəştlər</w:t>
            </w:r>
          </w:p>
        </w:tc>
      </w:tr>
      <w:tr w:rsidR="00A25680" w:rsidRPr="007F7F66" w14:paraId="104827FE" w14:textId="77777777" w:rsidTr="0092219A">
        <w:tblPrEx>
          <w:tblBorders>
            <w:left w:val="none" w:sz="0" w:space="0" w:color="auto"/>
            <w:bottom w:val="none" w:sz="0" w:space="0" w:color="auto"/>
            <w:right w:val="none" w:sz="0" w:space="0" w:color="auto"/>
            <w:insideH w:val="none" w:sz="0" w:space="0" w:color="auto"/>
            <w:insideV w:val="none" w:sz="0" w:space="0" w:color="auto"/>
          </w:tblBorders>
        </w:tblPrEx>
        <w:trPr>
          <w:trHeight w:val="70"/>
        </w:trPr>
        <w:tc>
          <w:tcPr>
            <w:tcW w:w="3120" w:type="dxa"/>
            <w:tcBorders>
              <w:top w:val="single" w:sz="4" w:space="0" w:color="auto"/>
              <w:left w:val="single" w:sz="4" w:space="0" w:color="auto"/>
              <w:bottom w:val="single" w:sz="4" w:space="0" w:color="auto"/>
              <w:right w:val="single" w:sz="4" w:space="0" w:color="auto"/>
            </w:tcBorders>
          </w:tcPr>
          <w:p w14:paraId="6AC6C74F" w14:textId="77777777" w:rsidR="00A25680" w:rsidRPr="007F7F66" w:rsidRDefault="00A25680" w:rsidP="000135ED">
            <w:pPr>
              <w:autoSpaceDE w:val="0"/>
              <w:autoSpaceDN w:val="0"/>
              <w:adjustRightInd w:val="0"/>
              <w:spacing w:after="0" w:line="240" w:lineRule="auto"/>
              <w:jc w:val="center"/>
              <w:rPr>
                <w:rFonts w:ascii="Times New Roman" w:hAnsi="Times New Roman" w:cs="Times New Roman"/>
                <w:b/>
                <w:lang w:val="az-Latn-AZ"/>
              </w:rPr>
            </w:pPr>
            <w:r w:rsidRPr="007F7F66">
              <w:rPr>
                <w:rFonts w:ascii="Times New Roman" w:hAnsi="Times New Roman" w:cs="Times New Roman"/>
                <w:b/>
                <w:lang w:val="az-Latn-AZ"/>
              </w:rPr>
              <w:t>Bakı, Sumqayıt     USD ekv.</w:t>
            </w:r>
          </w:p>
        </w:tc>
        <w:tc>
          <w:tcPr>
            <w:tcW w:w="2605" w:type="dxa"/>
            <w:gridSpan w:val="2"/>
            <w:tcBorders>
              <w:top w:val="single" w:sz="4" w:space="0" w:color="auto"/>
              <w:left w:val="single" w:sz="4" w:space="0" w:color="auto"/>
              <w:bottom w:val="single" w:sz="4" w:space="0" w:color="auto"/>
              <w:right w:val="single" w:sz="4" w:space="0" w:color="auto"/>
            </w:tcBorders>
          </w:tcPr>
          <w:p w14:paraId="66D92486" w14:textId="77777777" w:rsidR="00A25680" w:rsidRPr="007F7F66" w:rsidRDefault="00A25680" w:rsidP="000135ED">
            <w:pPr>
              <w:spacing w:after="0"/>
              <w:jc w:val="center"/>
              <w:rPr>
                <w:rFonts w:ascii="Times New Roman" w:hAnsi="Times New Roman" w:cs="Times New Roman"/>
                <w:lang w:val="az-Latn-AZ"/>
              </w:rPr>
            </w:pPr>
            <w:r w:rsidRPr="007F7F66">
              <w:rPr>
                <w:rFonts w:ascii="Times New Roman" w:hAnsi="Times New Roman" w:cs="Times New Roman"/>
                <w:lang w:val="az-Latn-AZ"/>
              </w:rPr>
              <w:t>Minimum Tarif</w:t>
            </w:r>
          </w:p>
        </w:tc>
        <w:tc>
          <w:tcPr>
            <w:tcW w:w="2498" w:type="dxa"/>
            <w:tcBorders>
              <w:top w:val="single" w:sz="4" w:space="0" w:color="auto"/>
              <w:left w:val="single" w:sz="4" w:space="0" w:color="auto"/>
              <w:bottom w:val="single" w:sz="4" w:space="0" w:color="auto"/>
              <w:right w:val="single" w:sz="4" w:space="0" w:color="auto"/>
            </w:tcBorders>
          </w:tcPr>
          <w:p w14:paraId="335B0837" w14:textId="77777777" w:rsidR="00A25680" w:rsidRPr="007F7F66" w:rsidRDefault="00A25680" w:rsidP="000135ED">
            <w:pPr>
              <w:spacing w:after="0"/>
              <w:jc w:val="center"/>
              <w:rPr>
                <w:rFonts w:ascii="Times New Roman" w:hAnsi="Times New Roman" w:cs="Times New Roman"/>
                <w:lang w:val="az-Latn-AZ"/>
              </w:rPr>
            </w:pPr>
            <w:r w:rsidRPr="007F7F66">
              <w:rPr>
                <w:rFonts w:ascii="Times New Roman" w:hAnsi="Times New Roman" w:cs="Times New Roman"/>
                <w:lang w:val="az-Latn-AZ"/>
              </w:rPr>
              <w:t>min.</w:t>
            </w:r>
          </w:p>
        </w:tc>
        <w:tc>
          <w:tcPr>
            <w:tcW w:w="2409" w:type="dxa"/>
            <w:tcBorders>
              <w:top w:val="single" w:sz="4" w:space="0" w:color="auto"/>
              <w:left w:val="single" w:sz="4" w:space="0" w:color="auto"/>
              <w:bottom w:val="single" w:sz="4" w:space="0" w:color="auto"/>
              <w:right w:val="single" w:sz="4" w:space="0" w:color="auto"/>
            </w:tcBorders>
          </w:tcPr>
          <w:p w14:paraId="4656F029" w14:textId="77777777" w:rsidR="00A25680" w:rsidRPr="007F7F66" w:rsidRDefault="00A25680" w:rsidP="000135ED">
            <w:pPr>
              <w:spacing w:after="0"/>
              <w:jc w:val="center"/>
              <w:rPr>
                <w:rFonts w:ascii="Times New Roman" w:hAnsi="Times New Roman" w:cs="Times New Roman"/>
                <w:lang w:val="az-Latn-AZ"/>
              </w:rPr>
            </w:pPr>
            <w:r w:rsidRPr="007F7F66">
              <w:rPr>
                <w:rFonts w:ascii="Times New Roman" w:hAnsi="Times New Roman" w:cs="Times New Roman"/>
                <w:lang w:val="az-Latn-AZ"/>
              </w:rPr>
              <w:t>maks.</w:t>
            </w:r>
          </w:p>
        </w:tc>
      </w:tr>
      <w:tr w:rsidR="00A25680" w:rsidRPr="007F7F66" w14:paraId="7E55C378" w14:textId="77777777" w:rsidTr="0092219A">
        <w:tblPrEx>
          <w:tblBorders>
            <w:left w:val="none" w:sz="0" w:space="0" w:color="auto"/>
            <w:bottom w:val="none" w:sz="0" w:space="0" w:color="auto"/>
            <w:right w:val="none" w:sz="0" w:space="0" w:color="auto"/>
            <w:insideH w:val="none" w:sz="0" w:space="0" w:color="auto"/>
            <w:insideV w:val="none" w:sz="0" w:space="0" w:color="auto"/>
          </w:tblBorders>
        </w:tblPrEx>
        <w:trPr>
          <w:trHeight w:val="70"/>
        </w:trPr>
        <w:tc>
          <w:tcPr>
            <w:tcW w:w="3120" w:type="dxa"/>
            <w:tcBorders>
              <w:top w:val="single" w:sz="4" w:space="0" w:color="auto"/>
              <w:left w:val="single" w:sz="4" w:space="0" w:color="auto"/>
              <w:bottom w:val="single" w:sz="4" w:space="0" w:color="auto"/>
              <w:right w:val="single" w:sz="4" w:space="0" w:color="auto"/>
            </w:tcBorders>
          </w:tcPr>
          <w:p w14:paraId="3B32FF9C" w14:textId="77777777" w:rsidR="00A25680" w:rsidRPr="007F7F66" w:rsidRDefault="00A25680" w:rsidP="000135ED">
            <w:pPr>
              <w:autoSpaceDE w:val="0"/>
              <w:autoSpaceDN w:val="0"/>
              <w:adjustRightInd w:val="0"/>
              <w:spacing w:after="0" w:line="240" w:lineRule="auto"/>
              <w:jc w:val="center"/>
              <w:rPr>
                <w:rFonts w:ascii="Times New Roman" w:hAnsi="Times New Roman" w:cs="Times New Roman"/>
                <w:lang w:val="az-Latn-AZ"/>
              </w:rPr>
            </w:pPr>
            <w:r w:rsidRPr="007F7F66">
              <w:rPr>
                <w:rFonts w:ascii="Times New Roman" w:hAnsi="Times New Roman" w:cs="Times New Roman"/>
                <w:lang w:val="az-Latn-AZ"/>
              </w:rPr>
              <w:t>0 – 10 000</w:t>
            </w:r>
          </w:p>
        </w:tc>
        <w:tc>
          <w:tcPr>
            <w:tcW w:w="2605" w:type="dxa"/>
            <w:gridSpan w:val="2"/>
            <w:tcBorders>
              <w:top w:val="single" w:sz="4" w:space="0" w:color="auto"/>
              <w:left w:val="single" w:sz="4" w:space="0" w:color="auto"/>
              <w:bottom w:val="single" w:sz="4" w:space="0" w:color="auto"/>
              <w:right w:val="single" w:sz="4" w:space="0" w:color="auto"/>
            </w:tcBorders>
          </w:tcPr>
          <w:p w14:paraId="2E84D053" w14:textId="77777777" w:rsidR="00A25680" w:rsidRPr="007F7F66" w:rsidRDefault="00A25680" w:rsidP="000135ED">
            <w:pPr>
              <w:spacing w:after="0"/>
              <w:jc w:val="center"/>
              <w:rPr>
                <w:rFonts w:ascii="Times New Roman" w:hAnsi="Times New Roman" w:cs="Times New Roman"/>
                <w:lang w:val="az-Latn-AZ"/>
              </w:rPr>
            </w:pPr>
            <w:r w:rsidRPr="007F7F66">
              <w:rPr>
                <w:rFonts w:ascii="Times New Roman" w:hAnsi="Times New Roman" w:cs="Times New Roman"/>
                <w:lang w:val="az-Latn-AZ"/>
              </w:rPr>
              <w:t>0.3%</w:t>
            </w:r>
          </w:p>
        </w:tc>
        <w:tc>
          <w:tcPr>
            <w:tcW w:w="2498" w:type="dxa"/>
            <w:tcBorders>
              <w:top w:val="single" w:sz="4" w:space="0" w:color="auto"/>
              <w:left w:val="single" w:sz="4" w:space="0" w:color="auto"/>
              <w:bottom w:val="single" w:sz="4" w:space="0" w:color="auto"/>
              <w:right w:val="single" w:sz="4" w:space="0" w:color="auto"/>
            </w:tcBorders>
          </w:tcPr>
          <w:p w14:paraId="3838D306" w14:textId="77777777" w:rsidR="00A25680" w:rsidRPr="007F7F66" w:rsidRDefault="00A25680" w:rsidP="000135ED">
            <w:pPr>
              <w:spacing w:after="0"/>
              <w:jc w:val="center"/>
              <w:rPr>
                <w:rFonts w:ascii="Times New Roman" w:hAnsi="Times New Roman" w:cs="Times New Roman"/>
                <w:lang w:val="az-Latn-AZ"/>
              </w:rPr>
            </w:pPr>
            <w:r w:rsidRPr="007F7F66">
              <w:rPr>
                <w:rFonts w:ascii="Times New Roman" w:hAnsi="Times New Roman" w:cs="Times New Roman"/>
                <w:lang w:val="az-Latn-AZ"/>
              </w:rPr>
              <w:t>25 USD</w:t>
            </w:r>
          </w:p>
        </w:tc>
        <w:tc>
          <w:tcPr>
            <w:tcW w:w="2409" w:type="dxa"/>
            <w:tcBorders>
              <w:top w:val="single" w:sz="4" w:space="0" w:color="auto"/>
              <w:left w:val="single" w:sz="4" w:space="0" w:color="auto"/>
              <w:bottom w:val="single" w:sz="4" w:space="0" w:color="auto"/>
              <w:right w:val="single" w:sz="4" w:space="0" w:color="auto"/>
            </w:tcBorders>
          </w:tcPr>
          <w:p w14:paraId="770462F8" w14:textId="77777777" w:rsidR="00A25680" w:rsidRPr="007F7F66" w:rsidRDefault="00A25680" w:rsidP="000135ED">
            <w:pPr>
              <w:spacing w:after="0"/>
              <w:jc w:val="center"/>
              <w:rPr>
                <w:rFonts w:ascii="Times New Roman" w:hAnsi="Times New Roman" w:cs="Times New Roman"/>
                <w:lang w:val="az-Latn-AZ"/>
              </w:rPr>
            </w:pPr>
            <w:r w:rsidRPr="007F7F66">
              <w:rPr>
                <w:rFonts w:ascii="Times New Roman" w:hAnsi="Times New Roman" w:cs="Times New Roman"/>
                <w:lang w:val="az-Latn-AZ"/>
              </w:rPr>
              <w:t>400 USD</w:t>
            </w:r>
          </w:p>
        </w:tc>
      </w:tr>
      <w:tr w:rsidR="00A25680" w:rsidRPr="007F7F66" w14:paraId="6D79EF98" w14:textId="77777777" w:rsidTr="0092219A">
        <w:tblPrEx>
          <w:tblBorders>
            <w:left w:val="none" w:sz="0" w:space="0" w:color="auto"/>
            <w:bottom w:val="none" w:sz="0" w:space="0" w:color="auto"/>
            <w:right w:val="none" w:sz="0" w:space="0" w:color="auto"/>
            <w:insideH w:val="none" w:sz="0" w:space="0" w:color="auto"/>
            <w:insideV w:val="none" w:sz="0" w:space="0" w:color="auto"/>
          </w:tblBorders>
        </w:tblPrEx>
        <w:trPr>
          <w:trHeight w:val="70"/>
        </w:trPr>
        <w:tc>
          <w:tcPr>
            <w:tcW w:w="3120" w:type="dxa"/>
            <w:tcBorders>
              <w:top w:val="single" w:sz="4" w:space="0" w:color="auto"/>
              <w:left w:val="single" w:sz="4" w:space="0" w:color="auto"/>
              <w:bottom w:val="single" w:sz="4" w:space="0" w:color="auto"/>
              <w:right w:val="single" w:sz="4" w:space="0" w:color="auto"/>
            </w:tcBorders>
          </w:tcPr>
          <w:p w14:paraId="3B38CAB4" w14:textId="77777777" w:rsidR="00A25680" w:rsidRPr="007F7F66" w:rsidRDefault="00A25680" w:rsidP="000135ED">
            <w:pPr>
              <w:autoSpaceDE w:val="0"/>
              <w:autoSpaceDN w:val="0"/>
              <w:adjustRightInd w:val="0"/>
              <w:spacing w:after="0" w:line="240" w:lineRule="auto"/>
              <w:jc w:val="center"/>
              <w:rPr>
                <w:rFonts w:ascii="Times New Roman" w:hAnsi="Times New Roman" w:cs="Times New Roman"/>
                <w:lang w:val="az-Latn-AZ"/>
              </w:rPr>
            </w:pPr>
            <w:r w:rsidRPr="007F7F66">
              <w:rPr>
                <w:rFonts w:ascii="Times New Roman" w:hAnsi="Times New Roman" w:cs="Times New Roman"/>
                <w:lang w:val="az-Latn-AZ"/>
              </w:rPr>
              <w:t>10 001 – 100 000</w:t>
            </w:r>
          </w:p>
        </w:tc>
        <w:tc>
          <w:tcPr>
            <w:tcW w:w="2605" w:type="dxa"/>
            <w:gridSpan w:val="2"/>
            <w:tcBorders>
              <w:top w:val="single" w:sz="4" w:space="0" w:color="auto"/>
              <w:left w:val="single" w:sz="4" w:space="0" w:color="auto"/>
              <w:bottom w:val="single" w:sz="4" w:space="0" w:color="auto"/>
              <w:right w:val="single" w:sz="4" w:space="0" w:color="auto"/>
            </w:tcBorders>
          </w:tcPr>
          <w:p w14:paraId="0CC53BD4" w14:textId="77777777" w:rsidR="00A25680" w:rsidRPr="007F7F66" w:rsidRDefault="00A25680" w:rsidP="000135ED">
            <w:pPr>
              <w:spacing w:after="0"/>
              <w:jc w:val="center"/>
              <w:rPr>
                <w:rFonts w:ascii="Times New Roman" w:hAnsi="Times New Roman" w:cs="Times New Roman"/>
                <w:lang w:val="az-Latn-AZ"/>
              </w:rPr>
            </w:pPr>
            <w:r w:rsidRPr="007F7F66">
              <w:rPr>
                <w:rFonts w:ascii="Times New Roman" w:hAnsi="Times New Roman" w:cs="Times New Roman"/>
                <w:lang w:val="az-Latn-AZ"/>
              </w:rPr>
              <w:t>0.25%</w:t>
            </w:r>
          </w:p>
        </w:tc>
        <w:tc>
          <w:tcPr>
            <w:tcW w:w="2498" w:type="dxa"/>
            <w:tcBorders>
              <w:top w:val="single" w:sz="4" w:space="0" w:color="auto"/>
              <w:left w:val="single" w:sz="4" w:space="0" w:color="auto"/>
              <w:bottom w:val="single" w:sz="4" w:space="0" w:color="auto"/>
              <w:right w:val="single" w:sz="4" w:space="0" w:color="auto"/>
            </w:tcBorders>
          </w:tcPr>
          <w:p w14:paraId="0594DEBB" w14:textId="77777777" w:rsidR="00A25680" w:rsidRPr="007F7F66" w:rsidRDefault="00A25680" w:rsidP="000135ED">
            <w:pPr>
              <w:spacing w:after="0"/>
              <w:jc w:val="center"/>
              <w:rPr>
                <w:rFonts w:ascii="Times New Roman" w:hAnsi="Times New Roman" w:cs="Times New Roman"/>
                <w:lang w:val="az-Latn-AZ"/>
              </w:rPr>
            </w:pPr>
            <w:r w:rsidRPr="007F7F66">
              <w:rPr>
                <w:rFonts w:ascii="Times New Roman" w:hAnsi="Times New Roman" w:cs="Times New Roman"/>
                <w:lang w:val="az-Latn-AZ"/>
              </w:rPr>
              <w:t>25 USD</w:t>
            </w:r>
          </w:p>
        </w:tc>
        <w:tc>
          <w:tcPr>
            <w:tcW w:w="2409" w:type="dxa"/>
            <w:tcBorders>
              <w:top w:val="single" w:sz="4" w:space="0" w:color="auto"/>
              <w:left w:val="single" w:sz="4" w:space="0" w:color="auto"/>
              <w:bottom w:val="single" w:sz="4" w:space="0" w:color="auto"/>
              <w:right w:val="single" w:sz="4" w:space="0" w:color="auto"/>
            </w:tcBorders>
          </w:tcPr>
          <w:p w14:paraId="3B314D94" w14:textId="77777777" w:rsidR="00A25680" w:rsidRPr="007F7F66" w:rsidRDefault="00A25680" w:rsidP="000135ED">
            <w:pPr>
              <w:spacing w:after="0"/>
              <w:jc w:val="center"/>
              <w:rPr>
                <w:rFonts w:ascii="Times New Roman" w:hAnsi="Times New Roman" w:cs="Times New Roman"/>
                <w:lang w:val="az-Latn-AZ"/>
              </w:rPr>
            </w:pPr>
            <w:r w:rsidRPr="007F7F66">
              <w:rPr>
                <w:rFonts w:ascii="Times New Roman" w:hAnsi="Times New Roman" w:cs="Times New Roman"/>
                <w:lang w:val="az-Latn-AZ"/>
              </w:rPr>
              <w:t>300 USD</w:t>
            </w:r>
          </w:p>
        </w:tc>
      </w:tr>
      <w:tr w:rsidR="00A25680" w:rsidRPr="007F7F66" w14:paraId="52FFBED5" w14:textId="77777777" w:rsidTr="0092219A">
        <w:tblPrEx>
          <w:tblBorders>
            <w:left w:val="none" w:sz="0" w:space="0" w:color="auto"/>
            <w:bottom w:val="none" w:sz="0" w:space="0" w:color="auto"/>
            <w:right w:val="none" w:sz="0" w:space="0" w:color="auto"/>
            <w:insideH w:val="none" w:sz="0" w:space="0" w:color="auto"/>
            <w:insideV w:val="none" w:sz="0" w:space="0" w:color="auto"/>
          </w:tblBorders>
        </w:tblPrEx>
        <w:trPr>
          <w:trHeight w:val="70"/>
        </w:trPr>
        <w:tc>
          <w:tcPr>
            <w:tcW w:w="3120" w:type="dxa"/>
            <w:tcBorders>
              <w:top w:val="single" w:sz="4" w:space="0" w:color="auto"/>
              <w:left w:val="single" w:sz="4" w:space="0" w:color="auto"/>
              <w:bottom w:val="single" w:sz="4" w:space="0" w:color="auto"/>
              <w:right w:val="single" w:sz="4" w:space="0" w:color="auto"/>
            </w:tcBorders>
          </w:tcPr>
          <w:p w14:paraId="79E98956" w14:textId="77777777" w:rsidR="00A25680" w:rsidRPr="007F7F66" w:rsidRDefault="00A25680" w:rsidP="000135ED">
            <w:pPr>
              <w:autoSpaceDE w:val="0"/>
              <w:autoSpaceDN w:val="0"/>
              <w:adjustRightInd w:val="0"/>
              <w:spacing w:after="0" w:line="240" w:lineRule="auto"/>
              <w:jc w:val="center"/>
              <w:rPr>
                <w:rFonts w:ascii="Times New Roman" w:hAnsi="Times New Roman" w:cs="Times New Roman"/>
                <w:lang w:val="az-Latn-AZ"/>
              </w:rPr>
            </w:pPr>
            <w:r w:rsidRPr="007F7F66">
              <w:rPr>
                <w:rFonts w:ascii="Times New Roman" w:hAnsi="Times New Roman" w:cs="Times New Roman"/>
                <w:lang w:val="az-Latn-AZ"/>
              </w:rPr>
              <w:t>100 001 – 500 000</w:t>
            </w:r>
          </w:p>
        </w:tc>
        <w:tc>
          <w:tcPr>
            <w:tcW w:w="2605" w:type="dxa"/>
            <w:gridSpan w:val="2"/>
            <w:tcBorders>
              <w:top w:val="single" w:sz="4" w:space="0" w:color="auto"/>
              <w:left w:val="single" w:sz="4" w:space="0" w:color="auto"/>
              <w:bottom w:val="single" w:sz="4" w:space="0" w:color="auto"/>
              <w:right w:val="single" w:sz="4" w:space="0" w:color="auto"/>
            </w:tcBorders>
          </w:tcPr>
          <w:p w14:paraId="0F469079" w14:textId="77777777" w:rsidR="00A25680" w:rsidRPr="007F7F66" w:rsidRDefault="00A25680" w:rsidP="000135ED">
            <w:pPr>
              <w:spacing w:after="0"/>
              <w:jc w:val="center"/>
              <w:rPr>
                <w:rFonts w:ascii="Times New Roman" w:hAnsi="Times New Roman" w:cs="Times New Roman"/>
                <w:lang w:val="az-Latn-AZ"/>
              </w:rPr>
            </w:pPr>
            <w:r w:rsidRPr="007F7F66">
              <w:rPr>
                <w:rFonts w:ascii="Times New Roman" w:hAnsi="Times New Roman" w:cs="Times New Roman"/>
                <w:lang w:val="az-Latn-AZ"/>
              </w:rPr>
              <w:t>0.2%</w:t>
            </w:r>
          </w:p>
        </w:tc>
        <w:tc>
          <w:tcPr>
            <w:tcW w:w="2498" w:type="dxa"/>
            <w:tcBorders>
              <w:top w:val="single" w:sz="4" w:space="0" w:color="auto"/>
              <w:left w:val="single" w:sz="4" w:space="0" w:color="auto"/>
              <w:bottom w:val="single" w:sz="4" w:space="0" w:color="auto"/>
              <w:right w:val="single" w:sz="4" w:space="0" w:color="auto"/>
            </w:tcBorders>
          </w:tcPr>
          <w:p w14:paraId="2121188C" w14:textId="77777777" w:rsidR="00A25680" w:rsidRPr="007F7F66" w:rsidRDefault="00A25680" w:rsidP="000135ED">
            <w:pPr>
              <w:spacing w:after="0"/>
              <w:jc w:val="center"/>
              <w:rPr>
                <w:rFonts w:ascii="Times New Roman" w:hAnsi="Times New Roman" w:cs="Times New Roman"/>
                <w:lang w:val="az-Latn-AZ"/>
              </w:rPr>
            </w:pPr>
            <w:r w:rsidRPr="007F7F66">
              <w:rPr>
                <w:rFonts w:ascii="Times New Roman" w:hAnsi="Times New Roman" w:cs="Times New Roman"/>
                <w:lang w:val="az-Latn-AZ"/>
              </w:rPr>
              <w:t>25 USD</w:t>
            </w:r>
          </w:p>
        </w:tc>
        <w:tc>
          <w:tcPr>
            <w:tcW w:w="2409" w:type="dxa"/>
            <w:tcBorders>
              <w:top w:val="single" w:sz="4" w:space="0" w:color="auto"/>
              <w:left w:val="single" w:sz="4" w:space="0" w:color="auto"/>
              <w:bottom w:val="single" w:sz="4" w:space="0" w:color="auto"/>
              <w:right w:val="single" w:sz="4" w:space="0" w:color="auto"/>
            </w:tcBorders>
          </w:tcPr>
          <w:p w14:paraId="0DB77B3E" w14:textId="77777777" w:rsidR="00A25680" w:rsidRPr="007F7F66" w:rsidRDefault="00A25680" w:rsidP="000135ED">
            <w:pPr>
              <w:spacing w:after="0"/>
              <w:jc w:val="center"/>
              <w:rPr>
                <w:rFonts w:ascii="Times New Roman" w:hAnsi="Times New Roman" w:cs="Times New Roman"/>
                <w:lang w:val="az-Latn-AZ"/>
              </w:rPr>
            </w:pPr>
            <w:r w:rsidRPr="007F7F66">
              <w:rPr>
                <w:rFonts w:ascii="Times New Roman" w:hAnsi="Times New Roman" w:cs="Times New Roman"/>
                <w:lang w:val="az-Latn-AZ"/>
              </w:rPr>
              <w:t>250 USD</w:t>
            </w:r>
          </w:p>
        </w:tc>
      </w:tr>
      <w:tr w:rsidR="00A25680" w:rsidRPr="007F7F66" w14:paraId="5C2D51BC" w14:textId="77777777" w:rsidTr="0092219A">
        <w:tblPrEx>
          <w:tblBorders>
            <w:left w:val="none" w:sz="0" w:space="0" w:color="auto"/>
            <w:bottom w:val="none" w:sz="0" w:space="0" w:color="auto"/>
            <w:right w:val="none" w:sz="0" w:space="0" w:color="auto"/>
            <w:insideH w:val="none" w:sz="0" w:space="0" w:color="auto"/>
            <w:insideV w:val="none" w:sz="0" w:space="0" w:color="auto"/>
          </w:tblBorders>
        </w:tblPrEx>
        <w:trPr>
          <w:trHeight w:val="70"/>
        </w:trPr>
        <w:tc>
          <w:tcPr>
            <w:tcW w:w="3120" w:type="dxa"/>
            <w:tcBorders>
              <w:top w:val="single" w:sz="4" w:space="0" w:color="auto"/>
              <w:left w:val="single" w:sz="4" w:space="0" w:color="auto"/>
              <w:bottom w:val="single" w:sz="4" w:space="0" w:color="auto"/>
              <w:right w:val="single" w:sz="4" w:space="0" w:color="auto"/>
            </w:tcBorders>
          </w:tcPr>
          <w:p w14:paraId="3848CBE5" w14:textId="77777777" w:rsidR="00A25680" w:rsidRPr="007F7F66" w:rsidRDefault="00A25680" w:rsidP="000135ED">
            <w:pPr>
              <w:autoSpaceDE w:val="0"/>
              <w:autoSpaceDN w:val="0"/>
              <w:adjustRightInd w:val="0"/>
              <w:spacing w:after="0" w:line="240" w:lineRule="auto"/>
              <w:jc w:val="center"/>
              <w:rPr>
                <w:rFonts w:ascii="Times New Roman" w:hAnsi="Times New Roman" w:cs="Times New Roman"/>
                <w:lang w:val="az-Latn-AZ"/>
              </w:rPr>
            </w:pPr>
            <w:r w:rsidRPr="007F7F66">
              <w:rPr>
                <w:rFonts w:ascii="Times New Roman" w:hAnsi="Times New Roman" w:cs="Times New Roman"/>
                <w:lang w:val="az-Latn-AZ"/>
              </w:rPr>
              <w:t>500 000 – dən yuxarı</w:t>
            </w:r>
          </w:p>
        </w:tc>
        <w:tc>
          <w:tcPr>
            <w:tcW w:w="2605" w:type="dxa"/>
            <w:gridSpan w:val="2"/>
            <w:tcBorders>
              <w:top w:val="single" w:sz="4" w:space="0" w:color="auto"/>
              <w:left w:val="single" w:sz="4" w:space="0" w:color="auto"/>
              <w:bottom w:val="single" w:sz="4" w:space="0" w:color="auto"/>
              <w:right w:val="single" w:sz="4" w:space="0" w:color="auto"/>
            </w:tcBorders>
          </w:tcPr>
          <w:p w14:paraId="5BC2D3DA" w14:textId="77777777" w:rsidR="00A25680" w:rsidRPr="007F7F66" w:rsidRDefault="00A25680" w:rsidP="000135ED">
            <w:pPr>
              <w:spacing w:after="0"/>
              <w:jc w:val="center"/>
              <w:rPr>
                <w:rFonts w:ascii="Times New Roman" w:hAnsi="Times New Roman" w:cs="Times New Roman"/>
                <w:lang w:val="az-Latn-AZ"/>
              </w:rPr>
            </w:pPr>
            <w:r w:rsidRPr="007F7F66">
              <w:rPr>
                <w:rFonts w:ascii="Times New Roman" w:hAnsi="Times New Roman" w:cs="Times New Roman"/>
                <w:lang w:val="az-Latn-AZ"/>
              </w:rPr>
              <w:t>0.2%</w:t>
            </w:r>
          </w:p>
        </w:tc>
        <w:tc>
          <w:tcPr>
            <w:tcW w:w="2498" w:type="dxa"/>
            <w:tcBorders>
              <w:top w:val="single" w:sz="4" w:space="0" w:color="auto"/>
              <w:left w:val="single" w:sz="4" w:space="0" w:color="auto"/>
              <w:bottom w:val="single" w:sz="4" w:space="0" w:color="auto"/>
              <w:right w:val="single" w:sz="4" w:space="0" w:color="auto"/>
            </w:tcBorders>
          </w:tcPr>
          <w:p w14:paraId="5C462CDB" w14:textId="77777777" w:rsidR="00A25680" w:rsidRPr="007F7F66" w:rsidRDefault="00A25680" w:rsidP="000135ED">
            <w:pPr>
              <w:spacing w:after="0"/>
              <w:jc w:val="center"/>
              <w:rPr>
                <w:rFonts w:ascii="Times New Roman" w:hAnsi="Times New Roman" w:cs="Times New Roman"/>
                <w:lang w:val="az-Latn-AZ"/>
              </w:rPr>
            </w:pPr>
            <w:r w:rsidRPr="007F7F66">
              <w:rPr>
                <w:rFonts w:ascii="Times New Roman" w:hAnsi="Times New Roman" w:cs="Times New Roman"/>
                <w:lang w:val="az-Latn-AZ"/>
              </w:rPr>
              <w:t>25 USD</w:t>
            </w:r>
          </w:p>
        </w:tc>
        <w:tc>
          <w:tcPr>
            <w:tcW w:w="2409" w:type="dxa"/>
            <w:tcBorders>
              <w:top w:val="single" w:sz="4" w:space="0" w:color="auto"/>
              <w:left w:val="single" w:sz="4" w:space="0" w:color="auto"/>
              <w:bottom w:val="single" w:sz="4" w:space="0" w:color="auto"/>
              <w:right w:val="single" w:sz="4" w:space="0" w:color="auto"/>
            </w:tcBorders>
          </w:tcPr>
          <w:p w14:paraId="0B33C586" w14:textId="77777777" w:rsidR="00A25680" w:rsidRPr="007F7F66" w:rsidRDefault="00A25680" w:rsidP="000135ED">
            <w:pPr>
              <w:spacing w:after="0"/>
              <w:jc w:val="center"/>
              <w:rPr>
                <w:rFonts w:ascii="Times New Roman" w:hAnsi="Times New Roman" w:cs="Times New Roman"/>
                <w:lang w:val="az-Latn-AZ"/>
              </w:rPr>
            </w:pPr>
            <w:r w:rsidRPr="007F7F66">
              <w:rPr>
                <w:rFonts w:ascii="Times New Roman" w:hAnsi="Times New Roman" w:cs="Times New Roman"/>
                <w:lang w:val="az-Latn-AZ"/>
              </w:rPr>
              <w:t>200 USD</w:t>
            </w:r>
          </w:p>
        </w:tc>
      </w:tr>
      <w:tr w:rsidR="00A25680" w:rsidRPr="007F7F66" w14:paraId="4274FF4C" w14:textId="77777777" w:rsidTr="0092219A">
        <w:tblPrEx>
          <w:tblBorders>
            <w:left w:val="none" w:sz="0" w:space="0" w:color="auto"/>
            <w:bottom w:val="none" w:sz="0" w:space="0" w:color="auto"/>
            <w:right w:val="none" w:sz="0" w:space="0" w:color="auto"/>
            <w:insideH w:val="none" w:sz="0" w:space="0" w:color="auto"/>
            <w:insideV w:val="none" w:sz="0" w:space="0" w:color="auto"/>
          </w:tblBorders>
        </w:tblPrEx>
        <w:trPr>
          <w:trHeight w:val="70"/>
        </w:trPr>
        <w:tc>
          <w:tcPr>
            <w:tcW w:w="3120" w:type="dxa"/>
            <w:tcBorders>
              <w:top w:val="single" w:sz="4" w:space="0" w:color="auto"/>
              <w:left w:val="single" w:sz="4" w:space="0" w:color="auto"/>
              <w:bottom w:val="single" w:sz="4" w:space="0" w:color="auto"/>
              <w:right w:val="single" w:sz="4" w:space="0" w:color="auto"/>
            </w:tcBorders>
          </w:tcPr>
          <w:p w14:paraId="51A59201" w14:textId="77777777" w:rsidR="00A25680" w:rsidRPr="007F7F66" w:rsidRDefault="00A25680" w:rsidP="000135ED">
            <w:pPr>
              <w:autoSpaceDE w:val="0"/>
              <w:autoSpaceDN w:val="0"/>
              <w:adjustRightInd w:val="0"/>
              <w:spacing w:after="0" w:line="240" w:lineRule="auto"/>
              <w:jc w:val="center"/>
              <w:rPr>
                <w:rFonts w:ascii="Times New Roman" w:hAnsi="Times New Roman" w:cs="Times New Roman"/>
                <w:b/>
                <w:lang w:val="az-Latn-AZ"/>
              </w:rPr>
            </w:pPr>
          </w:p>
        </w:tc>
        <w:tc>
          <w:tcPr>
            <w:tcW w:w="2605" w:type="dxa"/>
            <w:gridSpan w:val="2"/>
            <w:tcBorders>
              <w:top w:val="single" w:sz="4" w:space="0" w:color="auto"/>
              <w:left w:val="single" w:sz="4" w:space="0" w:color="auto"/>
              <w:bottom w:val="single" w:sz="4" w:space="0" w:color="auto"/>
              <w:right w:val="single" w:sz="4" w:space="0" w:color="auto"/>
            </w:tcBorders>
          </w:tcPr>
          <w:p w14:paraId="57DF221A" w14:textId="77777777" w:rsidR="00A25680" w:rsidRPr="007F7F66" w:rsidRDefault="00A25680" w:rsidP="000135ED">
            <w:pPr>
              <w:spacing w:after="0"/>
              <w:jc w:val="center"/>
              <w:rPr>
                <w:rFonts w:ascii="Times New Roman" w:hAnsi="Times New Roman" w:cs="Times New Roman"/>
                <w:lang w:val="az-Latn-AZ"/>
              </w:rPr>
            </w:pPr>
          </w:p>
        </w:tc>
        <w:tc>
          <w:tcPr>
            <w:tcW w:w="2498" w:type="dxa"/>
            <w:tcBorders>
              <w:top w:val="single" w:sz="4" w:space="0" w:color="auto"/>
              <w:left w:val="single" w:sz="4" w:space="0" w:color="auto"/>
              <w:bottom w:val="single" w:sz="4" w:space="0" w:color="auto"/>
              <w:right w:val="single" w:sz="4" w:space="0" w:color="auto"/>
            </w:tcBorders>
          </w:tcPr>
          <w:p w14:paraId="262C354F" w14:textId="77777777" w:rsidR="00A25680" w:rsidRPr="007F7F66" w:rsidRDefault="00A25680" w:rsidP="000135ED">
            <w:pPr>
              <w:spacing w:after="0"/>
              <w:jc w:val="center"/>
              <w:rPr>
                <w:rFonts w:ascii="Times New Roman" w:hAnsi="Times New Roman" w:cs="Times New Roman"/>
                <w:lang w:val="az-Latn-AZ"/>
              </w:rPr>
            </w:pPr>
          </w:p>
        </w:tc>
        <w:tc>
          <w:tcPr>
            <w:tcW w:w="2409" w:type="dxa"/>
            <w:tcBorders>
              <w:top w:val="single" w:sz="4" w:space="0" w:color="auto"/>
              <w:left w:val="single" w:sz="4" w:space="0" w:color="auto"/>
              <w:bottom w:val="single" w:sz="4" w:space="0" w:color="auto"/>
              <w:right w:val="single" w:sz="4" w:space="0" w:color="auto"/>
            </w:tcBorders>
          </w:tcPr>
          <w:p w14:paraId="0905E6D4" w14:textId="77777777" w:rsidR="00A25680" w:rsidRPr="007F7F66" w:rsidRDefault="00A25680" w:rsidP="000135ED">
            <w:pPr>
              <w:spacing w:after="0"/>
              <w:jc w:val="center"/>
              <w:rPr>
                <w:rFonts w:ascii="Times New Roman" w:hAnsi="Times New Roman" w:cs="Times New Roman"/>
                <w:lang w:val="az-Latn-AZ"/>
              </w:rPr>
            </w:pPr>
          </w:p>
        </w:tc>
      </w:tr>
      <w:tr w:rsidR="00A25680" w:rsidRPr="007F7F66" w14:paraId="15C268A3" w14:textId="77777777" w:rsidTr="0092219A">
        <w:tblPrEx>
          <w:tblBorders>
            <w:left w:val="none" w:sz="0" w:space="0" w:color="auto"/>
            <w:bottom w:val="none" w:sz="0" w:space="0" w:color="auto"/>
            <w:right w:val="none" w:sz="0" w:space="0" w:color="auto"/>
            <w:insideH w:val="none" w:sz="0" w:space="0" w:color="auto"/>
            <w:insideV w:val="none" w:sz="0" w:space="0" w:color="auto"/>
          </w:tblBorders>
        </w:tblPrEx>
        <w:trPr>
          <w:trHeight w:val="70"/>
        </w:trPr>
        <w:tc>
          <w:tcPr>
            <w:tcW w:w="3120" w:type="dxa"/>
            <w:tcBorders>
              <w:top w:val="single" w:sz="4" w:space="0" w:color="auto"/>
              <w:left w:val="single" w:sz="4" w:space="0" w:color="auto"/>
              <w:bottom w:val="single" w:sz="4" w:space="0" w:color="auto"/>
              <w:right w:val="single" w:sz="4" w:space="0" w:color="auto"/>
            </w:tcBorders>
          </w:tcPr>
          <w:p w14:paraId="1D72EDDD" w14:textId="77777777" w:rsidR="00A25680" w:rsidRPr="007F7F66" w:rsidRDefault="00A25680" w:rsidP="000135ED">
            <w:pPr>
              <w:autoSpaceDE w:val="0"/>
              <w:autoSpaceDN w:val="0"/>
              <w:adjustRightInd w:val="0"/>
              <w:spacing w:after="0" w:line="240" w:lineRule="auto"/>
              <w:jc w:val="center"/>
              <w:rPr>
                <w:rFonts w:ascii="Times New Roman" w:hAnsi="Times New Roman" w:cs="Times New Roman"/>
                <w:b/>
                <w:lang w:val="az-Latn-AZ"/>
              </w:rPr>
            </w:pPr>
            <w:r w:rsidRPr="007F7F66">
              <w:rPr>
                <w:rFonts w:ascii="Times New Roman" w:hAnsi="Times New Roman" w:cs="Times New Roman"/>
                <w:b/>
                <w:lang w:val="az-Latn-AZ"/>
              </w:rPr>
              <w:lastRenderedPageBreak/>
              <w:t xml:space="preserve">Regionlar     USD ekv. </w:t>
            </w:r>
          </w:p>
        </w:tc>
        <w:tc>
          <w:tcPr>
            <w:tcW w:w="2605" w:type="dxa"/>
            <w:gridSpan w:val="2"/>
            <w:tcBorders>
              <w:top w:val="single" w:sz="4" w:space="0" w:color="auto"/>
              <w:left w:val="single" w:sz="4" w:space="0" w:color="auto"/>
              <w:bottom w:val="single" w:sz="4" w:space="0" w:color="auto"/>
              <w:right w:val="single" w:sz="4" w:space="0" w:color="auto"/>
            </w:tcBorders>
          </w:tcPr>
          <w:p w14:paraId="5D1BF64C" w14:textId="77777777" w:rsidR="00A25680" w:rsidRPr="007F7F66" w:rsidRDefault="00A25680" w:rsidP="000135ED">
            <w:pPr>
              <w:spacing w:after="0"/>
              <w:jc w:val="center"/>
              <w:rPr>
                <w:rFonts w:ascii="Times New Roman" w:hAnsi="Times New Roman" w:cs="Times New Roman"/>
                <w:lang w:val="az-Latn-AZ"/>
              </w:rPr>
            </w:pPr>
            <w:r w:rsidRPr="007F7F66">
              <w:rPr>
                <w:rFonts w:ascii="Times New Roman" w:hAnsi="Times New Roman" w:cs="Times New Roman"/>
                <w:lang w:val="az-Latn-AZ"/>
              </w:rPr>
              <w:t>Minimum Tarif</w:t>
            </w:r>
          </w:p>
        </w:tc>
        <w:tc>
          <w:tcPr>
            <w:tcW w:w="2498" w:type="dxa"/>
            <w:tcBorders>
              <w:top w:val="single" w:sz="4" w:space="0" w:color="auto"/>
              <w:left w:val="single" w:sz="4" w:space="0" w:color="auto"/>
              <w:bottom w:val="single" w:sz="4" w:space="0" w:color="auto"/>
              <w:right w:val="single" w:sz="4" w:space="0" w:color="auto"/>
            </w:tcBorders>
          </w:tcPr>
          <w:p w14:paraId="14C4B899" w14:textId="77777777" w:rsidR="00A25680" w:rsidRPr="007F7F66" w:rsidRDefault="00A25680" w:rsidP="000135ED">
            <w:pPr>
              <w:spacing w:after="0"/>
              <w:jc w:val="center"/>
              <w:rPr>
                <w:rFonts w:ascii="Times New Roman" w:hAnsi="Times New Roman" w:cs="Times New Roman"/>
                <w:lang w:val="az-Latn-AZ"/>
              </w:rPr>
            </w:pPr>
            <w:r w:rsidRPr="007F7F66">
              <w:rPr>
                <w:rFonts w:ascii="Times New Roman" w:hAnsi="Times New Roman" w:cs="Times New Roman"/>
                <w:lang w:val="az-Latn-AZ"/>
              </w:rPr>
              <w:t>min.</w:t>
            </w:r>
          </w:p>
        </w:tc>
        <w:tc>
          <w:tcPr>
            <w:tcW w:w="2409" w:type="dxa"/>
            <w:tcBorders>
              <w:top w:val="single" w:sz="4" w:space="0" w:color="auto"/>
              <w:left w:val="single" w:sz="4" w:space="0" w:color="auto"/>
              <w:bottom w:val="single" w:sz="4" w:space="0" w:color="auto"/>
              <w:right w:val="single" w:sz="4" w:space="0" w:color="auto"/>
            </w:tcBorders>
          </w:tcPr>
          <w:p w14:paraId="59EA8A24" w14:textId="77777777" w:rsidR="00A25680" w:rsidRPr="007F7F66" w:rsidRDefault="00A25680" w:rsidP="000135ED">
            <w:pPr>
              <w:spacing w:after="0"/>
              <w:jc w:val="center"/>
              <w:rPr>
                <w:rFonts w:ascii="Times New Roman" w:hAnsi="Times New Roman" w:cs="Times New Roman"/>
                <w:lang w:val="az-Latn-AZ"/>
              </w:rPr>
            </w:pPr>
            <w:r w:rsidRPr="007F7F66">
              <w:rPr>
                <w:rFonts w:ascii="Times New Roman" w:hAnsi="Times New Roman" w:cs="Times New Roman"/>
                <w:lang w:val="az-Latn-AZ"/>
              </w:rPr>
              <w:t>maks.</w:t>
            </w:r>
          </w:p>
        </w:tc>
      </w:tr>
      <w:tr w:rsidR="00A25680" w:rsidRPr="007F7F66" w14:paraId="6D5B2DED" w14:textId="77777777" w:rsidTr="0092219A">
        <w:tblPrEx>
          <w:tblBorders>
            <w:left w:val="none" w:sz="0" w:space="0" w:color="auto"/>
            <w:bottom w:val="none" w:sz="0" w:space="0" w:color="auto"/>
            <w:right w:val="none" w:sz="0" w:space="0" w:color="auto"/>
            <w:insideH w:val="none" w:sz="0" w:space="0" w:color="auto"/>
            <w:insideV w:val="none" w:sz="0" w:space="0" w:color="auto"/>
          </w:tblBorders>
        </w:tblPrEx>
        <w:trPr>
          <w:trHeight w:val="70"/>
        </w:trPr>
        <w:tc>
          <w:tcPr>
            <w:tcW w:w="3120" w:type="dxa"/>
            <w:tcBorders>
              <w:top w:val="single" w:sz="4" w:space="0" w:color="auto"/>
              <w:left w:val="single" w:sz="4" w:space="0" w:color="auto"/>
              <w:bottom w:val="single" w:sz="4" w:space="0" w:color="auto"/>
              <w:right w:val="single" w:sz="4" w:space="0" w:color="auto"/>
            </w:tcBorders>
          </w:tcPr>
          <w:p w14:paraId="5E34FBB9" w14:textId="77777777" w:rsidR="00A25680" w:rsidRPr="007F7F66" w:rsidRDefault="00A25680" w:rsidP="000135ED">
            <w:pPr>
              <w:autoSpaceDE w:val="0"/>
              <w:autoSpaceDN w:val="0"/>
              <w:adjustRightInd w:val="0"/>
              <w:spacing w:after="0" w:line="240" w:lineRule="auto"/>
              <w:jc w:val="center"/>
              <w:rPr>
                <w:rFonts w:ascii="Times New Roman" w:hAnsi="Times New Roman" w:cs="Times New Roman"/>
                <w:lang w:val="az-Latn-AZ"/>
              </w:rPr>
            </w:pPr>
            <w:r w:rsidRPr="007F7F66">
              <w:rPr>
                <w:rFonts w:ascii="Times New Roman" w:hAnsi="Times New Roman" w:cs="Times New Roman"/>
                <w:lang w:val="az-Latn-AZ"/>
              </w:rPr>
              <w:t>0 – 10 000</w:t>
            </w:r>
          </w:p>
        </w:tc>
        <w:tc>
          <w:tcPr>
            <w:tcW w:w="2605" w:type="dxa"/>
            <w:gridSpan w:val="2"/>
            <w:tcBorders>
              <w:top w:val="single" w:sz="4" w:space="0" w:color="auto"/>
              <w:left w:val="single" w:sz="4" w:space="0" w:color="auto"/>
              <w:bottom w:val="single" w:sz="4" w:space="0" w:color="auto"/>
              <w:right w:val="single" w:sz="4" w:space="0" w:color="auto"/>
            </w:tcBorders>
          </w:tcPr>
          <w:p w14:paraId="31A9BF20" w14:textId="77777777" w:rsidR="00A25680" w:rsidRPr="007F7F66" w:rsidRDefault="00A25680" w:rsidP="000135ED">
            <w:pPr>
              <w:spacing w:after="0"/>
              <w:jc w:val="center"/>
              <w:rPr>
                <w:rFonts w:ascii="Times New Roman" w:hAnsi="Times New Roman" w:cs="Times New Roman"/>
                <w:lang w:val="az-Latn-AZ"/>
              </w:rPr>
            </w:pPr>
            <w:r w:rsidRPr="007F7F66">
              <w:rPr>
                <w:rFonts w:ascii="Times New Roman" w:hAnsi="Times New Roman" w:cs="Times New Roman"/>
                <w:lang w:val="az-Latn-AZ"/>
              </w:rPr>
              <w:t>0.3%</w:t>
            </w:r>
          </w:p>
        </w:tc>
        <w:tc>
          <w:tcPr>
            <w:tcW w:w="2498" w:type="dxa"/>
            <w:tcBorders>
              <w:top w:val="single" w:sz="4" w:space="0" w:color="auto"/>
              <w:left w:val="single" w:sz="4" w:space="0" w:color="auto"/>
              <w:bottom w:val="single" w:sz="4" w:space="0" w:color="auto"/>
              <w:right w:val="single" w:sz="4" w:space="0" w:color="auto"/>
            </w:tcBorders>
          </w:tcPr>
          <w:p w14:paraId="5815FD13" w14:textId="77777777" w:rsidR="00A25680" w:rsidRPr="007F7F66" w:rsidRDefault="00A25680" w:rsidP="000135ED">
            <w:pPr>
              <w:spacing w:after="0"/>
              <w:jc w:val="center"/>
              <w:rPr>
                <w:rFonts w:ascii="Times New Roman" w:hAnsi="Times New Roman" w:cs="Times New Roman"/>
                <w:lang w:val="az-Latn-AZ"/>
              </w:rPr>
            </w:pPr>
            <w:r w:rsidRPr="007F7F66">
              <w:rPr>
                <w:rFonts w:ascii="Times New Roman" w:hAnsi="Times New Roman" w:cs="Times New Roman"/>
                <w:lang w:val="az-Latn-AZ"/>
              </w:rPr>
              <w:t>25 USD</w:t>
            </w:r>
          </w:p>
        </w:tc>
        <w:tc>
          <w:tcPr>
            <w:tcW w:w="2409" w:type="dxa"/>
            <w:tcBorders>
              <w:top w:val="single" w:sz="4" w:space="0" w:color="auto"/>
              <w:left w:val="single" w:sz="4" w:space="0" w:color="auto"/>
              <w:bottom w:val="single" w:sz="4" w:space="0" w:color="auto"/>
              <w:right w:val="single" w:sz="4" w:space="0" w:color="auto"/>
            </w:tcBorders>
          </w:tcPr>
          <w:p w14:paraId="5E9AA28F" w14:textId="77777777" w:rsidR="00A25680" w:rsidRPr="007F7F66" w:rsidRDefault="00A25680" w:rsidP="000135ED">
            <w:pPr>
              <w:spacing w:after="0"/>
              <w:jc w:val="center"/>
              <w:rPr>
                <w:rFonts w:ascii="Times New Roman" w:hAnsi="Times New Roman" w:cs="Times New Roman"/>
                <w:lang w:val="az-Latn-AZ"/>
              </w:rPr>
            </w:pPr>
            <w:r w:rsidRPr="007F7F66">
              <w:rPr>
                <w:rFonts w:ascii="Times New Roman" w:hAnsi="Times New Roman" w:cs="Times New Roman"/>
                <w:lang w:val="az-Latn-AZ"/>
              </w:rPr>
              <w:t>400 USD</w:t>
            </w:r>
          </w:p>
        </w:tc>
      </w:tr>
      <w:tr w:rsidR="00A25680" w:rsidRPr="007F7F66" w14:paraId="198CEBDC" w14:textId="77777777" w:rsidTr="0092219A">
        <w:tblPrEx>
          <w:tblBorders>
            <w:left w:val="none" w:sz="0" w:space="0" w:color="auto"/>
            <w:bottom w:val="none" w:sz="0" w:space="0" w:color="auto"/>
            <w:right w:val="none" w:sz="0" w:space="0" w:color="auto"/>
            <w:insideH w:val="none" w:sz="0" w:space="0" w:color="auto"/>
            <w:insideV w:val="none" w:sz="0" w:space="0" w:color="auto"/>
          </w:tblBorders>
        </w:tblPrEx>
        <w:trPr>
          <w:trHeight w:val="70"/>
        </w:trPr>
        <w:tc>
          <w:tcPr>
            <w:tcW w:w="3120" w:type="dxa"/>
            <w:tcBorders>
              <w:top w:val="single" w:sz="4" w:space="0" w:color="auto"/>
              <w:left w:val="single" w:sz="4" w:space="0" w:color="auto"/>
              <w:bottom w:val="single" w:sz="4" w:space="0" w:color="auto"/>
              <w:right w:val="single" w:sz="4" w:space="0" w:color="auto"/>
            </w:tcBorders>
          </w:tcPr>
          <w:p w14:paraId="5DFDBF1A" w14:textId="77777777" w:rsidR="00A25680" w:rsidRPr="007F7F66" w:rsidRDefault="00A25680" w:rsidP="000135ED">
            <w:pPr>
              <w:autoSpaceDE w:val="0"/>
              <w:autoSpaceDN w:val="0"/>
              <w:adjustRightInd w:val="0"/>
              <w:spacing w:after="0" w:line="240" w:lineRule="auto"/>
              <w:jc w:val="center"/>
              <w:rPr>
                <w:rFonts w:ascii="Times New Roman" w:hAnsi="Times New Roman" w:cs="Times New Roman"/>
                <w:lang w:val="az-Latn-AZ"/>
              </w:rPr>
            </w:pPr>
            <w:r w:rsidRPr="007F7F66">
              <w:rPr>
                <w:rFonts w:ascii="Times New Roman" w:hAnsi="Times New Roman" w:cs="Times New Roman"/>
                <w:lang w:val="az-Latn-AZ"/>
              </w:rPr>
              <w:t>10 001 – 50 000</w:t>
            </w:r>
          </w:p>
        </w:tc>
        <w:tc>
          <w:tcPr>
            <w:tcW w:w="2605" w:type="dxa"/>
            <w:gridSpan w:val="2"/>
            <w:tcBorders>
              <w:top w:val="single" w:sz="4" w:space="0" w:color="auto"/>
              <w:left w:val="single" w:sz="4" w:space="0" w:color="auto"/>
              <w:bottom w:val="single" w:sz="4" w:space="0" w:color="auto"/>
              <w:right w:val="single" w:sz="4" w:space="0" w:color="auto"/>
            </w:tcBorders>
          </w:tcPr>
          <w:p w14:paraId="6A9938C3" w14:textId="77777777" w:rsidR="00A25680" w:rsidRPr="007F7F66" w:rsidRDefault="00A25680" w:rsidP="000135ED">
            <w:pPr>
              <w:spacing w:after="0"/>
              <w:jc w:val="center"/>
              <w:rPr>
                <w:rFonts w:ascii="Times New Roman" w:hAnsi="Times New Roman" w:cs="Times New Roman"/>
                <w:lang w:val="az-Latn-AZ"/>
              </w:rPr>
            </w:pPr>
            <w:r w:rsidRPr="007F7F66">
              <w:rPr>
                <w:rFonts w:ascii="Times New Roman" w:hAnsi="Times New Roman" w:cs="Times New Roman"/>
                <w:lang w:val="az-Latn-AZ"/>
              </w:rPr>
              <w:t>0.25%</w:t>
            </w:r>
          </w:p>
        </w:tc>
        <w:tc>
          <w:tcPr>
            <w:tcW w:w="2498" w:type="dxa"/>
            <w:tcBorders>
              <w:top w:val="single" w:sz="4" w:space="0" w:color="auto"/>
              <w:left w:val="single" w:sz="4" w:space="0" w:color="auto"/>
              <w:bottom w:val="single" w:sz="4" w:space="0" w:color="auto"/>
              <w:right w:val="single" w:sz="4" w:space="0" w:color="auto"/>
            </w:tcBorders>
          </w:tcPr>
          <w:p w14:paraId="13237566" w14:textId="77777777" w:rsidR="00A25680" w:rsidRPr="007F7F66" w:rsidRDefault="00A25680" w:rsidP="000135ED">
            <w:pPr>
              <w:spacing w:after="0"/>
              <w:jc w:val="center"/>
              <w:rPr>
                <w:rFonts w:ascii="Times New Roman" w:hAnsi="Times New Roman" w:cs="Times New Roman"/>
                <w:lang w:val="az-Latn-AZ"/>
              </w:rPr>
            </w:pPr>
            <w:r w:rsidRPr="007F7F66">
              <w:rPr>
                <w:rFonts w:ascii="Times New Roman" w:hAnsi="Times New Roman" w:cs="Times New Roman"/>
                <w:lang w:val="az-Latn-AZ"/>
              </w:rPr>
              <w:t>25 USD</w:t>
            </w:r>
          </w:p>
        </w:tc>
        <w:tc>
          <w:tcPr>
            <w:tcW w:w="2409" w:type="dxa"/>
            <w:tcBorders>
              <w:top w:val="single" w:sz="4" w:space="0" w:color="auto"/>
              <w:left w:val="single" w:sz="4" w:space="0" w:color="auto"/>
              <w:bottom w:val="single" w:sz="4" w:space="0" w:color="auto"/>
              <w:right w:val="single" w:sz="4" w:space="0" w:color="auto"/>
            </w:tcBorders>
          </w:tcPr>
          <w:p w14:paraId="525B7463" w14:textId="77777777" w:rsidR="00A25680" w:rsidRPr="007F7F66" w:rsidRDefault="00A25680" w:rsidP="000135ED">
            <w:pPr>
              <w:spacing w:after="0"/>
              <w:jc w:val="center"/>
              <w:rPr>
                <w:rFonts w:ascii="Times New Roman" w:hAnsi="Times New Roman" w:cs="Times New Roman"/>
                <w:lang w:val="az-Latn-AZ"/>
              </w:rPr>
            </w:pPr>
            <w:r w:rsidRPr="007F7F66">
              <w:rPr>
                <w:rFonts w:ascii="Times New Roman" w:hAnsi="Times New Roman" w:cs="Times New Roman"/>
                <w:lang w:val="az-Latn-AZ"/>
              </w:rPr>
              <w:t>300 USD</w:t>
            </w:r>
          </w:p>
        </w:tc>
      </w:tr>
      <w:tr w:rsidR="00A25680" w:rsidRPr="007F7F66" w14:paraId="7C8537AE" w14:textId="77777777" w:rsidTr="0092219A">
        <w:tblPrEx>
          <w:tblBorders>
            <w:left w:val="none" w:sz="0" w:space="0" w:color="auto"/>
            <w:bottom w:val="none" w:sz="0" w:space="0" w:color="auto"/>
            <w:right w:val="none" w:sz="0" w:space="0" w:color="auto"/>
            <w:insideH w:val="none" w:sz="0" w:space="0" w:color="auto"/>
            <w:insideV w:val="none" w:sz="0" w:space="0" w:color="auto"/>
          </w:tblBorders>
        </w:tblPrEx>
        <w:trPr>
          <w:trHeight w:val="70"/>
        </w:trPr>
        <w:tc>
          <w:tcPr>
            <w:tcW w:w="3120" w:type="dxa"/>
            <w:tcBorders>
              <w:top w:val="single" w:sz="4" w:space="0" w:color="auto"/>
              <w:left w:val="single" w:sz="4" w:space="0" w:color="auto"/>
              <w:bottom w:val="single" w:sz="4" w:space="0" w:color="auto"/>
              <w:right w:val="single" w:sz="4" w:space="0" w:color="auto"/>
            </w:tcBorders>
          </w:tcPr>
          <w:p w14:paraId="4E410DFE" w14:textId="77777777" w:rsidR="00A25680" w:rsidRPr="007F7F66" w:rsidRDefault="00A25680" w:rsidP="000135ED">
            <w:pPr>
              <w:autoSpaceDE w:val="0"/>
              <w:autoSpaceDN w:val="0"/>
              <w:adjustRightInd w:val="0"/>
              <w:spacing w:after="0" w:line="240" w:lineRule="auto"/>
              <w:jc w:val="center"/>
              <w:rPr>
                <w:rFonts w:ascii="Times New Roman" w:hAnsi="Times New Roman" w:cs="Times New Roman"/>
                <w:lang w:val="az-Latn-AZ"/>
              </w:rPr>
            </w:pPr>
            <w:r w:rsidRPr="007F7F66">
              <w:rPr>
                <w:rFonts w:ascii="Times New Roman" w:hAnsi="Times New Roman" w:cs="Times New Roman"/>
                <w:lang w:val="az-Latn-AZ"/>
              </w:rPr>
              <w:t>50 001 – 200 000</w:t>
            </w:r>
          </w:p>
        </w:tc>
        <w:tc>
          <w:tcPr>
            <w:tcW w:w="2605" w:type="dxa"/>
            <w:gridSpan w:val="2"/>
            <w:tcBorders>
              <w:top w:val="single" w:sz="4" w:space="0" w:color="auto"/>
              <w:left w:val="single" w:sz="4" w:space="0" w:color="auto"/>
              <w:bottom w:val="single" w:sz="4" w:space="0" w:color="auto"/>
              <w:right w:val="single" w:sz="4" w:space="0" w:color="auto"/>
            </w:tcBorders>
          </w:tcPr>
          <w:p w14:paraId="30C2B685" w14:textId="77777777" w:rsidR="00A25680" w:rsidRPr="007F7F66" w:rsidRDefault="00A25680" w:rsidP="000135ED">
            <w:pPr>
              <w:spacing w:after="0"/>
              <w:jc w:val="center"/>
              <w:rPr>
                <w:rFonts w:ascii="Times New Roman" w:hAnsi="Times New Roman" w:cs="Times New Roman"/>
                <w:lang w:val="az-Latn-AZ"/>
              </w:rPr>
            </w:pPr>
            <w:r w:rsidRPr="007F7F66">
              <w:rPr>
                <w:rFonts w:ascii="Times New Roman" w:hAnsi="Times New Roman" w:cs="Times New Roman"/>
                <w:lang w:val="az-Latn-AZ"/>
              </w:rPr>
              <w:t>0.2%</w:t>
            </w:r>
          </w:p>
        </w:tc>
        <w:tc>
          <w:tcPr>
            <w:tcW w:w="2498" w:type="dxa"/>
            <w:tcBorders>
              <w:top w:val="single" w:sz="4" w:space="0" w:color="auto"/>
              <w:left w:val="single" w:sz="4" w:space="0" w:color="auto"/>
              <w:bottom w:val="single" w:sz="4" w:space="0" w:color="auto"/>
              <w:right w:val="single" w:sz="4" w:space="0" w:color="auto"/>
            </w:tcBorders>
          </w:tcPr>
          <w:p w14:paraId="38E0DFB6" w14:textId="77777777" w:rsidR="00A25680" w:rsidRPr="007F7F66" w:rsidRDefault="00A25680" w:rsidP="000135ED">
            <w:pPr>
              <w:spacing w:after="0"/>
              <w:jc w:val="center"/>
              <w:rPr>
                <w:rFonts w:ascii="Times New Roman" w:hAnsi="Times New Roman" w:cs="Times New Roman"/>
                <w:lang w:val="az-Latn-AZ"/>
              </w:rPr>
            </w:pPr>
            <w:r w:rsidRPr="007F7F66">
              <w:rPr>
                <w:rFonts w:ascii="Times New Roman" w:hAnsi="Times New Roman" w:cs="Times New Roman"/>
                <w:lang w:val="az-Latn-AZ"/>
              </w:rPr>
              <w:t>25 USD</w:t>
            </w:r>
          </w:p>
        </w:tc>
        <w:tc>
          <w:tcPr>
            <w:tcW w:w="2409" w:type="dxa"/>
            <w:tcBorders>
              <w:top w:val="single" w:sz="4" w:space="0" w:color="auto"/>
              <w:left w:val="single" w:sz="4" w:space="0" w:color="auto"/>
              <w:bottom w:val="single" w:sz="4" w:space="0" w:color="auto"/>
              <w:right w:val="single" w:sz="4" w:space="0" w:color="auto"/>
            </w:tcBorders>
          </w:tcPr>
          <w:p w14:paraId="25F32954" w14:textId="77777777" w:rsidR="00A25680" w:rsidRPr="007F7F66" w:rsidRDefault="00A25680" w:rsidP="000135ED">
            <w:pPr>
              <w:spacing w:after="0"/>
              <w:jc w:val="center"/>
              <w:rPr>
                <w:rFonts w:ascii="Times New Roman" w:hAnsi="Times New Roman" w:cs="Times New Roman"/>
                <w:lang w:val="az-Latn-AZ"/>
              </w:rPr>
            </w:pPr>
            <w:r w:rsidRPr="007F7F66">
              <w:rPr>
                <w:rFonts w:ascii="Times New Roman" w:hAnsi="Times New Roman" w:cs="Times New Roman"/>
                <w:lang w:val="az-Latn-AZ"/>
              </w:rPr>
              <w:t>250 USD</w:t>
            </w:r>
          </w:p>
        </w:tc>
      </w:tr>
      <w:tr w:rsidR="00A25680" w:rsidRPr="007F7F66" w14:paraId="36C3AF86" w14:textId="77777777" w:rsidTr="0092219A">
        <w:tblPrEx>
          <w:tblBorders>
            <w:left w:val="none" w:sz="0" w:space="0" w:color="auto"/>
            <w:bottom w:val="none" w:sz="0" w:space="0" w:color="auto"/>
            <w:right w:val="none" w:sz="0" w:space="0" w:color="auto"/>
            <w:insideH w:val="none" w:sz="0" w:space="0" w:color="auto"/>
            <w:insideV w:val="none" w:sz="0" w:space="0" w:color="auto"/>
          </w:tblBorders>
        </w:tblPrEx>
        <w:trPr>
          <w:trHeight w:val="70"/>
        </w:trPr>
        <w:tc>
          <w:tcPr>
            <w:tcW w:w="3120" w:type="dxa"/>
            <w:tcBorders>
              <w:top w:val="single" w:sz="4" w:space="0" w:color="auto"/>
              <w:left w:val="single" w:sz="4" w:space="0" w:color="auto"/>
              <w:bottom w:val="single" w:sz="4" w:space="0" w:color="auto"/>
              <w:right w:val="single" w:sz="4" w:space="0" w:color="auto"/>
            </w:tcBorders>
          </w:tcPr>
          <w:p w14:paraId="1DB608F2" w14:textId="77777777" w:rsidR="00A25680" w:rsidRPr="007F7F66" w:rsidRDefault="00A25680" w:rsidP="000135ED">
            <w:pPr>
              <w:autoSpaceDE w:val="0"/>
              <w:autoSpaceDN w:val="0"/>
              <w:adjustRightInd w:val="0"/>
              <w:spacing w:after="0" w:line="240" w:lineRule="auto"/>
              <w:jc w:val="center"/>
              <w:rPr>
                <w:rFonts w:ascii="Times New Roman" w:hAnsi="Times New Roman" w:cs="Times New Roman"/>
                <w:lang w:val="az-Latn-AZ"/>
              </w:rPr>
            </w:pPr>
            <w:r w:rsidRPr="007F7F66">
              <w:rPr>
                <w:rFonts w:ascii="Times New Roman" w:hAnsi="Times New Roman" w:cs="Times New Roman"/>
                <w:lang w:val="az-Latn-AZ"/>
              </w:rPr>
              <w:t>200 000 – dən yuxarı</w:t>
            </w:r>
          </w:p>
        </w:tc>
        <w:tc>
          <w:tcPr>
            <w:tcW w:w="2605" w:type="dxa"/>
            <w:gridSpan w:val="2"/>
            <w:tcBorders>
              <w:top w:val="single" w:sz="4" w:space="0" w:color="auto"/>
              <w:left w:val="single" w:sz="4" w:space="0" w:color="auto"/>
              <w:bottom w:val="single" w:sz="4" w:space="0" w:color="auto"/>
              <w:right w:val="single" w:sz="4" w:space="0" w:color="auto"/>
            </w:tcBorders>
          </w:tcPr>
          <w:p w14:paraId="6B81F3C5" w14:textId="77777777" w:rsidR="00A25680" w:rsidRPr="007F7F66" w:rsidRDefault="00A25680" w:rsidP="000135ED">
            <w:pPr>
              <w:spacing w:after="0"/>
              <w:jc w:val="center"/>
              <w:rPr>
                <w:rFonts w:ascii="Times New Roman" w:hAnsi="Times New Roman" w:cs="Times New Roman"/>
                <w:lang w:val="az-Latn-AZ"/>
              </w:rPr>
            </w:pPr>
            <w:r w:rsidRPr="007F7F66">
              <w:rPr>
                <w:rFonts w:ascii="Times New Roman" w:hAnsi="Times New Roman" w:cs="Times New Roman"/>
                <w:lang w:val="az-Latn-AZ"/>
              </w:rPr>
              <w:t>0.2%</w:t>
            </w:r>
          </w:p>
        </w:tc>
        <w:tc>
          <w:tcPr>
            <w:tcW w:w="2498" w:type="dxa"/>
            <w:tcBorders>
              <w:top w:val="single" w:sz="4" w:space="0" w:color="auto"/>
              <w:left w:val="single" w:sz="4" w:space="0" w:color="auto"/>
              <w:bottom w:val="single" w:sz="4" w:space="0" w:color="auto"/>
              <w:right w:val="single" w:sz="4" w:space="0" w:color="auto"/>
            </w:tcBorders>
          </w:tcPr>
          <w:p w14:paraId="7371ADD2" w14:textId="77777777" w:rsidR="00A25680" w:rsidRPr="007F7F66" w:rsidRDefault="00A25680" w:rsidP="000135ED">
            <w:pPr>
              <w:spacing w:after="0"/>
              <w:jc w:val="center"/>
              <w:rPr>
                <w:rFonts w:ascii="Times New Roman" w:hAnsi="Times New Roman" w:cs="Times New Roman"/>
                <w:lang w:val="az-Latn-AZ"/>
              </w:rPr>
            </w:pPr>
            <w:r w:rsidRPr="007F7F66">
              <w:rPr>
                <w:rFonts w:ascii="Times New Roman" w:hAnsi="Times New Roman" w:cs="Times New Roman"/>
                <w:lang w:val="az-Latn-AZ"/>
              </w:rPr>
              <w:t>25 USD</w:t>
            </w:r>
          </w:p>
        </w:tc>
        <w:tc>
          <w:tcPr>
            <w:tcW w:w="2409" w:type="dxa"/>
            <w:tcBorders>
              <w:top w:val="single" w:sz="4" w:space="0" w:color="auto"/>
              <w:left w:val="single" w:sz="4" w:space="0" w:color="auto"/>
              <w:bottom w:val="single" w:sz="4" w:space="0" w:color="auto"/>
              <w:right w:val="single" w:sz="4" w:space="0" w:color="auto"/>
            </w:tcBorders>
          </w:tcPr>
          <w:p w14:paraId="6B2648CC" w14:textId="77777777" w:rsidR="00A25680" w:rsidRPr="007F7F66" w:rsidRDefault="00A25680" w:rsidP="000135ED">
            <w:pPr>
              <w:spacing w:after="0"/>
              <w:jc w:val="center"/>
              <w:rPr>
                <w:rFonts w:ascii="Times New Roman" w:hAnsi="Times New Roman" w:cs="Times New Roman"/>
                <w:lang w:val="az-Latn-AZ"/>
              </w:rPr>
            </w:pPr>
            <w:r w:rsidRPr="007F7F66">
              <w:rPr>
                <w:rFonts w:ascii="Times New Roman" w:hAnsi="Times New Roman" w:cs="Times New Roman"/>
                <w:lang w:val="az-Latn-AZ"/>
              </w:rPr>
              <w:t>200 USD</w:t>
            </w:r>
          </w:p>
        </w:tc>
      </w:tr>
      <w:tr w:rsidR="00A25680" w:rsidRPr="007F7F66" w14:paraId="10F4DAC7" w14:textId="77777777" w:rsidTr="0092219A">
        <w:tblPrEx>
          <w:tblBorders>
            <w:left w:val="none" w:sz="0" w:space="0" w:color="auto"/>
            <w:bottom w:val="none" w:sz="0" w:space="0" w:color="auto"/>
            <w:right w:val="none" w:sz="0" w:space="0" w:color="auto"/>
            <w:insideH w:val="none" w:sz="0" w:space="0" w:color="auto"/>
            <w:insideV w:val="none" w:sz="0" w:space="0" w:color="auto"/>
          </w:tblBorders>
        </w:tblPrEx>
        <w:trPr>
          <w:trHeight w:val="70"/>
        </w:trPr>
        <w:tc>
          <w:tcPr>
            <w:tcW w:w="10632" w:type="dxa"/>
            <w:gridSpan w:val="5"/>
            <w:tcBorders>
              <w:top w:val="single" w:sz="4" w:space="0" w:color="auto"/>
              <w:left w:val="single" w:sz="4" w:space="0" w:color="auto"/>
              <w:bottom w:val="single" w:sz="4" w:space="0" w:color="auto"/>
              <w:right w:val="single" w:sz="4" w:space="0" w:color="auto"/>
            </w:tcBorders>
          </w:tcPr>
          <w:p w14:paraId="78C0A131" w14:textId="77777777" w:rsidR="00A25680" w:rsidRPr="007F7F66" w:rsidRDefault="00A25680" w:rsidP="000135ED">
            <w:pPr>
              <w:autoSpaceDE w:val="0"/>
              <w:autoSpaceDN w:val="0"/>
              <w:adjustRightInd w:val="0"/>
              <w:spacing w:after="0"/>
              <w:jc w:val="both"/>
              <w:rPr>
                <w:rFonts w:ascii="Times New Roman" w:eastAsia="Times New Roman" w:hAnsi="Times New Roman" w:cs="Times New Roman"/>
                <w:b/>
                <w:bCs/>
                <w:sz w:val="16"/>
                <w:szCs w:val="16"/>
                <w:lang w:val="az-Latn-AZ" w:eastAsia="ru-RU"/>
              </w:rPr>
            </w:pPr>
            <w:r w:rsidRPr="007F7F66">
              <w:rPr>
                <w:rFonts w:ascii="Times New Roman" w:hAnsi="Times New Roman" w:cs="Times New Roman"/>
                <w:lang w:val="az-Latn-AZ"/>
              </w:rPr>
              <w:t>2.3. Milli valyutada nağd məxaric üzrə göstərilən aylıq dövriyyəyə əsasən tarif dərəcəsinə güzəştlər</w:t>
            </w:r>
          </w:p>
        </w:tc>
      </w:tr>
      <w:tr w:rsidR="00A25680" w:rsidRPr="007F7F66" w14:paraId="0B254C3C" w14:textId="77777777" w:rsidTr="0092219A">
        <w:tblPrEx>
          <w:tblBorders>
            <w:left w:val="none" w:sz="0" w:space="0" w:color="auto"/>
            <w:bottom w:val="none" w:sz="0" w:space="0" w:color="auto"/>
            <w:right w:val="none" w:sz="0" w:space="0" w:color="auto"/>
            <w:insideH w:val="none" w:sz="0" w:space="0" w:color="auto"/>
            <w:insideV w:val="none" w:sz="0" w:space="0" w:color="auto"/>
          </w:tblBorders>
        </w:tblPrEx>
        <w:trPr>
          <w:trHeight w:val="70"/>
        </w:trPr>
        <w:tc>
          <w:tcPr>
            <w:tcW w:w="5671" w:type="dxa"/>
            <w:gridSpan w:val="2"/>
            <w:tcBorders>
              <w:top w:val="single" w:sz="4" w:space="0" w:color="auto"/>
              <w:left w:val="single" w:sz="4" w:space="0" w:color="auto"/>
              <w:bottom w:val="single" w:sz="4" w:space="0" w:color="auto"/>
              <w:right w:val="single" w:sz="4" w:space="0" w:color="auto"/>
            </w:tcBorders>
          </w:tcPr>
          <w:p w14:paraId="1C79AF14" w14:textId="77777777" w:rsidR="00A25680" w:rsidRPr="007F7F66" w:rsidRDefault="00A25680" w:rsidP="000135ED">
            <w:pPr>
              <w:autoSpaceDE w:val="0"/>
              <w:autoSpaceDN w:val="0"/>
              <w:adjustRightInd w:val="0"/>
              <w:spacing w:after="0" w:line="240" w:lineRule="auto"/>
              <w:jc w:val="center"/>
              <w:rPr>
                <w:rFonts w:ascii="Times New Roman" w:hAnsi="Times New Roman" w:cs="Times New Roman"/>
                <w:b/>
                <w:lang w:val="az-Latn-AZ"/>
              </w:rPr>
            </w:pPr>
            <w:r w:rsidRPr="007F7F66">
              <w:rPr>
                <w:rFonts w:ascii="Times New Roman" w:hAnsi="Times New Roman" w:cs="Times New Roman"/>
                <w:b/>
                <w:lang w:val="az-Latn-AZ"/>
              </w:rPr>
              <w:t>Bakı, Sumqayıt     AZN</w:t>
            </w:r>
          </w:p>
        </w:tc>
        <w:tc>
          <w:tcPr>
            <w:tcW w:w="4961" w:type="dxa"/>
            <w:gridSpan w:val="3"/>
            <w:tcBorders>
              <w:top w:val="single" w:sz="4" w:space="0" w:color="auto"/>
              <w:left w:val="single" w:sz="4" w:space="0" w:color="auto"/>
              <w:bottom w:val="single" w:sz="4" w:space="0" w:color="auto"/>
              <w:right w:val="single" w:sz="4" w:space="0" w:color="auto"/>
            </w:tcBorders>
          </w:tcPr>
          <w:p w14:paraId="033E613E" w14:textId="77777777" w:rsidR="00A25680" w:rsidRPr="007F7F66" w:rsidRDefault="00A25680" w:rsidP="000135ED">
            <w:pPr>
              <w:spacing w:after="0"/>
              <w:jc w:val="center"/>
              <w:rPr>
                <w:rFonts w:ascii="Times New Roman" w:hAnsi="Times New Roman" w:cs="Times New Roman"/>
                <w:lang w:val="az-Latn-AZ"/>
              </w:rPr>
            </w:pPr>
            <w:r w:rsidRPr="007F7F66">
              <w:rPr>
                <w:rFonts w:ascii="Times New Roman" w:hAnsi="Times New Roman" w:cs="Times New Roman"/>
                <w:lang w:val="az-Latn-AZ"/>
              </w:rPr>
              <w:t>Minimum Tarif</w:t>
            </w:r>
          </w:p>
        </w:tc>
      </w:tr>
      <w:tr w:rsidR="00A25680" w:rsidRPr="007F7F66" w14:paraId="3F018D8F" w14:textId="77777777" w:rsidTr="0092219A">
        <w:tblPrEx>
          <w:tblBorders>
            <w:left w:val="none" w:sz="0" w:space="0" w:color="auto"/>
            <w:bottom w:val="none" w:sz="0" w:space="0" w:color="auto"/>
            <w:right w:val="none" w:sz="0" w:space="0" w:color="auto"/>
            <w:insideH w:val="none" w:sz="0" w:space="0" w:color="auto"/>
            <w:insideV w:val="none" w:sz="0" w:space="0" w:color="auto"/>
          </w:tblBorders>
        </w:tblPrEx>
        <w:trPr>
          <w:trHeight w:val="70"/>
        </w:trPr>
        <w:tc>
          <w:tcPr>
            <w:tcW w:w="5671" w:type="dxa"/>
            <w:gridSpan w:val="2"/>
            <w:tcBorders>
              <w:top w:val="single" w:sz="4" w:space="0" w:color="auto"/>
              <w:left w:val="single" w:sz="4" w:space="0" w:color="auto"/>
              <w:bottom w:val="single" w:sz="4" w:space="0" w:color="auto"/>
              <w:right w:val="single" w:sz="4" w:space="0" w:color="auto"/>
            </w:tcBorders>
          </w:tcPr>
          <w:p w14:paraId="30EA62EE" w14:textId="77777777" w:rsidR="00A25680" w:rsidRPr="007F7F66" w:rsidRDefault="00A25680" w:rsidP="000135ED">
            <w:pPr>
              <w:autoSpaceDE w:val="0"/>
              <w:autoSpaceDN w:val="0"/>
              <w:adjustRightInd w:val="0"/>
              <w:spacing w:after="0" w:line="240" w:lineRule="auto"/>
              <w:jc w:val="center"/>
              <w:rPr>
                <w:rFonts w:ascii="Times New Roman" w:hAnsi="Times New Roman" w:cs="Times New Roman"/>
                <w:lang w:val="az-Latn-AZ"/>
              </w:rPr>
            </w:pPr>
            <w:r w:rsidRPr="007F7F66">
              <w:rPr>
                <w:rFonts w:ascii="Times New Roman" w:hAnsi="Times New Roman" w:cs="Times New Roman"/>
                <w:lang w:val="az-Latn-AZ"/>
              </w:rPr>
              <w:t>0 - 10 000</w:t>
            </w:r>
          </w:p>
        </w:tc>
        <w:tc>
          <w:tcPr>
            <w:tcW w:w="4961" w:type="dxa"/>
            <w:gridSpan w:val="3"/>
            <w:tcBorders>
              <w:top w:val="single" w:sz="4" w:space="0" w:color="auto"/>
              <w:left w:val="single" w:sz="4" w:space="0" w:color="auto"/>
              <w:bottom w:val="single" w:sz="4" w:space="0" w:color="auto"/>
              <w:right w:val="single" w:sz="4" w:space="0" w:color="auto"/>
            </w:tcBorders>
          </w:tcPr>
          <w:p w14:paraId="2AE219B9" w14:textId="77777777" w:rsidR="00A25680" w:rsidRPr="007F7F66" w:rsidRDefault="00A25680" w:rsidP="000135ED">
            <w:pPr>
              <w:spacing w:after="0"/>
              <w:jc w:val="center"/>
              <w:rPr>
                <w:rFonts w:ascii="Times New Roman" w:hAnsi="Times New Roman" w:cs="Times New Roman"/>
                <w:lang w:val="az-Latn-AZ"/>
              </w:rPr>
            </w:pPr>
            <w:r w:rsidRPr="007F7F66">
              <w:rPr>
                <w:rFonts w:ascii="Times New Roman" w:hAnsi="Times New Roman" w:cs="Times New Roman"/>
                <w:lang w:val="az-Latn-AZ"/>
              </w:rPr>
              <w:t>0.5%</w:t>
            </w:r>
          </w:p>
        </w:tc>
      </w:tr>
      <w:tr w:rsidR="00A25680" w:rsidRPr="007F7F66" w14:paraId="20839418" w14:textId="77777777" w:rsidTr="0092219A">
        <w:tblPrEx>
          <w:tblBorders>
            <w:left w:val="none" w:sz="0" w:space="0" w:color="auto"/>
            <w:bottom w:val="none" w:sz="0" w:space="0" w:color="auto"/>
            <w:right w:val="none" w:sz="0" w:space="0" w:color="auto"/>
            <w:insideH w:val="none" w:sz="0" w:space="0" w:color="auto"/>
            <w:insideV w:val="none" w:sz="0" w:space="0" w:color="auto"/>
          </w:tblBorders>
        </w:tblPrEx>
        <w:trPr>
          <w:trHeight w:val="70"/>
        </w:trPr>
        <w:tc>
          <w:tcPr>
            <w:tcW w:w="5671" w:type="dxa"/>
            <w:gridSpan w:val="2"/>
            <w:tcBorders>
              <w:top w:val="single" w:sz="4" w:space="0" w:color="auto"/>
              <w:left w:val="single" w:sz="4" w:space="0" w:color="auto"/>
              <w:bottom w:val="single" w:sz="4" w:space="0" w:color="auto"/>
              <w:right w:val="single" w:sz="4" w:space="0" w:color="auto"/>
            </w:tcBorders>
          </w:tcPr>
          <w:p w14:paraId="39A083C0" w14:textId="77777777" w:rsidR="00A25680" w:rsidRPr="007F7F66" w:rsidRDefault="00A25680" w:rsidP="000135ED">
            <w:pPr>
              <w:autoSpaceDE w:val="0"/>
              <w:autoSpaceDN w:val="0"/>
              <w:adjustRightInd w:val="0"/>
              <w:spacing w:after="0" w:line="240" w:lineRule="auto"/>
              <w:jc w:val="center"/>
              <w:rPr>
                <w:rFonts w:ascii="Times New Roman" w:hAnsi="Times New Roman" w:cs="Times New Roman"/>
                <w:lang w:val="az-Latn-AZ"/>
              </w:rPr>
            </w:pPr>
            <w:r w:rsidRPr="007F7F66">
              <w:rPr>
                <w:rFonts w:ascii="Times New Roman" w:hAnsi="Times New Roman" w:cs="Times New Roman"/>
                <w:lang w:val="az-Latn-AZ"/>
              </w:rPr>
              <w:t>10 001 – 50 000</w:t>
            </w:r>
          </w:p>
        </w:tc>
        <w:tc>
          <w:tcPr>
            <w:tcW w:w="4961" w:type="dxa"/>
            <w:gridSpan w:val="3"/>
            <w:tcBorders>
              <w:top w:val="single" w:sz="4" w:space="0" w:color="auto"/>
              <w:left w:val="single" w:sz="4" w:space="0" w:color="auto"/>
              <w:bottom w:val="single" w:sz="4" w:space="0" w:color="auto"/>
              <w:right w:val="single" w:sz="4" w:space="0" w:color="auto"/>
            </w:tcBorders>
          </w:tcPr>
          <w:p w14:paraId="5DEB21FB" w14:textId="77777777" w:rsidR="00A25680" w:rsidRPr="007F7F66" w:rsidRDefault="00A25680" w:rsidP="000135ED">
            <w:pPr>
              <w:spacing w:after="0"/>
              <w:jc w:val="center"/>
              <w:rPr>
                <w:rFonts w:ascii="Times New Roman" w:hAnsi="Times New Roman" w:cs="Times New Roman"/>
                <w:lang w:val="az-Latn-AZ"/>
              </w:rPr>
            </w:pPr>
            <w:r w:rsidRPr="007F7F66">
              <w:rPr>
                <w:rFonts w:ascii="Times New Roman" w:hAnsi="Times New Roman" w:cs="Times New Roman"/>
                <w:lang w:val="az-Latn-AZ"/>
              </w:rPr>
              <w:t>0.4%</w:t>
            </w:r>
          </w:p>
        </w:tc>
      </w:tr>
      <w:tr w:rsidR="00A25680" w:rsidRPr="007F7F66" w14:paraId="17EB4694" w14:textId="77777777" w:rsidTr="0092219A">
        <w:tblPrEx>
          <w:tblBorders>
            <w:left w:val="none" w:sz="0" w:space="0" w:color="auto"/>
            <w:bottom w:val="none" w:sz="0" w:space="0" w:color="auto"/>
            <w:right w:val="none" w:sz="0" w:space="0" w:color="auto"/>
            <w:insideH w:val="none" w:sz="0" w:space="0" w:color="auto"/>
            <w:insideV w:val="none" w:sz="0" w:space="0" w:color="auto"/>
          </w:tblBorders>
        </w:tblPrEx>
        <w:trPr>
          <w:trHeight w:val="70"/>
        </w:trPr>
        <w:tc>
          <w:tcPr>
            <w:tcW w:w="5671" w:type="dxa"/>
            <w:gridSpan w:val="2"/>
            <w:tcBorders>
              <w:top w:val="single" w:sz="4" w:space="0" w:color="auto"/>
              <w:left w:val="single" w:sz="4" w:space="0" w:color="auto"/>
              <w:bottom w:val="single" w:sz="4" w:space="0" w:color="auto"/>
              <w:right w:val="single" w:sz="4" w:space="0" w:color="auto"/>
            </w:tcBorders>
          </w:tcPr>
          <w:p w14:paraId="72D5247F" w14:textId="77777777" w:rsidR="00A25680" w:rsidRPr="007F7F66" w:rsidRDefault="00A25680" w:rsidP="000135ED">
            <w:pPr>
              <w:autoSpaceDE w:val="0"/>
              <w:autoSpaceDN w:val="0"/>
              <w:adjustRightInd w:val="0"/>
              <w:spacing w:after="0" w:line="240" w:lineRule="auto"/>
              <w:jc w:val="center"/>
              <w:rPr>
                <w:rFonts w:ascii="Times New Roman" w:hAnsi="Times New Roman" w:cs="Times New Roman"/>
                <w:lang w:val="az-Latn-AZ"/>
              </w:rPr>
            </w:pPr>
            <w:r w:rsidRPr="007F7F66">
              <w:rPr>
                <w:rFonts w:ascii="Times New Roman" w:hAnsi="Times New Roman" w:cs="Times New Roman"/>
                <w:lang w:val="az-Latn-AZ"/>
              </w:rPr>
              <w:t>50 001 – 200 000</w:t>
            </w:r>
          </w:p>
        </w:tc>
        <w:tc>
          <w:tcPr>
            <w:tcW w:w="4961" w:type="dxa"/>
            <w:gridSpan w:val="3"/>
            <w:tcBorders>
              <w:top w:val="single" w:sz="4" w:space="0" w:color="auto"/>
              <w:left w:val="single" w:sz="4" w:space="0" w:color="auto"/>
              <w:bottom w:val="single" w:sz="4" w:space="0" w:color="auto"/>
              <w:right w:val="single" w:sz="4" w:space="0" w:color="auto"/>
            </w:tcBorders>
          </w:tcPr>
          <w:p w14:paraId="75E61CC9" w14:textId="77777777" w:rsidR="00A25680" w:rsidRPr="007F7F66" w:rsidRDefault="00A25680" w:rsidP="000135ED">
            <w:pPr>
              <w:spacing w:after="0"/>
              <w:jc w:val="center"/>
              <w:rPr>
                <w:rFonts w:ascii="Times New Roman" w:hAnsi="Times New Roman" w:cs="Times New Roman"/>
                <w:lang w:val="az-Latn-AZ"/>
              </w:rPr>
            </w:pPr>
            <w:r w:rsidRPr="007F7F66">
              <w:rPr>
                <w:rFonts w:ascii="Times New Roman" w:hAnsi="Times New Roman" w:cs="Times New Roman"/>
                <w:lang w:val="az-Latn-AZ"/>
              </w:rPr>
              <w:t>0.3%</w:t>
            </w:r>
          </w:p>
        </w:tc>
      </w:tr>
      <w:tr w:rsidR="00A25680" w:rsidRPr="007F7F66" w14:paraId="6E503908" w14:textId="77777777" w:rsidTr="0092219A">
        <w:tblPrEx>
          <w:tblBorders>
            <w:left w:val="none" w:sz="0" w:space="0" w:color="auto"/>
            <w:bottom w:val="none" w:sz="0" w:space="0" w:color="auto"/>
            <w:right w:val="none" w:sz="0" w:space="0" w:color="auto"/>
            <w:insideH w:val="none" w:sz="0" w:space="0" w:color="auto"/>
            <w:insideV w:val="none" w:sz="0" w:space="0" w:color="auto"/>
          </w:tblBorders>
        </w:tblPrEx>
        <w:trPr>
          <w:trHeight w:val="70"/>
        </w:trPr>
        <w:tc>
          <w:tcPr>
            <w:tcW w:w="5671" w:type="dxa"/>
            <w:gridSpan w:val="2"/>
            <w:tcBorders>
              <w:top w:val="single" w:sz="4" w:space="0" w:color="auto"/>
              <w:left w:val="single" w:sz="4" w:space="0" w:color="auto"/>
              <w:bottom w:val="single" w:sz="4" w:space="0" w:color="auto"/>
              <w:right w:val="single" w:sz="4" w:space="0" w:color="auto"/>
            </w:tcBorders>
          </w:tcPr>
          <w:p w14:paraId="37FF6379" w14:textId="77777777" w:rsidR="00A25680" w:rsidRPr="007F7F66" w:rsidRDefault="00A25680" w:rsidP="000135ED">
            <w:pPr>
              <w:autoSpaceDE w:val="0"/>
              <w:autoSpaceDN w:val="0"/>
              <w:adjustRightInd w:val="0"/>
              <w:spacing w:after="0" w:line="240" w:lineRule="auto"/>
              <w:jc w:val="center"/>
              <w:rPr>
                <w:rFonts w:ascii="Times New Roman" w:hAnsi="Times New Roman" w:cs="Times New Roman"/>
                <w:lang w:val="az-Latn-AZ"/>
              </w:rPr>
            </w:pPr>
            <w:r w:rsidRPr="007F7F66">
              <w:rPr>
                <w:rFonts w:ascii="Times New Roman" w:hAnsi="Times New Roman" w:cs="Times New Roman"/>
                <w:lang w:val="az-Latn-AZ"/>
              </w:rPr>
              <w:t>200 001 – 500 000</w:t>
            </w:r>
          </w:p>
        </w:tc>
        <w:tc>
          <w:tcPr>
            <w:tcW w:w="4961" w:type="dxa"/>
            <w:gridSpan w:val="3"/>
            <w:tcBorders>
              <w:top w:val="single" w:sz="4" w:space="0" w:color="auto"/>
              <w:left w:val="single" w:sz="4" w:space="0" w:color="auto"/>
              <w:bottom w:val="single" w:sz="4" w:space="0" w:color="auto"/>
              <w:right w:val="single" w:sz="4" w:space="0" w:color="auto"/>
            </w:tcBorders>
          </w:tcPr>
          <w:p w14:paraId="5B97EC47" w14:textId="77777777" w:rsidR="00A25680" w:rsidRPr="007F7F66" w:rsidRDefault="00A25680" w:rsidP="000135ED">
            <w:pPr>
              <w:spacing w:after="0"/>
              <w:jc w:val="center"/>
              <w:rPr>
                <w:rFonts w:ascii="Times New Roman" w:hAnsi="Times New Roman" w:cs="Times New Roman"/>
                <w:lang w:val="az-Latn-AZ"/>
              </w:rPr>
            </w:pPr>
            <w:r w:rsidRPr="007F7F66">
              <w:rPr>
                <w:rFonts w:ascii="Times New Roman" w:hAnsi="Times New Roman" w:cs="Times New Roman"/>
                <w:lang w:val="az-Latn-AZ"/>
              </w:rPr>
              <w:t>0.2%</w:t>
            </w:r>
          </w:p>
        </w:tc>
      </w:tr>
      <w:tr w:rsidR="00A25680" w:rsidRPr="007F7F66" w14:paraId="28EE29E3" w14:textId="77777777" w:rsidTr="0092219A">
        <w:tblPrEx>
          <w:tblBorders>
            <w:left w:val="none" w:sz="0" w:space="0" w:color="auto"/>
            <w:bottom w:val="none" w:sz="0" w:space="0" w:color="auto"/>
            <w:right w:val="none" w:sz="0" w:space="0" w:color="auto"/>
            <w:insideH w:val="none" w:sz="0" w:space="0" w:color="auto"/>
            <w:insideV w:val="none" w:sz="0" w:space="0" w:color="auto"/>
          </w:tblBorders>
        </w:tblPrEx>
        <w:trPr>
          <w:trHeight w:val="70"/>
        </w:trPr>
        <w:tc>
          <w:tcPr>
            <w:tcW w:w="5671" w:type="dxa"/>
            <w:gridSpan w:val="2"/>
            <w:tcBorders>
              <w:top w:val="single" w:sz="4" w:space="0" w:color="auto"/>
              <w:left w:val="single" w:sz="4" w:space="0" w:color="auto"/>
              <w:bottom w:val="single" w:sz="4" w:space="0" w:color="auto"/>
              <w:right w:val="single" w:sz="4" w:space="0" w:color="auto"/>
            </w:tcBorders>
          </w:tcPr>
          <w:p w14:paraId="16A8CE90" w14:textId="77777777" w:rsidR="00A25680" w:rsidRPr="007F7F66" w:rsidRDefault="00A25680" w:rsidP="000135ED">
            <w:pPr>
              <w:autoSpaceDE w:val="0"/>
              <w:autoSpaceDN w:val="0"/>
              <w:adjustRightInd w:val="0"/>
              <w:spacing w:after="0" w:line="240" w:lineRule="auto"/>
              <w:jc w:val="center"/>
              <w:rPr>
                <w:rFonts w:ascii="Times New Roman" w:hAnsi="Times New Roman" w:cs="Times New Roman"/>
                <w:lang w:val="az-Latn-AZ"/>
              </w:rPr>
            </w:pPr>
            <w:r w:rsidRPr="007F7F66">
              <w:rPr>
                <w:rFonts w:ascii="Times New Roman" w:hAnsi="Times New Roman" w:cs="Times New Roman"/>
                <w:lang w:val="az-Latn-AZ"/>
              </w:rPr>
              <w:t>500 000 - dən yuxarı</w:t>
            </w:r>
          </w:p>
        </w:tc>
        <w:tc>
          <w:tcPr>
            <w:tcW w:w="4961" w:type="dxa"/>
            <w:gridSpan w:val="3"/>
            <w:tcBorders>
              <w:top w:val="single" w:sz="4" w:space="0" w:color="auto"/>
              <w:left w:val="single" w:sz="4" w:space="0" w:color="auto"/>
              <w:bottom w:val="single" w:sz="4" w:space="0" w:color="auto"/>
              <w:right w:val="single" w:sz="4" w:space="0" w:color="auto"/>
            </w:tcBorders>
          </w:tcPr>
          <w:p w14:paraId="65091817" w14:textId="77777777" w:rsidR="00A25680" w:rsidRPr="007F7F66" w:rsidRDefault="00A25680" w:rsidP="000135ED">
            <w:pPr>
              <w:spacing w:after="0"/>
              <w:jc w:val="center"/>
              <w:rPr>
                <w:rFonts w:ascii="Times New Roman" w:hAnsi="Times New Roman" w:cs="Times New Roman"/>
                <w:lang w:val="az-Latn-AZ"/>
              </w:rPr>
            </w:pPr>
            <w:r w:rsidRPr="007F7F66">
              <w:rPr>
                <w:rFonts w:ascii="Times New Roman" w:hAnsi="Times New Roman" w:cs="Times New Roman"/>
                <w:lang w:val="az-Latn-AZ"/>
              </w:rPr>
              <w:t>fərdi şəkildə</w:t>
            </w:r>
          </w:p>
        </w:tc>
      </w:tr>
      <w:tr w:rsidR="00A25680" w:rsidRPr="007F7F66" w14:paraId="5E41F691" w14:textId="77777777" w:rsidTr="0092219A">
        <w:tblPrEx>
          <w:tblBorders>
            <w:left w:val="none" w:sz="0" w:space="0" w:color="auto"/>
            <w:bottom w:val="none" w:sz="0" w:space="0" w:color="auto"/>
            <w:right w:val="none" w:sz="0" w:space="0" w:color="auto"/>
            <w:insideH w:val="none" w:sz="0" w:space="0" w:color="auto"/>
            <w:insideV w:val="none" w:sz="0" w:space="0" w:color="auto"/>
          </w:tblBorders>
        </w:tblPrEx>
        <w:trPr>
          <w:trHeight w:val="70"/>
        </w:trPr>
        <w:tc>
          <w:tcPr>
            <w:tcW w:w="5671" w:type="dxa"/>
            <w:gridSpan w:val="2"/>
            <w:tcBorders>
              <w:top w:val="single" w:sz="4" w:space="0" w:color="auto"/>
              <w:left w:val="single" w:sz="4" w:space="0" w:color="auto"/>
              <w:bottom w:val="single" w:sz="4" w:space="0" w:color="auto"/>
              <w:right w:val="single" w:sz="4" w:space="0" w:color="auto"/>
            </w:tcBorders>
          </w:tcPr>
          <w:p w14:paraId="53C9A2C9" w14:textId="77777777" w:rsidR="00A25680" w:rsidRPr="007F7F66" w:rsidRDefault="00A25680" w:rsidP="000135ED">
            <w:pPr>
              <w:autoSpaceDE w:val="0"/>
              <w:autoSpaceDN w:val="0"/>
              <w:adjustRightInd w:val="0"/>
              <w:spacing w:after="0" w:line="240" w:lineRule="auto"/>
              <w:jc w:val="center"/>
              <w:rPr>
                <w:rFonts w:ascii="Times New Roman" w:hAnsi="Times New Roman" w:cs="Times New Roman"/>
                <w:b/>
                <w:lang w:val="az-Latn-AZ"/>
              </w:rPr>
            </w:pPr>
          </w:p>
        </w:tc>
        <w:tc>
          <w:tcPr>
            <w:tcW w:w="4961" w:type="dxa"/>
            <w:gridSpan w:val="3"/>
            <w:tcBorders>
              <w:top w:val="single" w:sz="4" w:space="0" w:color="auto"/>
              <w:left w:val="single" w:sz="4" w:space="0" w:color="auto"/>
              <w:bottom w:val="single" w:sz="4" w:space="0" w:color="auto"/>
              <w:right w:val="single" w:sz="4" w:space="0" w:color="auto"/>
            </w:tcBorders>
          </w:tcPr>
          <w:p w14:paraId="7976D122" w14:textId="77777777" w:rsidR="00A25680" w:rsidRPr="007F7F66" w:rsidRDefault="00A25680" w:rsidP="000135ED">
            <w:pPr>
              <w:spacing w:after="0"/>
              <w:jc w:val="center"/>
              <w:rPr>
                <w:rFonts w:ascii="Times New Roman" w:hAnsi="Times New Roman" w:cs="Times New Roman"/>
                <w:lang w:val="az-Latn-AZ"/>
              </w:rPr>
            </w:pPr>
          </w:p>
        </w:tc>
      </w:tr>
      <w:tr w:rsidR="00A25680" w:rsidRPr="007F7F66" w14:paraId="588008B6" w14:textId="77777777" w:rsidTr="0092219A">
        <w:tblPrEx>
          <w:tblBorders>
            <w:left w:val="none" w:sz="0" w:space="0" w:color="auto"/>
            <w:bottom w:val="none" w:sz="0" w:space="0" w:color="auto"/>
            <w:right w:val="none" w:sz="0" w:space="0" w:color="auto"/>
            <w:insideH w:val="none" w:sz="0" w:space="0" w:color="auto"/>
            <w:insideV w:val="none" w:sz="0" w:space="0" w:color="auto"/>
          </w:tblBorders>
        </w:tblPrEx>
        <w:trPr>
          <w:trHeight w:val="70"/>
        </w:trPr>
        <w:tc>
          <w:tcPr>
            <w:tcW w:w="5671" w:type="dxa"/>
            <w:gridSpan w:val="2"/>
            <w:tcBorders>
              <w:top w:val="single" w:sz="4" w:space="0" w:color="auto"/>
              <w:left w:val="single" w:sz="4" w:space="0" w:color="auto"/>
              <w:bottom w:val="single" w:sz="4" w:space="0" w:color="auto"/>
              <w:right w:val="single" w:sz="4" w:space="0" w:color="auto"/>
            </w:tcBorders>
          </w:tcPr>
          <w:p w14:paraId="239D0433" w14:textId="77777777" w:rsidR="00A25680" w:rsidRPr="007F7F66" w:rsidRDefault="00A25680" w:rsidP="000135ED">
            <w:pPr>
              <w:autoSpaceDE w:val="0"/>
              <w:autoSpaceDN w:val="0"/>
              <w:adjustRightInd w:val="0"/>
              <w:spacing w:after="0" w:line="240" w:lineRule="auto"/>
              <w:jc w:val="center"/>
              <w:rPr>
                <w:rFonts w:ascii="Times New Roman" w:hAnsi="Times New Roman" w:cs="Times New Roman"/>
                <w:lang w:val="az-Latn-AZ"/>
              </w:rPr>
            </w:pPr>
            <w:r w:rsidRPr="007F7F66">
              <w:rPr>
                <w:rFonts w:ascii="Times New Roman" w:hAnsi="Times New Roman" w:cs="Times New Roman"/>
                <w:b/>
                <w:lang w:val="az-Latn-AZ"/>
              </w:rPr>
              <w:t>Regionlar     AZN</w:t>
            </w:r>
          </w:p>
        </w:tc>
        <w:tc>
          <w:tcPr>
            <w:tcW w:w="4961" w:type="dxa"/>
            <w:gridSpan w:val="3"/>
            <w:tcBorders>
              <w:top w:val="single" w:sz="4" w:space="0" w:color="auto"/>
              <w:left w:val="single" w:sz="4" w:space="0" w:color="auto"/>
              <w:bottom w:val="single" w:sz="4" w:space="0" w:color="auto"/>
              <w:right w:val="single" w:sz="4" w:space="0" w:color="auto"/>
            </w:tcBorders>
          </w:tcPr>
          <w:p w14:paraId="59B6E51A" w14:textId="77777777" w:rsidR="00A25680" w:rsidRPr="007F7F66" w:rsidRDefault="00A25680" w:rsidP="000135ED">
            <w:pPr>
              <w:spacing w:after="0"/>
              <w:jc w:val="center"/>
              <w:rPr>
                <w:rFonts w:ascii="Times New Roman" w:hAnsi="Times New Roman" w:cs="Times New Roman"/>
                <w:lang w:val="az-Latn-AZ"/>
              </w:rPr>
            </w:pPr>
            <w:r w:rsidRPr="007F7F66">
              <w:rPr>
                <w:rFonts w:ascii="Times New Roman" w:hAnsi="Times New Roman" w:cs="Times New Roman"/>
                <w:lang w:val="az-Latn-AZ"/>
              </w:rPr>
              <w:t>Minimum Tarif</w:t>
            </w:r>
          </w:p>
        </w:tc>
      </w:tr>
      <w:tr w:rsidR="00A25680" w:rsidRPr="007F7F66" w14:paraId="2FBF1721" w14:textId="77777777" w:rsidTr="0092219A">
        <w:tblPrEx>
          <w:tblBorders>
            <w:left w:val="none" w:sz="0" w:space="0" w:color="auto"/>
            <w:bottom w:val="none" w:sz="0" w:space="0" w:color="auto"/>
            <w:right w:val="none" w:sz="0" w:space="0" w:color="auto"/>
            <w:insideH w:val="none" w:sz="0" w:space="0" w:color="auto"/>
            <w:insideV w:val="none" w:sz="0" w:space="0" w:color="auto"/>
          </w:tblBorders>
        </w:tblPrEx>
        <w:trPr>
          <w:trHeight w:val="70"/>
        </w:trPr>
        <w:tc>
          <w:tcPr>
            <w:tcW w:w="5671" w:type="dxa"/>
            <w:gridSpan w:val="2"/>
            <w:tcBorders>
              <w:top w:val="single" w:sz="4" w:space="0" w:color="auto"/>
              <w:left w:val="single" w:sz="4" w:space="0" w:color="auto"/>
              <w:bottom w:val="single" w:sz="4" w:space="0" w:color="auto"/>
              <w:right w:val="single" w:sz="4" w:space="0" w:color="auto"/>
            </w:tcBorders>
          </w:tcPr>
          <w:p w14:paraId="42DB0808" w14:textId="77777777" w:rsidR="00A25680" w:rsidRPr="007F7F66" w:rsidRDefault="00A25680" w:rsidP="000135ED">
            <w:pPr>
              <w:autoSpaceDE w:val="0"/>
              <w:autoSpaceDN w:val="0"/>
              <w:adjustRightInd w:val="0"/>
              <w:spacing w:after="0" w:line="240" w:lineRule="auto"/>
              <w:jc w:val="center"/>
              <w:rPr>
                <w:rFonts w:ascii="Times New Roman" w:hAnsi="Times New Roman" w:cs="Times New Roman"/>
                <w:lang w:val="az-Latn-AZ"/>
              </w:rPr>
            </w:pPr>
            <w:r w:rsidRPr="007F7F66">
              <w:rPr>
                <w:rFonts w:ascii="Times New Roman" w:hAnsi="Times New Roman" w:cs="Times New Roman"/>
                <w:lang w:val="az-Latn-AZ"/>
              </w:rPr>
              <w:t>0 - 10 000</w:t>
            </w:r>
          </w:p>
        </w:tc>
        <w:tc>
          <w:tcPr>
            <w:tcW w:w="4961" w:type="dxa"/>
            <w:gridSpan w:val="3"/>
            <w:tcBorders>
              <w:top w:val="single" w:sz="4" w:space="0" w:color="auto"/>
              <w:left w:val="single" w:sz="4" w:space="0" w:color="auto"/>
              <w:bottom w:val="single" w:sz="4" w:space="0" w:color="auto"/>
              <w:right w:val="single" w:sz="4" w:space="0" w:color="auto"/>
            </w:tcBorders>
          </w:tcPr>
          <w:p w14:paraId="67CFF38B" w14:textId="77777777" w:rsidR="00A25680" w:rsidRPr="007F7F66" w:rsidRDefault="00A25680" w:rsidP="000135ED">
            <w:pPr>
              <w:autoSpaceDE w:val="0"/>
              <w:autoSpaceDN w:val="0"/>
              <w:adjustRightInd w:val="0"/>
              <w:spacing w:after="0" w:line="240" w:lineRule="auto"/>
              <w:jc w:val="center"/>
              <w:rPr>
                <w:rFonts w:ascii="Times New Roman" w:hAnsi="Times New Roman" w:cs="Times New Roman"/>
                <w:lang w:val="az-Latn-AZ"/>
              </w:rPr>
            </w:pPr>
            <w:r w:rsidRPr="007F7F66">
              <w:rPr>
                <w:rFonts w:ascii="Times New Roman" w:hAnsi="Times New Roman" w:cs="Times New Roman"/>
                <w:lang w:val="az-Latn-AZ"/>
              </w:rPr>
              <w:t>0.5%</w:t>
            </w:r>
          </w:p>
        </w:tc>
      </w:tr>
      <w:tr w:rsidR="00A25680" w:rsidRPr="007F7F66" w14:paraId="01E681BB" w14:textId="77777777" w:rsidTr="0092219A">
        <w:tblPrEx>
          <w:tblBorders>
            <w:left w:val="none" w:sz="0" w:space="0" w:color="auto"/>
            <w:bottom w:val="none" w:sz="0" w:space="0" w:color="auto"/>
            <w:right w:val="none" w:sz="0" w:space="0" w:color="auto"/>
            <w:insideH w:val="none" w:sz="0" w:space="0" w:color="auto"/>
            <w:insideV w:val="none" w:sz="0" w:space="0" w:color="auto"/>
          </w:tblBorders>
        </w:tblPrEx>
        <w:trPr>
          <w:trHeight w:val="70"/>
        </w:trPr>
        <w:tc>
          <w:tcPr>
            <w:tcW w:w="5671" w:type="dxa"/>
            <w:gridSpan w:val="2"/>
            <w:tcBorders>
              <w:top w:val="single" w:sz="4" w:space="0" w:color="auto"/>
              <w:left w:val="single" w:sz="4" w:space="0" w:color="auto"/>
              <w:bottom w:val="single" w:sz="4" w:space="0" w:color="auto"/>
              <w:right w:val="single" w:sz="4" w:space="0" w:color="auto"/>
            </w:tcBorders>
          </w:tcPr>
          <w:p w14:paraId="50E71B96" w14:textId="77777777" w:rsidR="00A25680" w:rsidRPr="007F7F66" w:rsidRDefault="00A25680" w:rsidP="000135ED">
            <w:pPr>
              <w:autoSpaceDE w:val="0"/>
              <w:autoSpaceDN w:val="0"/>
              <w:adjustRightInd w:val="0"/>
              <w:spacing w:after="0" w:line="240" w:lineRule="auto"/>
              <w:jc w:val="center"/>
              <w:rPr>
                <w:rFonts w:ascii="Times New Roman" w:hAnsi="Times New Roman" w:cs="Times New Roman"/>
                <w:lang w:val="az-Latn-AZ"/>
              </w:rPr>
            </w:pPr>
            <w:r w:rsidRPr="007F7F66">
              <w:rPr>
                <w:rFonts w:ascii="Times New Roman" w:hAnsi="Times New Roman" w:cs="Times New Roman"/>
                <w:lang w:val="az-Latn-AZ"/>
              </w:rPr>
              <w:t>10 001 – 50 000</w:t>
            </w:r>
          </w:p>
        </w:tc>
        <w:tc>
          <w:tcPr>
            <w:tcW w:w="4961" w:type="dxa"/>
            <w:gridSpan w:val="3"/>
            <w:tcBorders>
              <w:top w:val="single" w:sz="4" w:space="0" w:color="auto"/>
              <w:left w:val="single" w:sz="4" w:space="0" w:color="auto"/>
              <w:bottom w:val="single" w:sz="4" w:space="0" w:color="auto"/>
              <w:right w:val="single" w:sz="4" w:space="0" w:color="auto"/>
            </w:tcBorders>
          </w:tcPr>
          <w:p w14:paraId="4D1A3816" w14:textId="77777777" w:rsidR="00A25680" w:rsidRPr="007F7F66" w:rsidRDefault="00A25680" w:rsidP="000135ED">
            <w:pPr>
              <w:autoSpaceDE w:val="0"/>
              <w:autoSpaceDN w:val="0"/>
              <w:adjustRightInd w:val="0"/>
              <w:spacing w:after="0" w:line="240" w:lineRule="auto"/>
              <w:jc w:val="center"/>
              <w:rPr>
                <w:rFonts w:ascii="Times New Roman" w:hAnsi="Times New Roman" w:cs="Times New Roman"/>
                <w:lang w:val="az-Latn-AZ"/>
              </w:rPr>
            </w:pPr>
            <w:r w:rsidRPr="007F7F66">
              <w:rPr>
                <w:rFonts w:ascii="Times New Roman" w:hAnsi="Times New Roman" w:cs="Times New Roman"/>
                <w:lang w:val="az-Latn-AZ"/>
              </w:rPr>
              <w:t>0.4%</w:t>
            </w:r>
          </w:p>
        </w:tc>
      </w:tr>
      <w:tr w:rsidR="00A25680" w:rsidRPr="007F7F66" w14:paraId="500B7A4D" w14:textId="77777777" w:rsidTr="0092219A">
        <w:tblPrEx>
          <w:tblBorders>
            <w:left w:val="none" w:sz="0" w:space="0" w:color="auto"/>
            <w:bottom w:val="none" w:sz="0" w:space="0" w:color="auto"/>
            <w:right w:val="none" w:sz="0" w:space="0" w:color="auto"/>
            <w:insideH w:val="none" w:sz="0" w:space="0" w:color="auto"/>
            <w:insideV w:val="none" w:sz="0" w:space="0" w:color="auto"/>
          </w:tblBorders>
        </w:tblPrEx>
        <w:trPr>
          <w:trHeight w:val="70"/>
        </w:trPr>
        <w:tc>
          <w:tcPr>
            <w:tcW w:w="5671" w:type="dxa"/>
            <w:gridSpan w:val="2"/>
            <w:tcBorders>
              <w:top w:val="single" w:sz="4" w:space="0" w:color="auto"/>
              <w:left w:val="single" w:sz="4" w:space="0" w:color="auto"/>
              <w:bottom w:val="single" w:sz="4" w:space="0" w:color="auto"/>
              <w:right w:val="single" w:sz="4" w:space="0" w:color="auto"/>
            </w:tcBorders>
          </w:tcPr>
          <w:p w14:paraId="030B9F54" w14:textId="77777777" w:rsidR="00A25680" w:rsidRPr="007F7F66" w:rsidRDefault="00A25680" w:rsidP="000135ED">
            <w:pPr>
              <w:autoSpaceDE w:val="0"/>
              <w:autoSpaceDN w:val="0"/>
              <w:adjustRightInd w:val="0"/>
              <w:spacing w:after="0" w:line="240" w:lineRule="auto"/>
              <w:jc w:val="center"/>
              <w:rPr>
                <w:rFonts w:ascii="Times New Roman" w:hAnsi="Times New Roman" w:cs="Times New Roman"/>
                <w:lang w:val="az-Latn-AZ"/>
              </w:rPr>
            </w:pPr>
            <w:r w:rsidRPr="007F7F66">
              <w:rPr>
                <w:rFonts w:ascii="Times New Roman" w:hAnsi="Times New Roman" w:cs="Times New Roman"/>
                <w:lang w:val="az-Latn-AZ"/>
              </w:rPr>
              <w:t>50 001 – 100 000</w:t>
            </w:r>
          </w:p>
        </w:tc>
        <w:tc>
          <w:tcPr>
            <w:tcW w:w="4961" w:type="dxa"/>
            <w:gridSpan w:val="3"/>
            <w:tcBorders>
              <w:top w:val="single" w:sz="4" w:space="0" w:color="auto"/>
              <w:left w:val="single" w:sz="4" w:space="0" w:color="auto"/>
              <w:bottom w:val="single" w:sz="4" w:space="0" w:color="auto"/>
              <w:right w:val="single" w:sz="4" w:space="0" w:color="auto"/>
            </w:tcBorders>
          </w:tcPr>
          <w:p w14:paraId="6FEC1C6D" w14:textId="77777777" w:rsidR="00A25680" w:rsidRPr="007F7F66" w:rsidRDefault="00A25680" w:rsidP="000135ED">
            <w:pPr>
              <w:autoSpaceDE w:val="0"/>
              <w:autoSpaceDN w:val="0"/>
              <w:adjustRightInd w:val="0"/>
              <w:spacing w:after="0" w:line="240" w:lineRule="auto"/>
              <w:jc w:val="center"/>
              <w:rPr>
                <w:rFonts w:ascii="Times New Roman" w:hAnsi="Times New Roman" w:cs="Times New Roman"/>
                <w:lang w:val="az-Latn-AZ"/>
              </w:rPr>
            </w:pPr>
            <w:r w:rsidRPr="007F7F66">
              <w:rPr>
                <w:rFonts w:ascii="Times New Roman" w:hAnsi="Times New Roman" w:cs="Times New Roman"/>
                <w:lang w:val="az-Latn-AZ"/>
              </w:rPr>
              <w:t>0.3%</w:t>
            </w:r>
          </w:p>
        </w:tc>
      </w:tr>
      <w:tr w:rsidR="00A25680" w:rsidRPr="007F7F66" w14:paraId="235B095A" w14:textId="77777777" w:rsidTr="0092219A">
        <w:tblPrEx>
          <w:tblBorders>
            <w:left w:val="none" w:sz="0" w:space="0" w:color="auto"/>
            <w:bottom w:val="none" w:sz="0" w:space="0" w:color="auto"/>
            <w:right w:val="none" w:sz="0" w:space="0" w:color="auto"/>
            <w:insideH w:val="none" w:sz="0" w:space="0" w:color="auto"/>
            <w:insideV w:val="none" w:sz="0" w:space="0" w:color="auto"/>
          </w:tblBorders>
        </w:tblPrEx>
        <w:trPr>
          <w:trHeight w:val="70"/>
        </w:trPr>
        <w:tc>
          <w:tcPr>
            <w:tcW w:w="5671" w:type="dxa"/>
            <w:gridSpan w:val="2"/>
            <w:tcBorders>
              <w:top w:val="single" w:sz="4" w:space="0" w:color="auto"/>
              <w:left w:val="single" w:sz="4" w:space="0" w:color="auto"/>
              <w:bottom w:val="single" w:sz="4" w:space="0" w:color="auto"/>
              <w:right w:val="single" w:sz="4" w:space="0" w:color="auto"/>
            </w:tcBorders>
          </w:tcPr>
          <w:p w14:paraId="635FC625" w14:textId="77777777" w:rsidR="00A25680" w:rsidRPr="007F7F66" w:rsidRDefault="00A25680" w:rsidP="000135ED">
            <w:pPr>
              <w:autoSpaceDE w:val="0"/>
              <w:autoSpaceDN w:val="0"/>
              <w:adjustRightInd w:val="0"/>
              <w:spacing w:after="0" w:line="240" w:lineRule="auto"/>
              <w:jc w:val="center"/>
              <w:rPr>
                <w:rFonts w:ascii="Times New Roman" w:hAnsi="Times New Roman" w:cs="Times New Roman"/>
                <w:lang w:val="az-Latn-AZ"/>
              </w:rPr>
            </w:pPr>
            <w:r w:rsidRPr="007F7F66">
              <w:rPr>
                <w:rFonts w:ascii="Times New Roman" w:hAnsi="Times New Roman" w:cs="Times New Roman"/>
                <w:lang w:val="az-Latn-AZ"/>
              </w:rPr>
              <w:t>100 001 – 500 000</w:t>
            </w:r>
          </w:p>
        </w:tc>
        <w:tc>
          <w:tcPr>
            <w:tcW w:w="4961" w:type="dxa"/>
            <w:gridSpan w:val="3"/>
            <w:tcBorders>
              <w:top w:val="single" w:sz="4" w:space="0" w:color="auto"/>
              <w:left w:val="single" w:sz="4" w:space="0" w:color="auto"/>
              <w:bottom w:val="single" w:sz="4" w:space="0" w:color="auto"/>
              <w:right w:val="single" w:sz="4" w:space="0" w:color="auto"/>
            </w:tcBorders>
          </w:tcPr>
          <w:p w14:paraId="6C41620A" w14:textId="77777777" w:rsidR="00A25680" w:rsidRPr="007F7F66" w:rsidRDefault="00A25680" w:rsidP="000135ED">
            <w:pPr>
              <w:autoSpaceDE w:val="0"/>
              <w:autoSpaceDN w:val="0"/>
              <w:adjustRightInd w:val="0"/>
              <w:spacing w:after="0" w:line="240" w:lineRule="auto"/>
              <w:jc w:val="center"/>
              <w:rPr>
                <w:rFonts w:ascii="Times New Roman" w:hAnsi="Times New Roman" w:cs="Times New Roman"/>
                <w:lang w:val="az-Latn-AZ"/>
              </w:rPr>
            </w:pPr>
            <w:r w:rsidRPr="007F7F66">
              <w:rPr>
                <w:rFonts w:ascii="Times New Roman" w:hAnsi="Times New Roman" w:cs="Times New Roman"/>
                <w:lang w:val="az-Latn-AZ"/>
              </w:rPr>
              <w:t>0.2%</w:t>
            </w:r>
          </w:p>
        </w:tc>
      </w:tr>
      <w:tr w:rsidR="00A25680" w:rsidRPr="007F7F66" w14:paraId="1F376A37" w14:textId="77777777" w:rsidTr="0092219A">
        <w:tblPrEx>
          <w:tblBorders>
            <w:left w:val="none" w:sz="0" w:space="0" w:color="auto"/>
            <w:bottom w:val="none" w:sz="0" w:space="0" w:color="auto"/>
            <w:right w:val="none" w:sz="0" w:space="0" w:color="auto"/>
            <w:insideH w:val="none" w:sz="0" w:space="0" w:color="auto"/>
            <w:insideV w:val="none" w:sz="0" w:space="0" w:color="auto"/>
          </w:tblBorders>
        </w:tblPrEx>
        <w:trPr>
          <w:trHeight w:val="70"/>
        </w:trPr>
        <w:tc>
          <w:tcPr>
            <w:tcW w:w="5671" w:type="dxa"/>
            <w:gridSpan w:val="2"/>
            <w:tcBorders>
              <w:top w:val="single" w:sz="4" w:space="0" w:color="auto"/>
              <w:left w:val="single" w:sz="4" w:space="0" w:color="auto"/>
              <w:bottom w:val="single" w:sz="4" w:space="0" w:color="auto"/>
              <w:right w:val="single" w:sz="4" w:space="0" w:color="auto"/>
            </w:tcBorders>
          </w:tcPr>
          <w:p w14:paraId="768294F0" w14:textId="77777777" w:rsidR="00A25680" w:rsidRPr="007F7F66" w:rsidRDefault="00A25680" w:rsidP="000135ED">
            <w:pPr>
              <w:autoSpaceDE w:val="0"/>
              <w:autoSpaceDN w:val="0"/>
              <w:adjustRightInd w:val="0"/>
              <w:spacing w:after="0" w:line="240" w:lineRule="auto"/>
              <w:jc w:val="center"/>
              <w:rPr>
                <w:rFonts w:ascii="Times New Roman" w:hAnsi="Times New Roman" w:cs="Times New Roman"/>
                <w:lang w:val="az-Latn-AZ"/>
              </w:rPr>
            </w:pPr>
            <w:r w:rsidRPr="007F7F66">
              <w:rPr>
                <w:rFonts w:ascii="Times New Roman" w:hAnsi="Times New Roman" w:cs="Times New Roman"/>
                <w:lang w:val="az-Latn-AZ"/>
              </w:rPr>
              <w:t>500 000 - dən yuxarı</w:t>
            </w:r>
          </w:p>
        </w:tc>
        <w:tc>
          <w:tcPr>
            <w:tcW w:w="4961" w:type="dxa"/>
            <w:gridSpan w:val="3"/>
            <w:tcBorders>
              <w:top w:val="single" w:sz="4" w:space="0" w:color="auto"/>
              <w:left w:val="single" w:sz="4" w:space="0" w:color="auto"/>
              <w:bottom w:val="single" w:sz="4" w:space="0" w:color="auto"/>
              <w:right w:val="single" w:sz="4" w:space="0" w:color="auto"/>
            </w:tcBorders>
          </w:tcPr>
          <w:p w14:paraId="0A98B3D3" w14:textId="77777777" w:rsidR="00A25680" w:rsidRPr="007F7F66" w:rsidRDefault="00A25680" w:rsidP="000135ED">
            <w:pPr>
              <w:spacing w:after="0"/>
              <w:jc w:val="center"/>
              <w:rPr>
                <w:rFonts w:ascii="Times New Roman" w:hAnsi="Times New Roman" w:cs="Times New Roman"/>
                <w:lang w:val="az-Latn-AZ"/>
              </w:rPr>
            </w:pPr>
            <w:r w:rsidRPr="007F7F66">
              <w:rPr>
                <w:rFonts w:ascii="Times New Roman" w:hAnsi="Times New Roman" w:cs="Times New Roman"/>
                <w:lang w:val="az-Latn-AZ"/>
              </w:rPr>
              <w:t>fərdi şəkildə</w:t>
            </w:r>
          </w:p>
        </w:tc>
      </w:tr>
      <w:tr w:rsidR="00A25680" w:rsidRPr="007F7F66" w14:paraId="106C33DC" w14:textId="77777777" w:rsidTr="0092219A">
        <w:tblPrEx>
          <w:tblBorders>
            <w:left w:val="none" w:sz="0" w:space="0" w:color="auto"/>
            <w:bottom w:val="none" w:sz="0" w:space="0" w:color="auto"/>
            <w:right w:val="none" w:sz="0" w:space="0" w:color="auto"/>
            <w:insideH w:val="none" w:sz="0" w:space="0" w:color="auto"/>
            <w:insideV w:val="none" w:sz="0" w:space="0" w:color="auto"/>
          </w:tblBorders>
        </w:tblPrEx>
        <w:trPr>
          <w:trHeight w:val="70"/>
        </w:trPr>
        <w:tc>
          <w:tcPr>
            <w:tcW w:w="10632" w:type="dxa"/>
            <w:gridSpan w:val="5"/>
            <w:tcBorders>
              <w:top w:val="single" w:sz="4" w:space="0" w:color="auto"/>
              <w:left w:val="single" w:sz="4" w:space="0" w:color="auto"/>
              <w:bottom w:val="single" w:sz="4" w:space="0" w:color="auto"/>
              <w:right w:val="single" w:sz="4" w:space="0" w:color="auto"/>
            </w:tcBorders>
          </w:tcPr>
          <w:p w14:paraId="2BF27B2D" w14:textId="77777777" w:rsidR="00A25680" w:rsidRPr="007F7F66" w:rsidRDefault="00A25680" w:rsidP="000135ED">
            <w:pPr>
              <w:autoSpaceDE w:val="0"/>
              <w:autoSpaceDN w:val="0"/>
              <w:adjustRightInd w:val="0"/>
              <w:spacing w:after="0"/>
              <w:jc w:val="both"/>
              <w:rPr>
                <w:rFonts w:ascii="Times New Roman" w:hAnsi="Times New Roman" w:cs="Times New Roman"/>
                <w:lang w:val="az-Latn-AZ"/>
              </w:rPr>
            </w:pPr>
            <w:r w:rsidRPr="007F7F66">
              <w:rPr>
                <w:rFonts w:ascii="Times New Roman" w:hAnsi="Times New Roman" w:cs="Times New Roman"/>
                <w:lang w:val="az-Latn-AZ"/>
              </w:rPr>
              <w:t>2.4. Konvertasiya üzrə göstərilən aylıq dövriyyəyə əsasən tarif dərəcəsində güzəştlər</w:t>
            </w:r>
          </w:p>
        </w:tc>
      </w:tr>
      <w:tr w:rsidR="00A25680" w:rsidRPr="007F7F66" w14:paraId="598F4B39" w14:textId="77777777" w:rsidTr="0092219A">
        <w:tblPrEx>
          <w:tblBorders>
            <w:left w:val="none" w:sz="0" w:space="0" w:color="auto"/>
            <w:bottom w:val="none" w:sz="0" w:space="0" w:color="auto"/>
            <w:right w:val="none" w:sz="0" w:space="0" w:color="auto"/>
            <w:insideH w:val="none" w:sz="0" w:space="0" w:color="auto"/>
            <w:insideV w:val="none" w:sz="0" w:space="0" w:color="auto"/>
          </w:tblBorders>
        </w:tblPrEx>
        <w:trPr>
          <w:trHeight w:val="70"/>
        </w:trPr>
        <w:tc>
          <w:tcPr>
            <w:tcW w:w="5671" w:type="dxa"/>
            <w:gridSpan w:val="2"/>
            <w:tcBorders>
              <w:top w:val="single" w:sz="4" w:space="0" w:color="auto"/>
              <w:left w:val="single" w:sz="4" w:space="0" w:color="auto"/>
              <w:bottom w:val="single" w:sz="4" w:space="0" w:color="auto"/>
              <w:right w:val="single" w:sz="4" w:space="0" w:color="auto"/>
            </w:tcBorders>
          </w:tcPr>
          <w:p w14:paraId="220E2F7A" w14:textId="77777777" w:rsidR="00A25680" w:rsidRPr="007F7F66" w:rsidRDefault="00A25680" w:rsidP="000135ED">
            <w:pPr>
              <w:autoSpaceDE w:val="0"/>
              <w:autoSpaceDN w:val="0"/>
              <w:adjustRightInd w:val="0"/>
              <w:spacing w:after="0" w:line="240" w:lineRule="auto"/>
              <w:jc w:val="center"/>
              <w:rPr>
                <w:rFonts w:ascii="Times New Roman" w:hAnsi="Times New Roman" w:cs="Times New Roman"/>
                <w:b/>
                <w:lang w:val="az-Latn-AZ"/>
              </w:rPr>
            </w:pPr>
            <w:r w:rsidRPr="007F7F66">
              <w:rPr>
                <w:rFonts w:ascii="Times New Roman" w:hAnsi="Times New Roman" w:cs="Times New Roman"/>
                <w:b/>
                <w:lang w:val="az-Latn-AZ"/>
              </w:rPr>
              <w:t>Bakı, Sumqayıt     USD ekv.</w:t>
            </w:r>
          </w:p>
        </w:tc>
        <w:tc>
          <w:tcPr>
            <w:tcW w:w="4961" w:type="dxa"/>
            <w:gridSpan w:val="3"/>
            <w:tcBorders>
              <w:top w:val="single" w:sz="4" w:space="0" w:color="auto"/>
              <w:left w:val="single" w:sz="4" w:space="0" w:color="auto"/>
              <w:bottom w:val="single" w:sz="4" w:space="0" w:color="auto"/>
              <w:right w:val="single" w:sz="4" w:space="0" w:color="auto"/>
            </w:tcBorders>
          </w:tcPr>
          <w:p w14:paraId="154029C6" w14:textId="77777777" w:rsidR="00A25680" w:rsidRPr="007F7F66" w:rsidRDefault="00A25680" w:rsidP="000135ED">
            <w:pPr>
              <w:spacing w:after="0"/>
              <w:jc w:val="center"/>
              <w:rPr>
                <w:rFonts w:ascii="Times New Roman" w:hAnsi="Times New Roman" w:cs="Times New Roman"/>
                <w:lang w:val="az-Latn-AZ"/>
              </w:rPr>
            </w:pPr>
            <w:r w:rsidRPr="007F7F66">
              <w:rPr>
                <w:rFonts w:ascii="Times New Roman" w:hAnsi="Times New Roman" w:cs="Times New Roman"/>
                <w:lang w:val="az-Latn-AZ"/>
              </w:rPr>
              <w:t>Minimum Tarif</w:t>
            </w:r>
          </w:p>
        </w:tc>
      </w:tr>
      <w:tr w:rsidR="00A25680" w:rsidRPr="007F7F66" w14:paraId="71435415" w14:textId="77777777" w:rsidTr="0092219A">
        <w:tblPrEx>
          <w:tblBorders>
            <w:left w:val="none" w:sz="0" w:space="0" w:color="auto"/>
            <w:bottom w:val="none" w:sz="0" w:space="0" w:color="auto"/>
            <w:right w:val="none" w:sz="0" w:space="0" w:color="auto"/>
            <w:insideH w:val="none" w:sz="0" w:space="0" w:color="auto"/>
            <w:insideV w:val="none" w:sz="0" w:space="0" w:color="auto"/>
          </w:tblBorders>
        </w:tblPrEx>
        <w:trPr>
          <w:trHeight w:val="70"/>
        </w:trPr>
        <w:tc>
          <w:tcPr>
            <w:tcW w:w="5671" w:type="dxa"/>
            <w:gridSpan w:val="2"/>
            <w:tcBorders>
              <w:top w:val="single" w:sz="4" w:space="0" w:color="auto"/>
              <w:left w:val="single" w:sz="4" w:space="0" w:color="auto"/>
              <w:bottom w:val="single" w:sz="4" w:space="0" w:color="auto"/>
              <w:right w:val="single" w:sz="4" w:space="0" w:color="auto"/>
            </w:tcBorders>
          </w:tcPr>
          <w:p w14:paraId="6945AFAF" w14:textId="77777777" w:rsidR="00A25680" w:rsidRPr="007F7F66" w:rsidRDefault="00A25680" w:rsidP="000135ED">
            <w:pPr>
              <w:autoSpaceDE w:val="0"/>
              <w:autoSpaceDN w:val="0"/>
              <w:adjustRightInd w:val="0"/>
              <w:spacing w:after="0" w:line="240" w:lineRule="auto"/>
              <w:jc w:val="center"/>
              <w:rPr>
                <w:rFonts w:ascii="Times New Roman" w:hAnsi="Times New Roman" w:cs="Times New Roman"/>
                <w:lang w:val="az-Latn-AZ"/>
              </w:rPr>
            </w:pPr>
            <w:r w:rsidRPr="007F7F66">
              <w:rPr>
                <w:rFonts w:ascii="Times New Roman" w:hAnsi="Times New Roman" w:cs="Times New Roman"/>
                <w:lang w:val="az-Latn-AZ"/>
              </w:rPr>
              <w:t>0 - 50 000</w:t>
            </w:r>
          </w:p>
        </w:tc>
        <w:tc>
          <w:tcPr>
            <w:tcW w:w="4961" w:type="dxa"/>
            <w:gridSpan w:val="3"/>
            <w:tcBorders>
              <w:top w:val="single" w:sz="4" w:space="0" w:color="auto"/>
              <w:left w:val="single" w:sz="4" w:space="0" w:color="auto"/>
              <w:bottom w:val="single" w:sz="4" w:space="0" w:color="auto"/>
              <w:right w:val="single" w:sz="4" w:space="0" w:color="auto"/>
            </w:tcBorders>
          </w:tcPr>
          <w:p w14:paraId="3171AE95" w14:textId="77777777" w:rsidR="00A25680" w:rsidRPr="007F7F66" w:rsidRDefault="00A25680" w:rsidP="000135ED">
            <w:pPr>
              <w:spacing w:after="0"/>
              <w:jc w:val="center"/>
              <w:rPr>
                <w:rFonts w:ascii="Times New Roman" w:hAnsi="Times New Roman" w:cs="Times New Roman"/>
                <w:lang w:val="az-Latn-AZ"/>
              </w:rPr>
            </w:pPr>
            <w:r w:rsidRPr="007F7F66">
              <w:rPr>
                <w:rFonts w:ascii="Times New Roman" w:hAnsi="Times New Roman" w:cs="Times New Roman"/>
                <w:lang w:val="az-Latn-AZ"/>
              </w:rPr>
              <w:t>0.3%</w:t>
            </w:r>
          </w:p>
        </w:tc>
      </w:tr>
      <w:tr w:rsidR="00A25680" w:rsidRPr="007F7F66" w14:paraId="7CD34432" w14:textId="77777777" w:rsidTr="0092219A">
        <w:tblPrEx>
          <w:tblBorders>
            <w:left w:val="none" w:sz="0" w:space="0" w:color="auto"/>
            <w:bottom w:val="none" w:sz="0" w:space="0" w:color="auto"/>
            <w:right w:val="none" w:sz="0" w:space="0" w:color="auto"/>
            <w:insideH w:val="none" w:sz="0" w:space="0" w:color="auto"/>
            <w:insideV w:val="none" w:sz="0" w:space="0" w:color="auto"/>
          </w:tblBorders>
        </w:tblPrEx>
        <w:trPr>
          <w:trHeight w:val="70"/>
        </w:trPr>
        <w:tc>
          <w:tcPr>
            <w:tcW w:w="5671" w:type="dxa"/>
            <w:gridSpan w:val="2"/>
            <w:tcBorders>
              <w:top w:val="single" w:sz="4" w:space="0" w:color="auto"/>
              <w:left w:val="single" w:sz="4" w:space="0" w:color="auto"/>
              <w:bottom w:val="single" w:sz="4" w:space="0" w:color="auto"/>
              <w:right w:val="single" w:sz="4" w:space="0" w:color="auto"/>
            </w:tcBorders>
          </w:tcPr>
          <w:p w14:paraId="3EFD8E2F" w14:textId="77777777" w:rsidR="00A25680" w:rsidRPr="007F7F66" w:rsidRDefault="00A25680" w:rsidP="000135ED">
            <w:pPr>
              <w:autoSpaceDE w:val="0"/>
              <w:autoSpaceDN w:val="0"/>
              <w:adjustRightInd w:val="0"/>
              <w:spacing w:after="0" w:line="240" w:lineRule="auto"/>
              <w:jc w:val="center"/>
              <w:rPr>
                <w:rFonts w:ascii="Times New Roman" w:hAnsi="Times New Roman" w:cs="Times New Roman"/>
                <w:lang w:val="az-Latn-AZ"/>
              </w:rPr>
            </w:pPr>
            <w:r w:rsidRPr="007F7F66">
              <w:rPr>
                <w:rFonts w:ascii="Times New Roman" w:hAnsi="Times New Roman" w:cs="Times New Roman"/>
                <w:lang w:val="az-Latn-AZ"/>
              </w:rPr>
              <w:t>50 001 – 100 000</w:t>
            </w:r>
          </w:p>
        </w:tc>
        <w:tc>
          <w:tcPr>
            <w:tcW w:w="4961" w:type="dxa"/>
            <w:gridSpan w:val="3"/>
            <w:tcBorders>
              <w:top w:val="single" w:sz="4" w:space="0" w:color="auto"/>
              <w:left w:val="single" w:sz="4" w:space="0" w:color="auto"/>
              <w:bottom w:val="single" w:sz="4" w:space="0" w:color="auto"/>
              <w:right w:val="single" w:sz="4" w:space="0" w:color="auto"/>
            </w:tcBorders>
          </w:tcPr>
          <w:p w14:paraId="204471ED" w14:textId="77777777" w:rsidR="00A25680" w:rsidRPr="007F7F66" w:rsidRDefault="00A25680" w:rsidP="000135ED">
            <w:pPr>
              <w:spacing w:after="0"/>
              <w:jc w:val="center"/>
              <w:rPr>
                <w:rFonts w:ascii="Times New Roman" w:hAnsi="Times New Roman" w:cs="Times New Roman"/>
                <w:lang w:val="az-Latn-AZ"/>
              </w:rPr>
            </w:pPr>
            <w:r w:rsidRPr="007F7F66">
              <w:rPr>
                <w:rFonts w:ascii="Times New Roman" w:hAnsi="Times New Roman" w:cs="Times New Roman"/>
                <w:lang w:val="az-Latn-AZ"/>
              </w:rPr>
              <w:t>0.25%</w:t>
            </w:r>
          </w:p>
        </w:tc>
      </w:tr>
      <w:tr w:rsidR="00A25680" w:rsidRPr="007F7F66" w14:paraId="2C8EB954" w14:textId="77777777" w:rsidTr="0092219A">
        <w:tblPrEx>
          <w:tblBorders>
            <w:left w:val="none" w:sz="0" w:space="0" w:color="auto"/>
            <w:bottom w:val="none" w:sz="0" w:space="0" w:color="auto"/>
            <w:right w:val="none" w:sz="0" w:space="0" w:color="auto"/>
            <w:insideH w:val="none" w:sz="0" w:space="0" w:color="auto"/>
            <w:insideV w:val="none" w:sz="0" w:space="0" w:color="auto"/>
          </w:tblBorders>
        </w:tblPrEx>
        <w:trPr>
          <w:trHeight w:val="70"/>
        </w:trPr>
        <w:tc>
          <w:tcPr>
            <w:tcW w:w="5671" w:type="dxa"/>
            <w:gridSpan w:val="2"/>
            <w:tcBorders>
              <w:top w:val="single" w:sz="4" w:space="0" w:color="auto"/>
              <w:left w:val="single" w:sz="4" w:space="0" w:color="auto"/>
              <w:bottom w:val="single" w:sz="4" w:space="0" w:color="auto"/>
              <w:right w:val="single" w:sz="4" w:space="0" w:color="auto"/>
            </w:tcBorders>
          </w:tcPr>
          <w:p w14:paraId="4FEC2DB8" w14:textId="77777777" w:rsidR="00A25680" w:rsidRPr="007F7F66" w:rsidRDefault="00A25680" w:rsidP="000135ED">
            <w:pPr>
              <w:autoSpaceDE w:val="0"/>
              <w:autoSpaceDN w:val="0"/>
              <w:adjustRightInd w:val="0"/>
              <w:spacing w:after="0" w:line="240" w:lineRule="auto"/>
              <w:jc w:val="center"/>
              <w:rPr>
                <w:rFonts w:ascii="Times New Roman" w:hAnsi="Times New Roman" w:cs="Times New Roman"/>
                <w:lang w:val="az-Latn-AZ"/>
              </w:rPr>
            </w:pPr>
            <w:r w:rsidRPr="007F7F66">
              <w:rPr>
                <w:rFonts w:ascii="Times New Roman" w:hAnsi="Times New Roman" w:cs="Times New Roman"/>
                <w:lang w:val="az-Latn-AZ"/>
              </w:rPr>
              <w:t>100 001 – 150 000</w:t>
            </w:r>
          </w:p>
        </w:tc>
        <w:tc>
          <w:tcPr>
            <w:tcW w:w="4961" w:type="dxa"/>
            <w:gridSpan w:val="3"/>
            <w:tcBorders>
              <w:top w:val="single" w:sz="4" w:space="0" w:color="auto"/>
              <w:left w:val="single" w:sz="4" w:space="0" w:color="auto"/>
              <w:bottom w:val="single" w:sz="4" w:space="0" w:color="auto"/>
              <w:right w:val="single" w:sz="4" w:space="0" w:color="auto"/>
            </w:tcBorders>
          </w:tcPr>
          <w:p w14:paraId="32A2D9EA" w14:textId="77777777" w:rsidR="00A25680" w:rsidRPr="007F7F66" w:rsidRDefault="00A25680" w:rsidP="000135ED">
            <w:pPr>
              <w:spacing w:after="0"/>
              <w:jc w:val="center"/>
              <w:rPr>
                <w:rFonts w:ascii="Times New Roman" w:hAnsi="Times New Roman" w:cs="Times New Roman"/>
                <w:lang w:val="az-Latn-AZ"/>
              </w:rPr>
            </w:pPr>
            <w:r w:rsidRPr="007F7F66">
              <w:rPr>
                <w:rFonts w:ascii="Times New Roman" w:hAnsi="Times New Roman" w:cs="Times New Roman"/>
                <w:lang w:val="az-Latn-AZ"/>
              </w:rPr>
              <w:t>0.2%</w:t>
            </w:r>
          </w:p>
        </w:tc>
      </w:tr>
      <w:tr w:rsidR="00A25680" w:rsidRPr="007F7F66" w14:paraId="67C44158" w14:textId="77777777" w:rsidTr="0092219A">
        <w:tblPrEx>
          <w:tblBorders>
            <w:left w:val="none" w:sz="0" w:space="0" w:color="auto"/>
            <w:bottom w:val="none" w:sz="0" w:space="0" w:color="auto"/>
            <w:right w:val="none" w:sz="0" w:space="0" w:color="auto"/>
            <w:insideH w:val="none" w:sz="0" w:space="0" w:color="auto"/>
            <w:insideV w:val="none" w:sz="0" w:space="0" w:color="auto"/>
          </w:tblBorders>
        </w:tblPrEx>
        <w:trPr>
          <w:trHeight w:val="70"/>
        </w:trPr>
        <w:tc>
          <w:tcPr>
            <w:tcW w:w="5671" w:type="dxa"/>
            <w:gridSpan w:val="2"/>
            <w:tcBorders>
              <w:top w:val="single" w:sz="4" w:space="0" w:color="auto"/>
              <w:left w:val="single" w:sz="4" w:space="0" w:color="auto"/>
              <w:bottom w:val="single" w:sz="4" w:space="0" w:color="auto"/>
              <w:right w:val="single" w:sz="4" w:space="0" w:color="auto"/>
            </w:tcBorders>
          </w:tcPr>
          <w:p w14:paraId="7A68A4C1" w14:textId="77777777" w:rsidR="00A25680" w:rsidRPr="007F7F66" w:rsidRDefault="00A25680" w:rsidP="000135ED">
            <w:pPr>
              <w:autoSpaceDE w:val="0"/>
              <w:autoSpaceDN w:val="0"/>
              <w:adjustRightInd w:val="0"/>
              <w:spacing w:after="0" w:line="240" w:lineRule="auto"/>
              <w:jc w:val="center"/>
              <w:rPr>
                <w:rFonts w:ascii="Times New Roman" w:hAnsi="Times New Roman" w:cs="Times New Roman"/>
                <w:lang w:val="az-Latn-AZ"/>
              </w:rPr>
            </w:pPr>
            <w:r w:rsidRPr="007F7F66">
              <w:rPr>
                <w:rFonts w:ascii="Times New Roman" w:hAnsi="Times New Roman" w:cs="Times New Roman"/>
                <w:lang w:val="az-Latn-AZ"/>
              </w:rPr>
              <w:t>150 000-dən yuxarı</w:t>
            </w:r>
          </w:p>
        </w:tc>
        <w:tc>
          <w:tcPr>
            <w:tcW w:w="4961" w:type="dxa"/>
            <w:gridSpan w:val="3"/>
            <w:tcBorders>
              <w:top w:val="single" w:sz="4" w:space="0" w:color="auto"/>
              <w:left w:val="single" w:sz="4" w:space="0" w:color="auto"/>
              <w:bottom w:val="single" w:sz="4" w:space="0" w:color="auto"/>
              <w:right w:val="single" w:sz="4" w:space="0" w:color="auto"/>
            </w:tcBorders>
          </w:tcPr>
          <w:p w14:paraId="1B8566C5" w14:textId="77777777" w:rsidR="00A25680" w:rsidRPr="007F7F66" w:rsidRDefault="00A25680" w:rsidP="000135ED">
            <w:pPr>
              <w:spacing w:after="0"/>
              <w:jc w:val="center"/>
              <w:rPr>
                <w:rFonts w:ascii="Times New Roman" w:hAnsi="Times New Roman" w:cs="Times New Roman"/>
                <w:lang w:val="az-Latn-AZ"/>
              </w:rPr>
            </w:pPr>
            <w:r w:rsidRPr="007F7F66">
              <w:rPr>
                <w:rFonts w:ascii="Times New Roman" w:hAnsi="Times New Roman" w:cs="Times New Roman"/>
                <w:lang w:val="az-Latn-AZ"/>
              </w:rPr>
              <w:t>0.1%</w:t>
            </w:r>
          </w:p>
        </w:tc>
      </w:tr>
      <w:tr w:rsidR="00A25680" w:rsidRPr="007F7F66" w14:paraId="4BEC677B" w14:textId="77777777" w:rsidTr="0092219A">
        <w:tblPrEx>
          <w:tblBorders>
            <w:left w:val="none" w:sz="0" w:space="0" w:color="auto"/>
            <w:bottom w:val="none" w:sz="0" w:space="0" w:color="auto"/>
            <w:right w:val="none" w:sz="0" w:space="0" w:color="auto"/>
            <w:insideH w:val="none" w:sz="0" w:space="0" w:color="auto"/>
            <w:insideV w:val="none" w:sz="0" w:space="0" w:color="auto"/>
          </w:tblBorders>
        </w:tblPrEx>
        <w:trPr>
          <w:trHeight w:val="70"/>
        </w:trPr>
        <w:tc>
          <w:tcPr>
            <w:tcW w:w="5671" w:type="dxa"/>
            <w:gridSpan w:val="2"/>
            <w:tcBorders>
              <w:top w:val="single" w:sz="4" w:space="0" w:color="auto"/>
              <w:left w:val="single" w:sz="4" w:space="0" w:color="auto"/>
              <w:bottom w:val="single" w:sz="4" w:space="0" w:color="auto"/>
              <w:right w:val="single" w:sz="4" w:space="0" w:color="auto"/>
            </w:tcBorders>
          </w:tcPr>
          <w:p w14:paraId="6F0BCC7F" w14:textId="77777777" w:rsidR="00A25680" w:rsidRPr="007F7F66" w:rsidRDefault="00A25680" w:rsidP="000135ED">
            <w:pPr>
              <w:autoSpaceDE w:val="0"/>
              <w:autoSpaceDN w:val="0"/>
              <w:adjustRightInd w:val="0"/>
              <w:spacing w:after="0" w:line="240" w:lineRule="auto"/>
              <w:jc w:val="center"/>
              <w:rPr>
                <w:rFonts w:ascii="Times New Roman" w:hAnsi="Times New Roman" w:cs="Times New Roman"/>
                <w:b/>
                <w:lang w:val="az-Latn-AZ"/>
              </w:rPr>
            </w:pPr>
          </w:p>
        </w:tc>
        <w:tc>
          <w:tcPr>
            <w:tcW w:w="4961" w:type="dxa"/>
            <w:gridSpan w:val="3"/>
            <w:tcBorders>
              <w:top w:val="single" w:sz="4" w:space="0" w:color="auto"/>
              <w:left w:val="single" w:sz="4" w:space="0" w:color="auto"/>
              <w:bottom w:val="single" w:sz="4" w:space="0" w:color="auto"/>
              <w:right w:val="single" w:sz="4" w:space="0" w:color="auto"/>
            </w:tcBorders>
          </w:tcPr>
          <w:p w14:paraId="32B103D2" w14:textId="77777777" w:rsidR="00A25680" w:rsidRPr="007F7F66" w:rsidRDefault="00A25680" w:rsidP="000135ED">
            <w:pPr>
              <w:spacing w:after="0"/>
              <w:jc w:val="center"/>
              <w:rPr>
                <w:rFonts w:ascii="Times New Roman" w:hAnsi="Times New Roman" w:cs="Times New Roman"/>
                <w:lang w:val="az-Latn-AZ"/>
              </w:rPr>
            </w:pPr>
          </w:p>
        </w:tc>
      </w:tr>
      <w:tr w:rsidR="00A25680" w:rsidRPr="007F7F66" w14:paraId="6D912CC8" w14:textId="77777777" w:rsidTr="0092219A">
        <w:tblPrEx>
          <w:tblBorders>
            <w:left w:val="none" w:sz="0" w:space="0" w:color="auto"/>
            <w:bottom w:val="none" w:sz="0" w:space="0" w:color="auto"/>
            <w:right w:val="none" w:sz="0" w:space="0" w:color="auto"/>
            <w:insideH w:val="none" w:sz="0" w:space="0" w:color="auto"/>
            <w:insideV w:val="none" w:sz="0" w:space="0" w:color="auto"/>
          </w:tblBorders>
        </w:tblPrEx>
        <w:trPr>
          <w:trHeight w:val="70"/>
        </w:trPr>
        <w:tc>
          <w:tcPr>
            <w:tcW w:w="5671" w:type="dxa"/>
            <w:gridSpan w:val="2"/>
            <w:tcBorders>
              <w:top w:val="single" w:sz="4" w:space="0" w:color="auto"/>
              <w:left w:val="single" w:sz="4" w:space="0" w:color="auto"/>
              <w:bottom w:val="single" w:sz="4" w:space="0" w:color="auto"/>
              <w:right w:val="single" w:sz="4" w:space="0" w:color="auto"/>
            </w:tcBorders>
          </w:tcPr>
          <w:p w14:paraId="474AAB81" w14:textId="77777777" w:rsidR="00A25680" w:rsidRPr="007F7F66" w:rsidRDefault="00A25680" w:rsidP="000135ED">
            <w:pPr>
              <w:autoSpaceDE w:val="0"/>
              <w:autoSpaceDN w:val="0"/>
              <w:adjustRightInd w:val="0"/>
              <w:spacing w:after="0" w:line="240" w:lineRule="auto"/>
              <w:jc w:val="center"/>
              <w:rPr>
                <w:rFonts w:ascii="Times New Roman" w:hAnsi="Times New Roman" w:cs="Times New Roman"/>
                <w:lang w:val="az-Latn-AZ"/>
              </w:rPr>
            </w:pPr>
            <w:r w:rsidRPr="007F7F66">
              <w:rPr>
                <w:rFonts w:ascii="Times New Roman" w:hAnsi="Times New Roman" w:cs="Times New Roman"/>
                <w:b/>
                <w:lang w:val="az-Latn-AZ"/>
              </w:rPr>
              <w:t xml:space="preserve">Regionlar     USD ekv. </w:t>
            </w:r>
          </w:p>
        </w:tc>
        <w:tc>
          <w:tcPr>
            <w:tcW w:w="4961" w:type="dxa"/>
            <w:gridSpan w:val="3"/>
            <w:tcBorders>
              <w:top w:val="single" w:sz="4" w:space="0" w:color="auto"/>
              <w:left w:val="single" w:sz="4" w:space="0" w:color="auto"/>
              <w:bottom w:val="single" w:sz="4" w:space="0" w:color="auto"/>
              <w:right w:val="single" w:sz="4" w:space="0" w:color="auto"/>
            </w:tcBorders>
          </w:tcPr>
          <w:p w14:paraId="16A25B31" w14:textId="77777777" w:rsidR="00A25680" w:rsidRPr="007F7F66" w:rsidRDefault="00A25680" w:rsidP="000135ED">
            <w:pPr>
              <w:spacing w:after="0"/>
              <w:jc w:val="center"/>
              <w:rPr>
                <w:rFonts w:ascii="Times New Roman" w:hAnsi="Times New Roman" w:cs="Times New Roman"/>
                <w:lang w:val="az-Latn-AZ"/>
              </w:rPr>
            </w:pPr>
            <w:r w:rsidRPr="007F7F66">
              <w:rPr>
                <w:rFonts w:ascii="Times New Roman" w:hAnsi="Times New Roman" w:cs="Times New Roman"/>
                <w:lang w:val="az-Latn-AZ"/>
              </w:rPr>
              <w:t>Minimum Tarif</w:t>
            </w:r>
          </w:p>
        </w:tc>
      </w:tr>
      <w:tr w:rsidR="00A25680" w:rsidRPr="007F7F66" w14:paraId="01B37905" w14:textId="77777777" w:rsidTr="0092219A">
        <w:tblPrEx>
          <w:tblBorders>
            <w:left w:val="none" w:sz="0" w:space="0" w:color="auto"/>
            <w:bottom w:val="none" w:sz="0" w:space="0" w:color="auto"/>
            <w:right w:val="none" w:sz="0" w:space="0" w:color="auto"/>
            <w:insideH w:val="none" w:sz="0" w:space="0" w:color="auto"/>
            <w:insideV w:val="none" w:sz="0" w:space="0" w:color="auto"/>
          </w:tblBorders>
        </w:tblPrEx>
        <w:trPr>
          <w:trHeight w:val="70"/>
        </w:trPr>
        <w:tc>
          <w:tcPr>
            <w:tcW w:w="5671" w:type="dxa"/>
            <w:gridSpan w:val="2"/>
            <w:tcBorders>
              <w:top w:val="single" w:sz="4" w:space="0" w:color="auto"/>
              <w:left w:val="single" w:sz="4" w:space="0" w:color="auto"/>
              <w:bottom w:val="single" w:sz="4" w:space="0" w:color="auto"/>
              <w:right w:val="single" w:sz="4" w:space="0" w:color="auto"/>
            </w:tcBorders>
          </w:tcPr>
          <w:p w14:paraId="756FE785" w14:textId="77777777" w:rsidR="00A25680" w:rsidRPr="007F7F66" w:rsidRDefault="00A25680" w:rsidP="000135ED">
            <w:pPr>
              <w:autoSpaceDE w:val="0"/>
              <w:autoSpaceDN w:val="0"/>
              <w:adjustRightInd w:val="0"/>
              <w:spacing w:after="0" w:line="240" w:lineRule="auto"/>
              <w:jc w:val="center"/>
              <w:rPr>
                <w:rFonts w:ascii="Times New Roman" w:hAnsi="Times New Roman" w:cs="Times New Roman"/>
                <w:lang w:val="az-Latn-AZ"/>
              </w:rPr>
            </w:pPr>
            <w:r w:rsidRPr="007F7F66">
              <w:rPr>
                <w:rFonts w:ascii="Times New Roman" w:hAnsi="Times New Roman" w:cs="Times New Roman"/>
                <w:lang w:val="az-Latn-AZ"/>
              </w:rPr>
              <w:t>0 - 30 000</w:t>
            </w:r>
          </w:p>
        </w:tc>
        <w:tc>
          <w:tcPr>
            <w:tcW w:w="4961" w:type="dxa"/>
            <w:gridSpan w:val="3"/>
            <w:tcBorders>
              <w:top w:val="single" w:sz="4" w:space="0" w:color="auto"/>
              <w:left w:val="single" w:sz="4" w:space="0" w:color="auto"/>
              <w:bottom w:val="single" w:sz="4" w:space="0" w:color="auto"/>
              <w:right w:val="single" w:sz="4" w:space="0" w:color="auto"/>
            </w:tcBorders>
          </w:tcPr>
          <w:p w14:paraId="6111C4B0" w14:textId="77777777" w:rsidR="00A25680" w:rsidRPr="007F7F66" w:rsidRDefault="00A25680" w:rsidP="000135ED">
            <w:pPr>
              <w:autoSpaceDE w:val="0"/>
              <w:autoSpaceDN w:val="0"/>
              <w:adjustRightInd w:val="0"/>
              <w:spacing w:after="0" w:line="240" w:lineRule="auto"/>
              <w:jc w:val="center"/>
              <w:rPr>
                <w:rFonts w:ascii="Times New Roman" w:hAnsi="Times New Roman" w:cs="Times New Roman"/>
                <w:lang w:val="az-Latn-AZ"/>
              </w:rPr>
            </w:pPr>
            <w:r w:rsidRPr="007F7F66">
              <w:rPr>
                <w:rFonts w:ascii="Times New Roman" w:hAnsi="Times New Roman" w:cs="Times New Roman"/>
                <w:lang w:val="az-Latn-AZ"/>
              </w:rPr>
              <w:t>0.3%</w:t>
            </w:r>
          </w:p>
        </w:tc>
      </w:tr>
      <w:tr w:rsidR="00A25680" w:rsidRPr="007F7F66" w14:paraId="4A2DEDE8" w14:textId="77777777" w:rsidTr="0092219A">
        <w:tblPrEx>
          <w:tblBorders>
            <w:left w:val="none" w:sz="0" w:space="0" w:color="auto"/>
            <w:bottom w:val="none" w:sz="0" w:space="0" w:color="auto"/>
            <w:right w:val="none" w:sz="0" w:space="0" w:color="auto"/>
            <w:insideH w:val="none" w:sz="0" w:space="0" w:color="auto"/>
            <w:insideV w:val="none" w:sz="0" w:space="0" w:color="auto"/>
          </w:tblBorders>
        </w:tblPrEx>
        <w:trPr>
          <w:trHeight w:val="70"/>
        </w:trPr>
        <w:tc>
          <w:tcPr>
            <w:tcW w:w="5671" w:type="dxa"/>
            <w:gridSpan w:val="2"/>
            <w:tcBorders>
              <w:top w:val="single" w:sz="4" w:space="0" w:color="auto"/>
              <w:left w:val="single" w:sz="4" w:space="0" w:color="auto"/>
              <w:bottom w:val="single" w:sz="4" w:space="0" w:color="auto"/>
              <w:right w:val="single" w:sz="4" w:space="0" w:color="auto"/>
            </w:tcBorders>
          </w:tcPr>
          <w:p w14:paraId="5D366991" w14:textId="77777777" w:rsidR="00A25680" w:rsidRPr="007F7F66" w:rsidRDefault="00A25680" w:rsidP="000135ED">
            <w:pPr>
              <w:autoSpaceDE w:val="0"/>
              <w:autoSpaceDN w:val="0"/>
              <w:adjustRightInd w:val="0"/>
              <w:spacing w:after="0" w:line="240" w:lineRule="auto"/>
              <w:jc w:val="center"/>
              <w:rPr>
                <w:rFonts w:ascii="Times New Roman" w:hAnsi="Times New Roman" w:cs="Times New Roman"/>
                <w:lang w:val="az-Latn-AZ"/>
              </w:rPr>
            </w:pPr>
            <w:r w:rsidRPr="007F7F66">
              <w:rPr>
                <w:rFonts w:ascii="Times New Roman" w:hAnsi="Times New Roman" w:cs="Times New Roman"/>
                <w:lang w:val="az-Latn-AZ"/>
              </w:rPr>
              <w:t>30 001 – 60 000</w:t>
            </w:r>
          </w:p>
        </w:tc>
        <w:tc>
          <w:tcPr>
            <w:tcW w:w="4961" w:type="dxa"/>
            <w:gridSpan w:val="3"/>
            <w:tcBorders>
              <w:top w:val="single" w:sz="4" w:space="0" w:color="auto"/>
              <w:left w:val="single" w:sz="4" w:space="0" w:color="auto"/>
              <w:bottom w:val="single" w:sz="4" w:space="0" w:color="auto"/>
              <w:right w:val="single" w:sz="4" w:space="0" w:color="auto"/>
            </w:tcBorders>
          </w:tcPr>
          <w:p w14:paraId="0B7CB4BA" w14:textId="77777777" w:rsidR="00A25680" w:rsidRPr="007F7F66" w:rsidRDefault="00A25680" w:rsidP="000135ED">
            <w:pPr>
              <w:autoSpaceDE w:val="0"/>
              <w:autoSpaceDN w:val="0"/>
              <w:adjustRightInd w:val="0"/>
              <w:spacing w:after="0" w:line="240" w:lineRule="auto"/>
              <w:jc w:val="center"/>
              <w:rPr>
                <w:rFonts w:ascii="Times New Roman" w:hAnsi="Times New Roman" w:cs="Times New Roman"/>
                <w:lang w:val="az-Latn-AZ"/>
              </w:rPr>
            </w:pPr>
            <w:r w:rsidRPr="007F7F66">
              <w:rPr>
                <w:rFonts w:ascii="Times New Roman" w:hAnsi="Times New Roman" w:cs="Times New Roman"/>
                <w:lang w:val="az-Latn-AZ"/>
              </w:rPr>
              <w:t>0.25%</w:t>
            </w:r>
          </w:p>
        </w:tc>
      </w:tr>
      <w:tr w:rsidR="00A25680" w:rsidRPr="007F7F66" w14:paraId="4E9A3619" w14:textId="77777777" w:rsidTr="0092219A">
        <w:tblPrEx>
          <w:tblBorders>
            <w:left w:val="none" w:sz="0" w:space="0" w:color="auto"/>
            <w:bottom w:val="none" w:sz="0" w:space="0" w:color="auto"/>
            <w:right w:val="none" w:sz="0" w:space="0" w:color="auto"/>
            <w:insideH w:val="none" w:sz="0" w:space="0" w:color="auto"/>
            <w:insideV w:val="none" w:sz="0" w:space="0" w:color="auto"/>
          </w:tblBorders>
        </w:tblPrEx>
        <w:trPr>
          <w:trHeight w:val="70"/>
        </w:trPr>
        <w:tc>
          <w:tcPr>
            <w:tcW w:w="5671" w:type="dxa"/>
            <w:gridSpan w:val="2"/>
            <w:tcBorders>
              <w:top w:val="single" w:sz="4" w:space="0" w:color="auto"/>
              <w:left w:val="single" w:sz="4" w:space="0" w:color="auto"/>
              <w:bottom w:val="single" w:sz="4" w:space="0" w:color="auto"/>
              <w:right w:val="single" w:sz="4" w:space="0" w:color="auto"/>
            </w:tcBorders>
          </w:tcPr>
          <w:p w14:paraId="5F0CA8CF" w14:textId="77777777" w:rsidR="00A25680" w:rsidRPr="007F7F66" w:rsidRDefault="00A25680" w:rsidP="000135ED">
            <w:pPr>
              <w:autoSpaceDE w:val="0"/>
              <w:autoSpaceDN w:val="0"/>
              <w:adjustRightInd w:val="0"/>
              <w:spacing w:after="0" w:line="240" w:lineRule="auto"/>
              <w:jc w:val="center"/>
              <w:rPr>
                <w:rFonts w:ascii="Times New Roman" w:hAnsi="Times New Roman" w:cs="Times New Roman"/>
                <w:lang w:val="az-Latn-AZ"/>
              </w:rPr>
            </w:pPr>
            <w:r w:rsidRPr="007F7F66">
              <w:rPr>
                <w:rFonts w:ascii="Times New Roman" w:hAnsi="Times New Roman" w:cs="Times New Roman"/>
                <w:lang w:val="az-Latn-AZ"/>
              </w:rPr>
              <w:t>60 001 – 100 000</w:t>
            </w:r>
          </w:p>
        </w:tc>
        <w:tc>
          <w:tcPr>
            <w:tcW w:w="4961" w:type="dxa"/>
            <w:gridSpan w:val="3"/>
            <w:tcBorders>
              <w:top w:val="single" w:sz="4" w:space="0" w:color="auto"/>
              <w:left w:val="single" w:sz="4" w:space="0" w:color="auto"/>
              <w:bottom w:val="single" w:sz="4" w:space="0" w:color="auto"/>
              <w:right w:val="single" w:sz="4" w:space="0" w:color="auto"/>
            </w:tcBorders>
          </w:tcPr>
          <w:p w14:paraId="03B4EAA4" w14:textId="77777777" w:rsidR="00A25680" w:rsidRPr="007F7F66" w:rsidRDefault="00A25680" w:rsidP="000135ED">
            <w:pPr>
              <w:autoSpaceDE w:val="0"/>
              <w:autoSpaceDN w:val="0"/>
              <w:adjustRightInd w:val="0"/>
              <w:spacing w:after="0" w:line="240" w:lineRule="auto"/>
              <w:jc w:val="center"/>
              <w:rPr>
                <w:rFonts w:ascii="Times New Roman" w:hAnsi="Times New Roman" w:cs="Times New Roman"/>
                <w:lang w:val="az-Latn-AZ"/>
              </w:rPr>
            </w:pPr>
            <w:r w:rsidRPr="007F7F66">
              <w:rPr>
                <w:rFonts w:ascii="Times New Roman" w:hAnsi="Times New Roman" w:cs="Times New Roman"/>
                <w:lang w:val="az-Latn-AZ"/>
              </w:rPr>
              <w:t>0.2%</w:t>
            </w:r>
          </w:p>
        </w:tc>
      </w:tr>
      <w:tr w:rsidR="00A25680" w:rsidRPr="007F7F66" w14:paraId="04625594" w14:textId="77777777" w:rsidTr="0092219A">
        <w:tblPrEx>
          <w:tblBorders>
            <w:left w:val="none" w:sz="0" w:space="0" w:color="auto"/>
            <w:bottom w:val="none" w:sz="0" w:space="0" w:color="auto"/>
            <w:right w:val="none" w:sz="0" w:space="0" w:color="auto"/>
            <w:insideH w:val="none" w:sz="0" w:space="0" w:color="auto"/>
            <w:insideV w:val="none" w:sz="0" w:space="0" w:color="auto"/>
          </w:tblBorders>
        </w:tblPrEx>
        <w:trPr>
          <w:trHeight w:val="70"/>
        </w:trPr>
        <w:tc>
          <w:tcPr>
            <w:tcW w:w="5671" w:type="dxa"/>
            <w:gridSpan w:val="2"/>
            <w:tcBorders>
              <w:top w:val="single" w:sz="4" w:space="0" w:color="auto"/>
              <w:left w:val="single" w:sz="4" w:space="0" w:color="auto"/>
              <w:bottom w:val="single" w:sz="4" w:space="0" w:color="auto"/>
              <w:right w:val="single" w:sz="4" w:space="0" w:color="auto"/>
            </w:tcBorders>
          </w:tcPr>
          <w:p w14:paraId="0D1A307B" w14:textId="77777777" w:rsidR="00A25680" w:rsidRPr="007F7F66" w:rsidRDefault="00A25680" w:rsidP="000135ED">
            <w:pPr>
              <w:autoSpaceDE w:val="0"/>
              <w:autoSpaceDN w:val="0"/>
              <w:adjustRightInd w:val="0"/>
              <w:spacing w:after="0" w:line="240" w:lineRule="auto"/>
              <w:jc w:val="center"/>
              <w:rPr>
                <w:rFonts w:ascii="Times New Roman" w:hAnsi="Times New Roman" w:cs="Times New Roman"/>
                <w:lang w:val="az-Latn-AZ"/>
              </w:rPr>
            </w:pPr>
            <w:r w:rsidRPr="007F7F66">
              <w:rPr>
                <w:rFonts w:ascii="Times New Roman" w:hAnsi="Times New Roman" w:cs="Times New Roman"/>
                <w:lang w:val="az-Latn-AZ"/>
              </w:rPr>
              <w:t>100 000-dən yuxarı</w:t>
            </w:r>
          </w:p>
        </w:tc>
        <w:tc>
          <w:tcPr>
            <w:tcW w:w="4961" w:type="dxa"/>
            <w:gridSpan w:val="3"/>
            <w:tcBorders>
              <w:top w:val="single" w:sz="4" w:space="0" w:color="auto"/>
              <w:left w:val="single" w:sz="4" w:space="0" w:color="auto"/>
              <w:bottom w:val="single" w:sz="4" w:space="0" w:color="auto"/>
              <w:right w:val="single" w:sz="4" w:space="0" w:color="auto"/>
            </w:tcBorders>
          </w:tcPr>
          <w:p w14:paraId="40C29887" w14:textId="77777777" w:rsidR="00A25680" w:rsidRPr="007F7F66" w:rsidRDefault="00A25680" w:rsidP="000135ED">
            <w:pPr>
              <w:autoSpaceDE w:val="0"/>
              <w:autoSpaceDN w:val="0"/>
              <w:adjustRightInd w:val="0"/>
              <w:spacing w:after="0" w:line="240" w:lineRule="auto"/>
              <w:jc w:val="center"/>
              <w:rPr>
                <w:rFonts w:ascii="Times New Roman" w:hAnsi="Times New Roman" w:cs="Times New Roman"/>
                <w:lang w:val="az-Latn-AZ"/>
              </w:rPr>
            </w:pPr>
            <w:r w:rsidRPr="007F7F66">
              <w:rPr>
                <w:rFonts w:ascii="Times New Roman" w:hAnsi="Times New Roman" w:cs="Times New Roman"/>
                <w:lang w:val="az-Latn-AZ"/>
              </w:rPr>
              <w:t>0.1%</w:t>
            </w:r>
          </w:p>
        </w:tc>
      </w:tr>
      <w:tr w:rsidR="00A25680" w:rsidRPr="00F91886" w14:paraId="2D03A389" w14:textId="77777777" w:rsidTr="0092219A">
        <w:tblPrEx>
          <w:tblBorders>
            <w:left w:val="none" w:sz="0" w:space="0" w:color="auto"/>
            <w:bottom w:val="none" w:sz="0" w:space="0" w:color="auto"/>
            <w:right w:val="none" w:sz="0" w:space="0" w:color="auto"/>
            <w:insideH w:val="none" w:sz="0" w:space="0" w:color="auto"/>
            <w:insideV w:val="none" w:sz="0" w:space="0" w:color="auto"/>
          </w:tblBorders>
        </w:tblPrEx>
        <w:trPr>
          <w:trHeight w:val="70"/>
        </w:trPr>
        <w:tc>
          <w:tcPr>
            <w:tcW w:w="10632" w:type="dxa"/>
            <w:gridSpan w:val="5"/>
            <w:tcBorders>
              <w:top w:val="single" w:sz="4" w:space="0" w:color="auto"/>
              <w:left w:val="single" w:sz="4" w:space="0" w:color="auto"/>
              <w:bottom w:val="single" w:sz="4" w:space="0" w:color="auto"/>
              <w:right w:val="single" w:sz="4" w:space="0" w:color="auto"/>
            </w:tcBorders>
          </w:tcPr>
          <w:p w14:paraId="4B79BCC5" w14:textId="77777777" w:rsidR="00A25680" w:rsidRPr="007F7F66" w:rsidRDefault="00A25680" w:rsidP="000135ED">
            <w:pPr>
              <w:spacing w:after="0"/>
              <w:jc w:val="both"/>
              <w:rPr>
                <w:rFonts w:ascii="Times New Roman" w:hAnsi="Times New Roman" w:cs="Times New Roman"/>
                <w:lang w:val="az-Latn-AZ"/>
              </w:rPr>
            </w:pPr>
            <w:r w:rsidRPr="007F7F66">
              <w:rPr>
                <w:rFonts w:ascii="Times New Roman" w:hAnsi="Times New Roman" w:cs="Times New Roman"/>
                <w:lang w:val="az-Latn-AZ"/>
              </w:rPr>
              <w:t xml:space="preserve">3. Hüquqi şəxslər və fərdi sahibkarlar tərəfindən işçilərin əmək haqqı kartlarına vəsaitin köçürülməsi zamanı tutulan xidmət haqqı tariflərinə 20%-ə qədər güzəşt səlahiyyəti qeyri-kredit satışı üzrə sahə </w:t>
            </w:r>
            <w:r w:rsidRPr="007F7F66">
              <w:t>kuratorundadır</w:t>
            </w:r>
            <w:r w:rsidRPr="007F7F66">
              <w:rPr>
                <w:rFonts w:ascii="Times New Roman" w:hAnsi="Times New Roman" w:cs="Times New Roman"/>
                <w:lang w:val="az-Latn-AZ"/>
              </w:rPr>
              <w:t>.</w:t>
            </w:r>
          </w:p>
          <w:p w14:paraId="184BBFA4" w14:textId="77777777" w:rsidR="00A25680" w:rsidRPr="007F7F66" w:rsidRDefault="00A25680" w:rsidP="000135ED">
            <w:pPr>
              <w:spacing w:after="0"/>
              <w:jc w:val="both"/>
              <w:rPr>
                <w:rFonts w:ascii="Times New Roman" w:eastAsia="Times New Roman" w:hAnsi="Times New Roman" w:cs="Times New Roman"/>
                <w:b/>
                <w:bCs/>
                <w:sz w:val="16"/>
                <w:szCs w:val="16"/>
                <w:lang w:val="az-Latn-AZ" w:eastAsia="ru-RU"/>
              </w:rPr>
            </w:pPr>
            <w:r w:rsidRPr="007F7F66">
              <w:rPr>
                <w:rFonts w:ascii="Times New Roman" w:hAnsi="Times New Roman" w:cs="Times New Roman"/>
                <w:lang w:val="az-Latn-AZ"/>
              </w:rPr>
              <w:t>(Ödəniş kartları ilə əməliyyatların aparılması üzrə Tarif Cədvəli, bənd 6.2.)</w:t>
            </w:r>
          </w:p>
        </w:tc>
      </w:tr>
      <w:tr w:rsidR="00A25680" w:rsidRPr="00F91886" w14:paraId="46B53C62" w14:textId="77777777" w:rsidTr="0092219A">
        <w:tblPrEx>
          <w:tblBorders>
            <w:left w:val="none" w:sz="0" w:space="0" w:color="auto"/>
            <w:bottom w:val="none" w:sz="0" w:space="0" w:color="auto"/>
            <w:right w:val="none" w:sz="0" w:space="0" w:color="auto"/>
            <w:insideH w:val="none" w:sz="0" w:space="0" w:color="auto"/>
            <w:insideV w:val="none" w:sz="0" w:space="0" w:color="auto"/>
          </w:tblBorders>
        </w:tblPrEx>
        <w:trPr>
          <w:trHeight w:val="70"/>
        </w:trPr>
        <w:tc>
          <w:tcPr>
            <w:tcW w:w="10632" w:type="dxa"/>
            <w:gridSpan w:val="5"/>
            <w:tcBorders>
              <w:top w:val="single" w:sz="4" w:space="0" w:color="auto"/>
              <w:left w:val="single" w:sz="4" w:space="0" w:color="auto"/>
              <w:bottom w:val="single" w:sz="4" w:space="0" w:color="auto"/>
              <w:right w:val="single" w:sz="4" w:space="0" w:color="auto"/>
            </w:tcBorders>
          </w:tcPr>
          <w:p w14:paraId="7FA59801" w14:textId="77777777" w:rsidR="00A25680" w:rsidRPr="007F7F66" w:rsidRDefault="00A25680" w:rsidP="000135ED">
            <w:pPr>
              <w:spacing w:after="0"/>
              <w:jc w:val="both"/>
              <w:rPr>
                <w:rFonts w:ascii="Times New Roman" w:hAnsi="Times New Roman" w:cs="Times New Roman"/>
                <w:lang w:val="az-Latn-AZ"/>
              </w:rPr>
            </w:pPr>
            <w:r w:rsidRPr="007F7F66">
              <w:rPr>
                <w:rFonts w:ascii="Times New Roman" w:hAnsi="Times New Roman" w:cs="Times New Roman"/>
                <w:lang w:val="az-Latn-AZ"/>
              </w:rPr>
              <w:t>4. POS-terminallar vasitəsi ilə aparılan əməliyyatların həcminə görə xidmət haqqı 30%-dək sahə kuratoru, 15%-dək isə MXS rəhbəri tərəfindən endirilə bilər. Sahə kuratorunun rəyi ilə depozit tətbiq edilə bilər.</w:t>
            </w:r>
          </w:p>
          <w:p w14:paraId="0EC56B62" w14:textId="77777777" w:rsidR="00A25680" w:rsidRPr="007F7F66" w:rsidRDefault="00A25680" w:rsidP="000135ED">
            <w:pPr>
              <w:spacing w:after="0"/>
              <w:jc w:val="both"/>
              <w:rPr>
                <w:rFonts w:ascii="Times New Roman" w:hAnsi="Times New Roman" w:cs="Times New Roman"/>
                <w:lang w:val="az-Latn-AZ"/>
              </w:rPr>
            </w:pPr>
            <w:r w:rsidRPr="007F7F66">
              <w:rPr>
                <w:rFonts w:ascii="Times New Roman" w:hAnsi="Times New Roman" w:cs="Times New Roman"/>
                <w:lang w:val="az-Latn-AZ"/>
              </w:rPr>
              <w:t>(Ödəniş kartları ilə əməliyyatların aparılması üzrə Tarif Cədvəli, bənd 7.1.)</w:t>
            </w:r>
          </w:p>
        </w:tc>
      </w:tr>
    </w:tbl>
    <w:tbl>
      <w:tblPr>
        <w:tblpPr w:leftFromText="180" w:rightFromText="180" w:vertAnchor="text" w:horzAnchor="margin" w:tblpXSpec="center" w:tblpY="497"/>
        <w:tblW w:w="9897" w:type="dxa"/>
        <w:tblLook w:val="04A0" w:firstRow="1" w:lastRow="0" w:firstColumn="1" w:lastColumn="0" w:noHBand="0" w:noVBand="1"/>
      </w:tblPr>
      <w:tblGrid>
        <w:gridCol w:w="1859"/>
        <w:gridCol w:w="2536"/>
        <w:gridCol w:w="2352"/>
        <w:gridCol w:w="2018"/>
        <w:gridCol w:w="1132"/>
      </w:tblGrid>
      <w:tr w:rsidR="0092219A" w:rsidRPr="00F91886" w14:paraId="283C386D" w14:textId="77777777" w:rsidTr="00F42B94">
        <w:trPr>
          <w:trHeight w:val="1065"/>
        </w:trPr>
        <w:tc>
          <w:tcPr>
            <w:tcW w:w="989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0BF9337" w14:textId="77777777" w:rsidR="0092219A" w:rsidRPr="007F7F66" w:rsidRDefault="0092219A" w:rsidP="0092219A">
            <w:pPr>
              <w:spacing w:after="0" w:line="240" w:lineRule="auto"/>
              <w:ind w:left="-120" w:firstLine="120"/>
              <w:rPr>
                <w:rFonts w:ascii="Times New Roman" w:eastAsia="Times New Roman" w:hAnsi="Times New Roman" w:cs="Times New Roman"/>
                <w:bCs/>
                <w:sz w:val="18"/>
                <w:lang w:val="az-Latn-AZ" w:eastAsia="ru-RU"/>
              </w:rPr>
            </w:pPr>
            <w:r w:rsidRPr="007F7F66">
              <w:rPr>
                <w:rFonts w:ascii="Times New Roman" w:eastAsia="Times New Roman" w:hAnsi="Times New Roman" w:cs="Times New Roman"/>
                <w:bCs/>
                <w:sz w:val="18"/>
                <w:lang w:val="az-Latn-AZ" w:eastAsia="ru-RU"/>
              </w:rPr>
              <w:t>5. Kartmane kartları üzrə güzəştli xidmət haqqı</w:t>
            </w:r>
          </w:p>
          <w:p w14:paraId="307F8C75" w14:textId="77777777" w:rsidR="0092219A" w:rsidRPr="007F7F66" w:rsidRDefault="0092219A" w:rsidP="0092219A">
            <w:pPr>
              <w:spacing w:after="0" w:line="240" w:lineRule="auto"/>
              <w:rPr>
                <w:rFonts w:ascii="Calibri" w:eastAsia="Times New Roman" w:hAnsi="Calibri" w:cs="Calibri"/>
                <w:sz w:val="18"/>
                <w:szCs w:val="16"/>
                <w:lang w:val="az-Latn-AZ" w:eastAsia="ru-RU"/>
              </w:rPr>
            </w:pPr>
            <w:r w:rsidRPr="007F7F66">
              <w:rPr>
                <w:rFonts w:ascii="Calibri" w:eastAsia="Times New Roman" w:hAnsi="Calibri" w:cs="Calibri"/>
                <w:sz w:val="18"/>
                <w:szCs w:val="16"/>
                <w:lang w:val="az-Latn-AZ" w:eastAsia="ru-RU"/>
              </w:rPr>
              <w:t> </w:t>
            </w:r>
          </w:p>
        </w:tc>
      </w:tr>
      <w:tr w:rsidR="0092219A" w:rsidRPr="007F7F66" w14:paraId="584815B3" w14:textId="77777777" w:rsidTr="00F42B94">
        <w:trPr>
          <w:trHeight w:val="1423"/>
        </w:trPr>
        <w:tc>
          <w:tcPr>
            <w:tcW w:w="1859" w:type="dxa"/>
            <w:tcBorders>
              <w:top w:val="nil"/>
              <w:left w:val="single" w:sz="4" w:space="0" w:color="auto"/>
              <w:bottom w:val="single" w:sz="4" w:space="0" w:color="auto"/>
              <w:right w:val="single" w:sz="4" w:space="0" w:color="auto"/>
            </w:tcBorders>
            <w:shd w:val="clear" w:color="auto" w:fill="auto"/>
            <w:vAlign w:val="center"/>
            <w:hideMark/>
          </w:tcPr>
          <w:p w14:paraId="294D71DC" w14:textId="77777777" w:rsidR="0092219A" w:rsidRPr="007F7F66" w:rsidRDefault="0092219A" w:rsidP="0092219A">
            <w:pPr>
              <w:spacing w:after="0" w:line="240" w:lineRule="auto"/>
              <w:jc w:val="center"/>
              <w:rPr>
                <w:rFonts w:ascii="Times New Roman" w:eastAsia="Times New Roman" w:hAnsi="Times New Roman" w:cs="Times New Roman"/>
                <w:bCs/>
                <w:sz w:val="18"/>
                <w:szCs w:val="16"/>
                <w:lang w:eastAsia="ru-RU"/>
              </w:rPr>
            </w:pPr>
            <w:r w:rsidRPr="007F7F66">
              <w:rPr>
                <w:rFonts w:ascii="Times New Roman" w:eastAsia="Times New Roman" w:hAnsi="Times New Roman" w:cs="Times New Roman"/>
                <w:bCs/>
                <w:sz w:val="18"/>
                <w:szCs w:val="16"/>
                <w:lang w:val="az-Latn-AZ" w:eastAsia="ru-RU"/>
              </w:rPr>
              <w:t>Müddət</w:t>
            </w:r>
          </w:p>
        </w:tc>
        <w:tc>
          <w:tcPr>
            <w:tcW w:w="2536" w:type="dxa"/>
            <w:tcBorders>
              <w:top w:val="nil"/>
              <w:left w:val="nil"/>
              <w:bottom w:val="nil"/>
              <w:right w:val="single" w:sz="4" w:space="0" w:color="auto"/>
            </w:tcBorders>
            <w:shd w:val="clear" w:color="auto" w:fill="auto"/>
            <w:vAlign w:val="center"/>
            <w:hideMark/>
          </w:tcPr>
          <w:p w14:paraId="1B15CA9C" w14:textId="77777777" w:rsidR="0092219A" w:rsidRPr="007F7F66" w:rsidRDefault="0092219A" w:rsidP="0092219A">
            <w:pPr>
              <w:spacing w:after="0" w:line="240" w:lineRule="auto"/>
              <w:jc w:val="center"/>
              <w:rPr>
                <w:rFonts w:ascii="Times New Roman" w:eastAsia="Times New Roman" w:hAnsi="Times New Roman" w:cs="Times New Roman"/>
                <w:bCs/>
                <w:sz w:val="18"/>
                <w:lang w:val="az-Latn-AZ" w:eastAsia="ru-RU"/>
              </w:rPr>
            </w:pPr>
            <w:r w:rsidRPr="007F7F66">
              <w:rPr>
                <w:rFonts w:ascii="Times New Roman" w:eastAsia="Times New Roman" w:hAnsi="Times New Roman" w:cs="Times New Roman"/>
                <w:bCs/>
                <w:sz w:val="18"/>
                <w:lang w:val="az-Latn-AZ" w:eastAsia="ru-RU"/>
              </w:rPr>
              <w:t>Güzəşt edilən hallar</w:t>
            </w:r>
          </w:p>
        </w:tc>
        <w:tc>
          <w:tcPr>
            <w:tcW w:w="2352" w:type="dxa"/>
            <w:tcBorders>
              <w:top w:val="nil"/>
              <w:left w:val="nil"/>
              <w:bottom w:val="single" w:sz="4" w:space="0" w:color="auto"/>
              <w:right w:val="single" w:sz="4" w:space="0" w:color="auto"/>
            </w:tcBorders>
            <w:shd w:val="clear" w:color="auto" w:fill="auto"/>
            <w:vAlign w:val="center"/>
            <w:hideMark/>
          </w:tcPr>
          <w:p w14:paraId="2E0A734D" w14:textId="77777777" w:rsidR="0092219A" w:rsidRPr="007F7F66" w:rsidRDefault="0092219A" w:rsidP="0092219A">
            <w:pPr>
              <w:spacing w:after="0" w:line="240" w:lineRule="auto"/>
              <w:rPr>
                <w:rFonts w:ascii="Times New Roman" w:eastAsia="Times New Roman" w:hAnsi="Times New Roman" w:cs="Times New Roman"/>
                <w:bCs/>
                <w:sz w:val="18"/>
                <w:lang w:val="az-Latn-AZ" w:eastAsia="ru-RU"/>
              </w:rPr>
            </w:pPr>
            <w:r w:rsidRPr="007F7F66">
              <w:rPr>
                <w:rFonts w:ascii="Times New Roman" w:eastAsia="Times New Roman" w:hAnsi="Times New Roman" w:cs="Times New Roman"/>
                <w:bCs/>
                <w:sz w:val="18"/>
                <w:lang w:val="az-Latn-AZ" w:eastAsia="ru-RU"/>
              </w:rPr>
              <w:t xml:space="preserve">VISA RewardsKartmane/          VISA Rewards Kartmane kredit                         </w:t>
            </w:r>
          </w:p>
          <w:p w14:paraId="61F62664" w14:textId="77777777" w:rsidR="0092219A" w:rsidRPr="007F7F66" w:rsidRDefault="0092219A" w:rsidP="0092219A">
            <w:pPr>
              <w:spacing w:after="0" w:line="240" w:lineRule="auto"/>
              <w:rPr>
                <w:rFonts w:ascii="Times New Roman" w:eastAsia="Times New Roman" w:hAnsi="Times New Roman" w:cs="Times New Roman"/>
                <w:bCs/>
                <w:sz w:val="18"/>
                <w:lang w:val="en-US" w:eastAsia="ru-RU"/>
              </w:rPr>
            </w:pPr>
            <w:r w:rsidRPr="007F7F66">
              <w:rPr>
                <w:rFonts w:ascii="Times New Roman" w:eastAsia="Times New Roman" w:hAnsi="Times New Roman" w:cs="Times New Roman"/>
                <w:bCs/>
                <w:sz w:val="18"/>
                <w:lang w:val="az-Latn-AZ" w:eastAsia="ru-RU"/>
              </w:rPr>
              <w:t>MC World Kartmane/                   MC World Kartmane</w:t>
            </w:r>
            <w:r w:rsidRPr="007F7F66">
              <w:rPr>
                <w:rFonts w:ascii="Times New Roman" w:eastAsia="Times New Roman" w:hAnsi="Times New Roman" w:cs="Times New Roman"/>
                <w:bCs/>
                <w:sz w:val="18"/>
                <w:szCs w:val="18"/>
                <w:lang w:val="az-Latn-AZ" w:eastAsia="ru-RU"/>
              </w:rPr>
              <w:t xml:space="preserve"> kredit***</w:t>
            </w:r>
          </w:p>
        </w:tc>
        <w:tc>
          <w:tcPr>
            <w:tcW w:w="2018" w:type="dxa"/>
            <w:tcBorders>
              <w:top w:val="nil"/>
              <w:left w:val="nil"/>
              <w:bottom w:val="single" w:sz="4" w:space="0" w:color="auto"/>
              <w:right w:val="single" w:sz="4" w:space="0" w:color="auto"/>
            </w:tcBorders>
            <w:shd w:val="clear" w:color="auto" w:fill="auto"/>
            <w:vAlign w:val="center"/>
            <w:hideMark/>
          </w:tcPr>
          <w:p w14:paraId="3B2BA6DD" w14:textId="77777777" w:rsidR="0092219A" w:rsidRPr="007F7F66" w:rsidRDefault="0092219A" w:rsidP="0092219A">
            <w:pPr>
              <w:spacing w:after="0" w:line="240" w:lineRule="auto"/>
              <w:rPr>
                <w:rFonts w:ascii="Times New Roman" w:eastAsia="Times New Roman" w:hAnsi="Times New Roman" w:cs="Times New Roman"/>
                <w:bCs/>
                <w:sz w:val="18"/>
                <w:lang w:val="en-US" w:eastAsia="ru-RU"/>
              </w:rPr>
            </w:pPr>
            <w:r w:rsidRPr="007F7F66">
              <w:rPr>
                <w:rFonts w:ascii="Times New Roman" w:eastAsia="Times New Roman" w:hAnsi="Times New Roman" w:cs="Times New Roman"/>
                <w:bCs/>
                <w:sz w:val="18"/>
                <w:lang w:val="en-US" w:eastAsia="ru-RU"/>
              </w:rPr>
              <w:t>Visa Infinite Kartmane/       Visa Infinite Kartmane kredit                                MC Black Kartmane/          MC Black Kartmane kredit *</w:t>
            </w:r>
          </w:p>
        </w:tc>
        <w:tc>
          <w:tcPr>
            <w:tcW w:w="1130" w:type="dxa"/>
            <w:tcBorders>
              <w:top w:val="nil"/>
              <w:left w:val="nil"/>
              <w:bottom w:val="single" w:sz="4" w:space="0" w:color="auto"/>
              <w:right w:val="single" w:sz="4" w:space="0" w:color="auto"/>
            </w:tcBorders>
            <w:shd w:val="clear" w:color="auto" w:fill="auto"/>
            <w:vAlign w:val="center"/>
            <w:hideMark/>
          </w:tcPr>
          <w:p w14:paraId="14AD52A4" w14:textId="77777777" w:rsidR="0092219A" w:rsidRPr="007F7F66" w:rsidRDefault="0092219A" w:rsidP="0092219A">
            <w:pPr>
              <w:spacing w:after="0" w:line="240" w:lineRule="auto"/>
              <w:jc w:val="center"/>
              <w:rPr>
                <w:rFonts w:ascii="Times New Roman" w:eastAsia="Times New Roman" w:hAnsi="Times New Roman" w:cs="Times New Roman"/>
                <w:bCs/>
                <w:sz w:val="18"/>
                <w:szCs w:val="16"/>
                <w:lang w:eastAsia="ru-RU"/>
              </w:rPr>
            </w:pPr>
            <w:r w:rsidRPr="007F7F66">
              <w:rPr>
                <w:rFonts w:ascii="Times New Roman" w:eastAsia="Times New Roman" w:hAnsi="Times New Roman" w:cs="Times New Roman"/>
                <w:bCs/>
                <w:sz w:val="18"/>
                <w:szCs w:val="16"/>
                <w:lang w:val="az-Latn-AZ" w:eastAsia="ru-RU"/>
              </w:rPr>
              <w:t>Mastercard World Sticker **</w:t>
            </w:r>
          </w:p>
        </w:tc>
      </w:tr>
      <w:tr w:rsidR="0092219A" w:rsidRPr="007F7F66" w14:paraId="2C049C31" w14:textId="77777777" w:rsidTr="00F42B94">
        <w:trPr>
          <w:trHeight w:val="502"/>
        </w:trPr>
        <w:tc>
          <w:tcPr>
            <w:tcW w:w="1859" w:type="dxa"/>
            <w:vMerge w:val="restart"/>
            <w:tcBorders>
              <w:top w:val="nil"/>
              <w:left w:val="single" w:sz="4" w:space="0" w:color="auto"/>
              <w:bottom w:val="single" w:sz="4" w:space="0" w:color="auto"/>
              <w:right w:val="single" w:sz="4" w:space="0" w:color="auto"/>
            </w:tcBorders>
            <w:shd w:val="clear" w:color="auto" w:fill="auto"/>
            <w:vAlign w:val="center"/>
            <w:hideMark/>
          </w:tcPr>
          <w:p w14:paraId="60754FBD" w14:textId="77777777" w:rsidR="0092219A" w:rsidRPr="007F7F66" w:rsidRDefault="0092219A" w:rsidP="0092219A">
            <w:pPr>
              <w:spacing w:after="0" w:line="240" w:lineRule="auto"/>
              <w:jc w:val="center"/>
              <w:rPr>
                <w:rFonts w:ascii="Times New Roman" w:eastAsia="Times New Roman" w:hAnsi="Times New Roman" w:cs="Times New Roman"/>
                <w:sz w:val="18"/>
                <w:szCs w:val="20"/>
                <w:lang w:eastAsia="ru-RU"/>
              </w:rPr>
            </w:pPr>
            <w:r w:rsidRPr="007F7F66">
              <w:rPr>
                <w:rFonts w:ascii="Times New Roman" w:eastAsia="Times New Roman" w:hAnsi="Times New Roman" w:cs="Times New Roman"/>
                <w:sz w:val="18"/>
                <w:szCs w:val="16"/>
                <w:lang w:val="az-Latn-AZ" w:eastAsia="ru-RU"/>
              </w:rPr>
              <w:t xml:space="preserve">                </w:t>
            </w:r>
            <w:r w:rsidRPr="007F7F66">
              <w:rPr>
                <w:rFonts w:ascii="Times New Roman" w:eastAsia="Times New Roman" w:hAnsi="Times New Roman" w:cs="Times New Roman"/>
                <w:sz w:val="18"/>
                <w:szCs w:val="20"/>
                <w:lang w:val="az-Latn-AZ" w:eastAsia="ru-RU"/>
              </w:rPr>
              <w:t>5Illik</w:t>
            </w:r>
          </w:p>
        </w:tc>
        <w:tc>
          <w:tcPr>
            <w:tcW w:w="253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F80EC17" w14:textId="77777777" w:rsidR="0092219A" w:rsidRPr="007F7F66" w:rsidRDefault="0092219A" w:rsidP="0092219A">
            <w:pPr>
              <w:spacing w:after="0" w:line="240" w:lineRule="auto"/>
              <w:rPr>
                <w:rFonts w:ascii="Times New Roman" w:eastAsia="Times New Roman" w:hAnsi="Times New Roman" w:cs="Times New Roman"/>
                <w:sz w:val="18"/>
                <w:lang w:eastAsia="ru-RU"/>
              </w:rPr>
            </w:pPr>
            <w:r w:rsidRPr="007F7F66">
              <w:rPr>
                <w:rFonts w:ascii="Times New Roman" w:eastAsia="Times New Roman" w:hAnsi="Times New Roman" w:cs="Times New Roman"/>
                <w:sz w:val="18"/>
                <w:lang w:eastAsia="ru-RU"/>
              </w:rPr>
              <w:t>M</w:t>
            </w:r>
            <w:r w:rsidRPr="007F7F66">
              <w:rPr>
                <w:rFonts w:ascii="Times New Roman" w:eastAsia="Times New Roman" w:hAnsi="Times New Roman" w:cs="Times New Roman"/>
                <w:sz w:val="18"/>
                <w:lang w:val="az-Latn-AZ" w:eastAsia="ru-RU"/>
              </w:rPr>
              <w:t xml:space="preserve">üştəri Xidməti </w:t>
            </w:r>
            <w:r w:rsidRPr="007F7F66">
              <w:rPr>
                <w:rFonts w:ascii="Times New Roman" w:eastAsia="Times New Roman" w:hAnsi="Times New Roman" w:cs="Times New Roman"/>
                <w:sz w:val="18"/>
                <w:lang w:eastAsia="ru-RU"/>
              </w:rPr>
              <w:t>S</w:t>
            </w:r>
            <w:r w:rsidRPr="007F7F66">
              <w:rPr>
                <w:rFonts w:ascii="Times New Roman" w:eastAsia="Times New Roman" w:hAnsi="Times New Roman" w:cs="Times New Roman"/>
                <w:sz w:val="18"/>
                <w:lang w:val="az-Latn-AZ" w:eastAsia="ru-RU"/>
              </w:rPr>
              <w:t>trukturları (MXS)</w:t>
            </w:r>
            <w:r w:rsidRPr="007F7F66">
              <w:rPr>
                <w:rFonts w:ascii="Times New Roman" w:eastAsia="Times New Roman" w:hAnsi="Times New Roman" w:cs="Times New Roman"/>
                <w:sz w:val="18"/>
                <w:lang w:eastAsia="ru-RU"/>
              </w:rPr>
              <w:t xml:space="preserve"> rəhbərlərinin</w:t>
            </w:r>
            <w:r w:rsidRPr="007F7F66">
              <w:rPr>
                <w:rFonts w:ascii="Times New Roman" w:eastAsia="Times New Roman" w:hAnsi="Times New Roman" w:cs="Times New Roman"/>
                <w:sz w:val="18"/>
                <w:lang w:val="az-Latn-AZ" w:eastAsia="ru-RU"/>
              </w:rPr>
              <w:t>,</w:t>
            </w:r>
            <w:r w:rsidRPr="007F7F66">
              <w:rPr>
                <w:rFonts w:ascii="Times New Roman" w:eastAsia="Times New Roman" w:hAnsi="Times New Roman" w:cs="Times New Roman"/>
                <w:sz w:val="18"/>
                <w:lang w:eastAsia="ru-RU"/>
              </w:rPr>
              <w:t xml:space="preserve"> filial üçün </w:t>
            </w:r>
            <w:r w:rsidRPr="007F7F66">
              <w:rPr>
                <w:rFonts w:ascii="Times New Roman" w:eastAsia="Times New Roman" w:hAnsi="Times New Roman" w:cs="Times New Roman"/>
                <w:sz w:val="18"/>
                <w:lang w:eastAsia="ru-RU"/>
              </w:rPr>
              <w:lastRenderedPageBreak/>
              <w:t xml:space="preserve">xüsusi əhəmiyyət </w:t>
            </w:r>
            <w:r w:rsidRPr="007F7F66">
              <w:rPr>
                <w:rFonts w:ascii="Times New Roman" w:eastAsia="Times New Roman" w:hAnsi="Times New Roman" w:cs="Times New Roman"/>
                <w:sz w:val="18"/>
                <w:lang w:val="az-Latn-AZ" w:eastAsia="ru-RU"/>
              </w:rPr>
              <w:t>kəsb</w:t>
            </w:r>
            <w:r w:rsidRPr="007F7F66">
              <w:rPr>
                <w:rFonts w:ascii="Times New Roman" w:eastAsia="Times New Roman" w:hAnsi="Times New Roman" w:cs="Times New Roman"/>
                <w:sz w:val="18"/>
                <w:lang w:eastAsia="ru-RU"/>
              </w:rPr>
              <w:t xml:space="preserve"> edən, müəssisə rəhbərləri, ictimai </w:t>
            </w:r>
            <w:r w:rsidRPr="007F7F66">
              <w:rPr>
                <w:rFonts w:ascii="Times New Roman" w:eastAsia="Times New Roman" w:hAnsi="Times New Roman" w:cs="Times New Roman"/>
                <w:sz w:val="18"/>
                <w:lang w:val="az-Latn-AZ" w:eastAsia="ru-RU"/>
              </w:rPr>
              <w:t>xadim</w:t>
            </w:r>
            <w:r w:rsidRPr="007F7F66">
              <w:rPr>
                <w:rFonts w:ascii="Times New Roman" w:eastAsia="Times New Roman" w:hAnsi="Times New Roman" w:cs="Times New Roman"/>
                <w:sz w:val="18"/>
                <w:lang w:eastAsia="ru-RU"/>
              </w:rPr>
              <w:t>lər, vəzifə</w:t>
            </w:r>
            <w:r w:rsidRPr="007F7F66">
              <w:rPr>
                <w:rFonts w:ascii="Times New Roman" w:eastAsia="Times New Roman" w:hAnsi="Times New Roman" w:cs="Times New Roman"/>
                <w:sz w:val="18"/>
                <w:lang w:val="az-Latn-AZ" w:eastAsia="ru-RU"/>
              </w:rPr>
              <w:t>li</w:t>
            </w:r>
            <w:r w:rsidRPr="007F7F66">
              <w:rPr>
                <w:rFonts w:ascii="Times New Roman" w:eastAsia="Times New Roman" w:hAnsi="Times New Roman" w:cs="Times New Roman"/>
                <w:sz w:val="18"/>
                <w:lang w:eastAsia="ru-RU"/>
              </w:rPr>
              <w:t xml:space="preserve"> və rütbəli şəxs</w:t>
            </w:r>
            <w:r w:rsidRPr="007F7F66">
              <w:rPr>
                <w:rFonts w:ascii="Times New Roman" w:eastAsia="Times New Roman" w:hAnsi="Times New Roman" w:cs="Times New Roman"/>
                <w:sz w:val="18"/>
                <w:lang w:val="az-Latn-AZ" w:eastAsia="ru-RU"/>
              </w:rPr>
              <w:t>lər</w:t>
            </w:r>
            <w:r w:rsidRPr="007F7F66">
              <w:rPr>
                <w:rFonts w:ascii="Times New Roman" w:eastAsia="Times New Roman" w:hAnsi="Times New Roman" w:cs="Times New Roman"/>
                <w:sz w:val="18"/>
                <w:lang w:eastAsia="ru-RU"/>
              </w:rPr>
              <w:t xml:space="preserve"> üçün Kartmane plastik kartı</w:t>
            </w:r>
            <w:r w:rsidRPr="007F7F66">
              <w:rPr>
                <w:rFonts w:ascii="Times New Roman" w:eastAsia="Times New Roman" w:hAnsi="Times New Roman" w:cs="Times New Roman"/>
                <w:sz w:val="18"/>
                <w:lang w:val="az-Latn-AZ" w:eastAsia="ru-RU"/>
              </w:rPr>
              <w:t>nın pulsuz</w:t>
            </w:r>
            <w:r w:rsidRPr="007F7F66">
              <w:rPr>
                <w:rFonts w:ascii="Times New Roman" w:eastAsia="Times New Roman" w:hAnsi="Times New Roman" w:cs="Times New Roman"/>
                <w:sz w:val="18"/>
                <w:lang w:eastAsia="ru-RU"/>
              </w:rPr>
              <w:t xml:space="preserve"> təqdim edilməsi üzrə müraciət</w:t>
            </w:r>
            <w:r w:rsidRPr="007F7F66">
              <w:rPr>
                <w:rFonts w:ascii="Times New Roman" w:eastAsia="Times New Roman" w:hAnsi="Times New Roman" w:cs="Times New Roman"/>
                <w:sz w:val="18"/>
                <w:lang w:val="az-Latn-AZ" w:eastAsia="ru-RU"/>
              </w:rPr>
              <w:t>lərin</w:t>
            </w:r>
            <w:r w:rsidRPr="007F7F66">
              <w:rPr>
                <w:rFonts w:ascii="Times New Roman" w:eastAsia="Times New Roman" w:hAnsi="Times New Roman" w:cs="Times New Roman"/>
                <w:sz w:val="18"/>
                <w:lang w:eastAsia="ru-RU"/>
              </w:rPr>
              <w:t xml:space="preserve">ə əsasən. </w:t>
            </w:r>
          </w:p>
        </w:tc>
        <w:tc>
          <w:tcPr>
            <w:tcW w:w="2352" w:type="dxa"/>
            <w:vMerge w:val="restart"/>
            <w:tcBorders>
              <w:top w:val="nil"/>
              <w:left w:val="single" w:sz="4" w:space="0" w:color="auto"/>
              <w:bottom w:val="single" w:sz="4" w:space="0" w:color="auto"/>
              <w:right w:val="single" w:sz="4" w:space="0" w:color="auto"/>
            </w:tcBorders>
            <w:shd w:val="clear" w:color="auto" w:fill="auto"/>
            <w:vAlign w:val="center"/>
            <w:hideMark/>
          </w:tcPr>
          <w:p w14:paraId="5FEDED72" w14:textId="77777777" w:rsidR="0092219A" w:rsidRPr="007F7F66" w:rsidRDefault="0092219A" w:rsidP="0092219A">
            <w:pPr>
              <w:spacing w:after="0" w:line="240" w:lineRule="auto"/>
              <w:jc w:val="center"/>
              <w:rPr>
                <w:rFonts w:ascii="Times New Roman" w:eastAsia="Times New Roman" w:hAnsi="Times New Roman" w:cs="Times New Roman"/>
                <w:sz w:val="18"/>
                <w:lang w:eastAsia="ru-RU"/>
              </w:rPr>
            </w:pPr>
            <w:r w:rsidRPr="007F7F66">
              <w:rPr>
                <w:rFonts w:ascii="Times New Roman" w:eastAsia="Times New Roman" w:hAnsi="Times New Roman" w:cs="Times New Roman"/>
                <w:sz w:val="18"/>
                <w:lang w:val="az-Latn-AZ" w:eastAsia="ru-RU"/>
              </w:rPr>
              <w:lastRenderedPageBreak/>
              <w:t>Pulsuz</w:t>
            </w:r>
          </w:p>
        </w:tc>
        <w:tc>
          <w:tcPr>
            <w:tcW w:w="2018" w:type="dxa"/>
            <w:vMerge w:val="restart"/>
            <w:tcBorders>
              <w:top w:val="nil"/>
              <w:left w:val="single" w:sz="4" w:space="0" w:color="auto"/>
              <w:bottom w:val="single" w:sz="4" w:space="0" w:color="000000"/>
              <w:right w:val="single" w:sz="4" w:space="0" w:color="auto"/>
            </w:tcBorders>
            <w:shd w:val="clear" w:color="auto" w:fill="auto"/>
            <w:vAlign w:val="center"/>
            <w:hideMark/>
          </w:tcPr>
          <w:p w14:paraId="45BB0601" w14:textId="77777777" w:rsidR="0092219A" w:rsidRPr="007F7F66" w:rsidRDefault="0092219A" w:rsidP="0092219A">
            <w:pPr>
              <w:spacing w:after="0" w:line="240" w:lineRule="auto"/>
              <w:jc w:val="center"/>
              <w:rPr>
                <w:rFonts w:ascii="Times New Roman" w:eastAsia="Times New Roman" w:hAnsi="Times New Roman" w:cs="Times New Roman"/>
                <w:sz w:val="18"/>
                <w:lang w:eastAsia="ru-RU"/>
              </w:rPr>
            </w:pPr>
            <w:r w:rsidRPr="007F7F66">
              <w:rPr>
                <w:rFonts w:ascii="Times New Roman" w:eastAsia="Times New Roman" w:hAnsi="Times New Roman" w:cs="Times New Roman"/>
                <w:sz w:val="18"/>
                <w:lang w:val="az-Latn-AZ" w:eastAsia="ru-RU"/>
              </w:rPr>
              <w:t>Pulsuz</w:t>
            </w:r>
          </w:p>
        </w:tc>
        <w:tc>
          <w:tcPr>
            <w:tcW w:w="1130" w:type="dxa"/>
            <w:vMerge w:val="restart"/>
            <w:tcBorders>
              <w:top w:val="nil"/>
              <w:left w:val="single" w:sz="4" w:space="0" w:color="auto"/>
              <w:bottom w:val="single" w:sz="4" w:space="0" w:color="000000"/>
              <w:right w:val="single" w:sz="4" w:space="0" w:color="auto"/>
            </w:tcBorders>
            <w:shd w:val="clear" w:color="auto" w:fill="auto"/>
            <w:vAlign w:val="center"/>
            <w:hideMark/>
          </w:tcPr>
          <w:p w14:paraId="32E23B2B" w14:textId="77777777" w:rsidR="0092219A" w:rsidRPr="007F7F66" w:rsidRDefault="0092219A" w:rsidP="0092219A">
            <w:pPr>
              <w:spacing w:after="0" w:line="240" w:lineRule="auto"/>
              <w:jc w:val="center"/>
              <w:rPr>
                <w:rFonts w:ascii="Times New Roman" w:eastAsia="Times New Roman" w:hAnsi="Times New Roman" w:cs="Times New Roman"/>
                <w:sz w:val="18"/>
                <w:lang w:eastAsia="ru-RU"/>
              </w:rPr>
            </w:pPr>
            <w:r w:rsidRPr="007F7F66">
              <w:rPr>
                <w:rFonts w:ascii="Times New Roman" w:eastAsia="Times New Roman" w:hAnsi="Times New Roman" w:cs="Times New Roman"/>
                <w:sz w:val="18"/>
                <w:lang w:val="az-Latn-AZ" w:eastAsia="ru-RU"/>
              </w:rPr>
              <w:t>Pulsuz</w:t>
            </w:r>
          </w:p>
        </w:tc>
      </w:tr>
      <w:tr w:rsidR="0092219A" w:rsidRPr="007F7F66" w14:paraId="7A57DF5D" w14:textId="77777777" w:rsidTr="00F42B94">
        <w:trPr>
          <w:trHeight w:val="1191"/>
        </w:trPr>
        <w:tc>
          <w:tcPr>
            <w:tcW w:w="1859" w:type="dxa"/>
            <w:vMerge/>
            <w:tcBorders>
              <w:top w:val="nil"/>
              <w:left w:val="single" w:sz="4" w:space="0" w:color="auto"/>
              <w:bottom w:val="single" w:sz="4" w:space="0" w:color="auto"/>
              <w:right w:val="single" w:sz="4" w:space="0" w:color="auto"/>
            </w:tcBorders>
            <w:vAlign w:val="center"/>
            <w:hideMark/>
          </w:tcPr>
          <w:p w14:paraId="47E8C6C9" w14:textId="77777777" w:rsidR="0092219A" w:rsidRPr="007F7F66" w:rsidRDefault="0092219A" w:rsidP="0092219A">
            <w:pPr>
              <w:spacing w:after="0" w:line="240" w:lineRule="auto"/>
              <w:rPr>
                <w:rFonts w:ascii="Times New Roman" w:eastAsia="Times New Roman" w:hAnsi="Times New Roman" w:cs="Times New Roman"/>
                <w:sz w:val="18"/>
                <w:szCs w:val="16"/>
                <w:lang w:eastAsia="ru-RU"/>
              </w:rPr>
            </w:pPr>
          </w:p>
        </w:tc>
        <w:tc>
          <w:tcPr>
            <w:tcW w:w="2536" w:type="dxa"/>
            <w:vMerge/>
            <w:tcBorders>
              <w:top w:val="single" w:sz="4" w:space="0" w:color="auto"/>
              <w:left w:val="single" w:sz="4" w:space="0" w:color="auto"/>
              <w:bottom w:val="single" w:sz="4" w:space="0" w:color="000000"/>
              <w:right w:val="single" w:sz="4" w:space="0" w:color="auto"/>
            </w:tcBorders>
            <w:vAlign w:val="center"/>
            <w:hideMark/>
          </w:tcPr>
          <w:p w14:paraId="481EF5B2" w14:textId="77777777" w:rsidR="0092219A" w:rsidRPr="007F7F66" w:rsidRDefault="0092219A" w:rsidP="0092219A">
            <w:pPr>
              <w:spacing w:after="0" w:line="240" w:lineRule="auto"/>
              <w:rPr>
                <w:rFonts w:ascii="Times New Roman" w:eastAsia="Times New Roman" w:hAnsi="Times New Roman" w:cs="Times New Roman"/>
                <w:sz w:val="18"/>
                <w:lang w:eastAsia="ru-RU"/>
              </w:rPr>
            </w:pPr>
          </w:p>
        </w:tc>
        <w:tc>
          <w:tcPr>
            <w:tcW w:w="2352" w:type="dxa"/>
            <w:vMerge/>
            <w:tcBorders>
              <w:top w:val="nil"/>
              <w:left w:val="single" w:sz="4" w:space="0" w:color="auto"/>
              <w:bottom w:val="single" w:sz="4" w:space="0" w:color="auto"/>
              <w:right w:val="single" w:sz="4" w:space="0" w:color="auto"/>
            </w:tcBorders>
            <w:vAlign w:val="center"/>
            <w:hideMark/>
          </w:tcPr>
          <w:p w14:paraId="66C47DFC" w14:textId="77777777" w:rsidR="0092219A" w:rsidRPr="007F7F66" w:rsidRDefault="0092219A" w:rsidP="0092219A">
            <w:pPr>
              <w:spacing w:after="0" w:line="240" w:lineRule="auto"/>
              <w:rPr>
                <w:rFonts w:ascii="Times New Roman" w:eastAsia="Times New Roman" w:hAnsi="Times New Roman" w:cs="Times New Roman"/>
                <w:sz w:val="18"/>
                <w:lang w:eastAsia="ru-RU"/>
              </w:rPr>
            </w:pPr>
          </w:p>
        </w:tc>
        <w:tc>
          <w:tcPr>
            <w:tcW w:w="2018" w:type="dxa"/>
            <w:vMerge/>
            <w:tcBorders>
              <w:top w:val="nil"/>
              <w:left w:val="single" w:sz="4" w:space="0" w:color="auto"/>
              <w:bottom w:val="single" w:sz="4" w:space="0" w:color="000000"/>
              <w:right w:val="single" w:sz="4" w:space="0" w:color="auto"/>
            </w:tcBorders>
            <w:vAlign w:val="center"/>
            <w:hideMark/>
          </w:tcPr>
          <w:p w14:paraId="1B2221F6" w14:textId="77777777" w:rsidR="0092219A" w:rsidRPr="007F7F66" w:rsidRDefault="0092219A" w:rsidP="0092219A">
            <w:pPr>
              <w:spacing w:after="0" w:line="240" w:lineRule="auto"/>
              <w:rPr>
                <w:rFonts w:ascii="Times New Roman" w:eastAsia="Times New Roman" w:hAnsi="Times New Roman" w:cs="Times New Roman"/>
                <w:sz w:val="18"/>
                <w:lang w:eastAsia="ru-RU"/>
              </w:rPr>
            </w:pPr>
          </w:p>
        </w:tc>
        <w:tc>
          <w:tcPr>
            <w:tcW w:w="1130" w:type="dxa"/>
            <w:vMerge/>
            <w:tcBorders>
              <w:top w:val="nil"/>
              <w:left w:val="single" w:sz="4" w:space="0" w:color="auto"/>
              <w:bottom w:val="single" w:sz="4" w:space="0" w:color="000000"/>
              <w:right w:val="single" w:sz="4" w:space="0" w:color="auto"/>
            </w:tcBorders>
            <w:vAlign w:val="center"/>
            <w:hideMark/>
          </w:tcPr>
          <w:p w14:paraId="077DA60C" w14:textId="77777777" w:rsidR="0092219A" w:rsidRPr="007F7F66" w:rsidRDefault="0092219A" w:rsidP="0092219A">
            <w:pPr>
              <w:spacing w:after="0" w:line="240" w:lineRule="auto"/>
              <w:rPr>
                <w:rFonts w:ascii="Times New Roman" w:eastAsia="Times New Roman" w:hAnsi="Times New Roman" w:cs="Times New Roman"/>
                <w:sz w:val="18"/>
                <w:szCs w:val="16"/>
                <w:lang w:eastAsia="ru-RU"/>
              </w:rPr>
            </w:pPr>
          </w:p>
        </w:tc>
      </w:tr>
      <w:tr w:rsidR="0092219A" w:rsidRPr="007F7F66" w14:paraId="1A9950C2" w14:textId="77777777" w:rsidTr="00F42B94">
        <w:trPr>
          <w:trHeight w:val="2168"/>
        </w:trPr>
        <w:tc>
          <w:tcPr>
            <w:tcW w:w="9897" w:type="dxa"/>
            <w:gridSpan w:val="5"/>
            <w:tcBorders>
              <w:top w:val="single" w:sz="4" w:space="0" w:color="auto"/>
              <w:left w:val="single" w:sz="4" w:space="0" w:color="auto"/>
              <w:bottom w:val="single" w:sz="4" w:space="0" w:color="auto"/>
              <w:right w:val="single" w:sz="4" w:space="0" w:color="auto"/>
            </w:tcBorders>
            <w:shd w:val="clear" w:color="auto" w:fill="auto"/>
            <w:hideMark/>
          </w:tcPr>
          <w:p w14:paraId="1820FE28" w14:textId="77777777" w:rsidR="0092219A" w:rsidRPr="007F7F66" w:rsidRDefault="0092219A" w:rsidP="0092219A">
            <w:pPr>
              <w:spacing w:after="0" w:line="240" w:lineRule="auto"/>
              <w:rPr>
                <w:rFonts w:ascii="Times New Roman" w:eastAsia="Times New Roman" w:hAnsi="Times New Roman" w:cs="Times New Roman"/>
                <w:sz w:val="18"/>
                <w:lang w:eastAsia="ru-RU"/>
              </w:rPr>
            </w:pPr>
            <w:r w:rsidRPr="007F7F66">
              <w:rPr>
                <w:rFonts w:ascii="Times New Roman" w:eastAsia="Times New Roman" w:hAnsi="Times New Roman" w:cs="Times New Roman"/>
                <w:sz w:val="18"/>
                <w:lang w:eastAsia="ru-RU"/>
              </w:rPr>
              <w:t>* İdarə Heyətinin Sədri</w:t>
            </w:r>
            <w:r w:rsidRPr="007F7F66">
              <w:rPr>
                <w:rFonts w:ascii="Times New Roman" w:eastAsia="Times New Roman" w:hAnsi="Times New Roman" w:cs="Times New Roman"/>
                <w:sz w:val="18"/>
                <w:lang w:val="az-Latn-AZ" w:eastAsia="ru-RU"/>
              </w:rPr>
              <w:t xml:space="preserve">, </w:t>
            </w:r>
            <w:r w:rsidRPr="007F7F66">
              <w:rPr>
                <w:rFonts w:ascii="Times New Roman" w:eastAsia="Times New Roman" w:hAnsi="Times New Roman" w:cs="Times New Roman"/>
                <w:sz w:val="18"/>
                <w:lang w:eastAsia="ru-RU"/>
              </w:rPr>
              <w:t>Satış Kuratoru</w:t>
            </w:r>
            <w:r w:rsidRPr="007F7F66">
              <w:rPr>
                <w:rFonts w:ascii="Times New Roman" w:eastAsia="Times New Roman" w:hAnsi="Times New Roman" w:cs="Times New Roman"/>
                <w:sz w:val="18"/>
                <w:lang w:val="az-Latn-AZ" w:eastAsia="ru-RU"/>
              </w:rPr>
              <w:t xml:space="preserve"> şəxslərindən birinin</w:t>
            </w:r>
            <w:r w:rsidRPr="007F7F66">
              <w:rPr>
                <w:rFonts w:ascii="Times New Roman" w:eastAsia="Times New Roman" w:hAnsi="Times New Roman" w:cs="Times New Roman"/>
                <w:sz w:val="18"/>
                <w:lang w:eastAsia="ru-RU"/>
              </w:rPr>
              <w:t xml:space="preserve"> təsdiqi ilə kartlar hədiyyə edilə bilər. </w:t>
            </w:r>
            <w:r w:rsidRPr="007F7F66">
              <w:rPr>
                <w:rFonts w:ascii="Times New Roman" w:eastAsia="Times New Roman" w:hAnsi="Times New Roman" w:cs="Times New Roman"/>
                <w:sz w:val="18"/>
                <w:lang w:eastAsia="ru-RU"/>
              </w:rPr>
              <w:br/>
              <w:t>**  İdarə Heyətinin Sədri</w:t>
            </w:r>
            <w:r w:rsidRPr="007F7F66">
              <w:rPr>
                <w:rFonts w:ascii="Times New Roman" w:eastAsia="Times New Roman" w:hAnsi="Times New Roman" w:cs="Times New Roman"/>
                <w:sz w:val="18"/>
                <w:lang w:val="az-Latn-AZ" w:eastAsia="ru-RU"/>
              </w:rPr>
              <w:t>, Audit Komitəsinin sədri,</w:t>
            </w:r>
            <w:r w:rsidRPr="007F7F66">
              <w:rPr>
                <w:rFonts w:ascii="Times New Roman" w:eastAsia="Times New Roman" w:hAnsi="Times New Roman" w:cs="Times New Roman"/>
                <w:sz w:val="18"/>
                <w:lang w:eastAsia="ru-RU"/>
              </w:rPr>
              <w:t xml:space="preserve"> Satış Kuratoru</w:t>
            </w:r>
            <w:r w:rsidRPr="007F7F66">
              <w:rPr>
                <w:rFonts w:ascii="Times New Roman" w:eastAsia="Times New Roman" w:hAnsi="Times New Roman" w:cs="Times New Roman"/>
                <w:sz w:val="18"/>
                <w:lang w:val="az-Latn-AZ" w:eastAsia="ru-RU"/>
              </w:rPr>
              <w:t>,</w:t>
            </w:r>
            <w:r w:rsidRPr="007F7F66">
              <w:rPr>
                <w:rFonts w:ascii="Times New Roman" w:eastAsia="Times New Roman" w:hAnsi="Times New Roman" w:cs="Times New Roman"/>
                <w:sz w:val="18"/>
                <w:lang w:eastAsia="ru-RU"/>
              </w:rPr>
              <w:t xml:space="preserve"> İdarə Heyətinin üzvləri</w:t>
            </w:r>
            <w:r w:rsidRPr="007F7F66">
              <w:rPr>
                <w:rFonts w:ascii="Times New Roman" w:eastAsia="Times New Roman" w:hAnsi="Times New Roman" w:cs="Times New Roman"/>
                <w:sz w:val="18"/>
                <w:lang w:val="az-Latn-AZ" w:eastAsia="ru-RU"/>
              </w:rPr>
              <w:t>,</w:t>
            </w:r>
            <w:r w:rsidRPr="007F7F66">
              <w:rPr>
                <w:rFonts w:ascii="Times New Roman" w:eastAsia="Times New Roman" w:hAnsi="Times New Roman" w:cs="Times New Roman"/>
                <w:sz w:val="18"/>
                <w:lang w:eastAsia="ru-RU"/>
              </w:rPr>
              <w:t xml:space="preserve"> Baş direktorlar</w:t>
            </w:r>
            <w:r w:rsidRPr="007F7F66">
              <w:rPr>
                <w:rFonts w:ascii="Times New Roman" w:eastAsia="Times New Roman" w:hAnsi="Times New Roman" w:cs="Times New Roman"/>
                <w:sz w:val="18"/>
                <w:lang w:val="az-Latn-AZ" w:eastAsia="ru-RU"/>
              </w:rPr>
              <w:t xml:space="preserve"> şəxslərindən birinin </w:t>
            </w:r>
            <w:r w:rsidRPr="007F7F66">
              <w:rPr>
                <w:rFonts w:ascii="Times New Roman" w:eastAsia="Times New Roman" w:hAnsi="Times New Roman" w:cs="Times New Roman"/>
                <w:sz w:val="18"/>
                <w:lang w:eastAsia="ru-RU"/>
              </w:rPr>
              <w:t xml:space="preserve">təsdiqi ilə kartlar hədiyyə edilə bilər.   </w:t>
            </w:r>
          </w:p>
          <w:p w14:paraId="44C2F250" w14:textId="77777777" w:rsidR="0092219A" w:rsidRPr="007F7F66" w:rsidRDefault="0092219A" w:rsidP="0092219A">
            <w:pPr>
              <w:spacing w:after="0" w:line="240" w:lineRule="auto"/>
              <w:rPr>
                <w:rFonts w:ascii="Times New Roman" w:eastAsia="Times New Roman" w:hAnsi="Times New Roman" w:cs="Times New Roman"/>
                <w:sz w:val="18"/>
                <w:lang w:eastAsia="ru-RU"/>
              </w:rPr>
            </w:pPr>
            <w:r w:rsidRPr="007F7F66">
              <w:rPr>
                <w:rFonts w:ascii="Times New Roman" w:eastAsia="Times New Roman" w:hAnsi="Times New Roman" w:cs="Times New Roman"/>
                <w:sz w:val="18"/>
                <w:lang w:eastAsia="ru-RU"/>
              </w:rPr>
              <w:t xml:space="preserve">***  İdarə Heyətinin </w:t>
            </w:r>
            <w:r w:rsidRPr="007F7F66">
              <w:rPr>
                <w:rFonts w:ascii="Times New Roman" w:eastAsia="Times New Roman" w:hAnsi="Times New Roman" w:cs="Times New Roman"/>
                <w:sz w:val="18"/>
                <w:lang w:val="az-Latn-AZ" w:eastAsia="ru-RU"/>
              </w:rPr>
              <w:t>sədri, Audit Komitəsinin sədri,</w:t>
            </w:r>
            <w:r w:rsidRPr="007F7F66">
              <w:rPr>
                <w:rFonts w:ascii="Times New Roman" w:eastAsia="Times New Roman" w:hAnsi="Times New Roman" w:cs="Times New Roman"/>
                <w:sz w:val="18"/>
                <w:lang w:eastAsia="ru-RU"/>
              </w:rPr>
              <w:t xml:space="preserve"> Satış Kuratoru</w:t>
            </w:r>
            <w:r w:rsidRPr="007F7F66">
              <w:rPr>
                <w:rFonts w:ascii="Times New Roman" w:eastAsia="Times New Roman" w:hAnsi="Times New Roman" w:cs="Times New Roman"/>
                <w:sz w:val="18"/>
                <w:lang w:val="az-Latn-AZ" w:eastAsia="ru-RU"/>
              </w:rPr>
              <w:t>,</w:t>
            </w:r>
            <w:r w:rsidRPr="007F7F66">
              <w:rPr>
                <w:rFonts w:ascii="Times New Roman" w:eastAsia="Times New Roman" w:hAnsi="Times New Roman" w:cs="Times New Roman"/>
                <w:sz w:val="18"/>
                <w:lang w:eastAsia="ru-RU"/>
              </w:rPr>
              <w:t xml:space="preserve"> İdarə Heyətinin üzvləri</w:t>
            </w:r>
            <w:r w:rsidRPr="007F7F66">
              <w:rPr>
                <w:rFonts w:ascii="Times New Roman" w:eastAsia="Times New Roman" w:hAnsi="Times New Roman" w:cs="Times New Roman"/>
                <w:sz w:val="18"/>
                <w:lang w:val="az-Latn-AZ" w:eastAsia="ru-RU"/>
              </w:rPr>
              <w:t>,</w:t>
            </w:r>
            <w:r w:rsidRPr="007F7F66">
              <w:rPr>
                <w:rFonts w:ascii="Times New Roman" w:eastAsia="Times New Roman" w:hAnsi="Times New Roman" w:cs="Times New Roman"/>
                <w:sz w:val="18"/>
                <w:lang w:eastAsia="ru-RU"/>
              </w:rPr>
              <w:t xml:space="preserve"> Baş direktorlar</w:t>
            </w:r>
            <w:r w:rsidRPr="007F7F66">
              <w:rPr>
                <w:rFonts w:ascii="Times New Roman" w:eastAsia="Times New Roman" w:hAnsi="Times New Roman" w:cs="Times New Roman"/>
                <w:sz w:val="18"/>
                <w:lang w:val="az-Latn-AZ" w:eastAsia="ru-RU"/>
              </w:rPr>
              <w:t>,  Filial rəhbərləri şəxslərindn biriin</w:t>
            </w:r>
            <w:r w:rsidRPr="007F7F66">
              <w:rPr>
                <w:rFonts w:ascii="Times New Roman" w:eastAsia="Times New Roman" w:hAnsi="Times New Roman" w:cs="Times New Roman"/>
                <w:sz w:val="18"/>
                <w:lang w:eastAsia="ru-RU"/>
              </w:rPr>
              <w:t xml:space="preserve"> təsdiqi ilə kartlar hədiyyə edilə bilər.</w:t>
            </w:r>
          </w:p>
          <w:p w14:paraId="05D6C03B" w14:textId="77777777" w:rsidR="0092219A" w:rsidRPr="007F7F66" w:rsidRDefault="0092219A" w:rsidP="0092219A">
            <w:pPr>
              <w:spacing w:after="0" w:line="240" w:lineRule="auto"/>
              <w:rPr>
                <w:rFonts w:ascii="Calibri" w:eastAsia="Times New Roman" w:hAnsi="Calibri" w:cs="Calibri"/>
                <w:sz w:val="18"/>
                <w:szCs w:val="16"/>
                <w:lang w:eastAsia="ru-RU"/>
              </w:rPr>
            </w:pPr>
            <w:r w:rsidRPr="007F7F66">
              <w:rPr>
                <w:rFonts w:ascii="Calibri" w:eastAsia="Times New Roman" w:hAnsi="Calibri" w:cs="Calibri"/>
                <w:sz w:val="18"/>
                <w:szCs w:val="16"/>
                <w:lang w:eastAsia="ru-RU"/>
              </w:rPr>
              <w:t> </w:t>
            </w:r>
          </w:p>
        </w:tc>
      </w:tr>
    </w:tbl>
    <w:p w14:paraId="4BFACEA5" w14:textId="670DC4BD" w:rsidR="0092219A" w:rsidRPr="007F7F66" w:rsidRDefault="0092219A" w:rsidP="0092219A">
      <w:pPr>
        <w:pStyle w:val="ListParagraph"/>
        <w:ind w:left="-1276" w:right="-569"/>
        <w:jc w:val="both"/>
        <w:rPr>
          <w:rFonts w:ascii="Tahoma" w:hAnsi="Tahoma" w:cs="Tahoma"/>
          <w:b/>
          <w:sz w:val="28"/>
          <w:szCs w:val="28"/>
        </w:rPr>
      </w:pPr>
    </w:p>
    <w:p w14:paraId="4CC05C4B" w14:textId="77777777" w:rsidR="0092219A" w:rsidRPr="007F7F66" w:rsidRDefault="0092219A" w:rsidP="0092219A"/>
    <w:p w14:paraId="73621B50" w14:textId="77777777" w:rsidR="0092219A" w:rsidRPr="007F7F66" w:rsidRDefault="0092219A" w:rsidP="0092219A"/>
    <w:p w14:paraId="591097F6" w14:textId="77777777" w:rsidR="0092219A" w:rsidRPr="007F7F66" w:rsidRDefault="0092219A" w:rsidP="0092219A">
      <w:pPr>
        <w:pStyle w:val="ListParagraph"/>
        <w:ind w:left="-1276" w:right="-569"/>
        <w:jc w:val="both"/>
        <w:rPr>
          <w:rFonts w:ascii="Tahoma" w:hAnsi="Tahoma" w:cs="Tahoma"/>
          <w:b/>
          <w:sz w:val="28"/>
          <w:szCs w:val="28"/>
          <w:lang w:val="az-Latn-AZ"/>
        </w:rPr>
      </w:pPr>
      <w:r w:rsidRPr="007F7F66">
        <w:rPr>
          <w:rFonts w:ascii="Times New Roman" w:hAnsi="Times New Roman" w:cs="Times New Roman"/>
          <w:b/>
          <w:lang w:val="az-Latn-AZ"/>
        </w:rPr>
        <w:t>Qeyd: Bu sənədin təsdiq edilməsi ilə əlaqədar, MŞ-nın 29.01.2016-cı il tarixli, 12 saylı qərarı ilə təsdiq edilmiş ““Rabitəbank” ASC-nin Apardığı Əməliyyatlar üzrə Tarif Dərəcələri”  və ona edilmiş əlavələr qüvvəsini itirmiş hesab edilir.</w:t>
      </w:r>
    </w:p>
    <w:p w14:paraId="534D62D9" w14:textId="77777777" w:rsidR="0092219A" w:rsidRPr="007F7F66" w:rsidRDefault="0092219A" w:rsidP="0092219A">
      <w:pPr>
        <w:rPr>
          <w:lang w:val="az-Latn-AZ"/>
        </w:rPr>
      </w:pPr>
    </w:p>
    <w:p w14:paraId="5CAC1BEC" w14:textId="77777777" w:rsidR="0092219A" w:rsidRPr="007F7F66" w:rsidRDefault="0092219A" w:rsidP="0092219A"/>
    <w:p w14:paraId="2044F483" w14:textId="77777777" w:rsidR="0092219A" w:rsidRPr="007F7F66" w:rsidRDefault="0092219A" w:rsidP="0092219A"/>
    <w:p w14:paraId="0C9FB3C2" w14:textId="77777777" w:rsidR="0092219A" w:rsidRPr="007F7F66" w:rsidRDefault="0092219A" w:rsidP="0092219A"/>
    <w:p w14:paraId="08A82F84" w14:textId="77777777" w:rsidR="0092219A" w:rsidRPr="007F7F66" w:rsidRDefault="0092219A" w:rsidP="0092219A"/>
    <w:p w14:paraId="51813166" w14:textId="77777777" w:rsidR="0092219A" w:rsidRPr="007F7F66" w:rsidRDefault="0092219A" w:rsidP="0092219A"/>
    <w:p w14:paraId="0F272058" w14:textId="77777777" w:rsidR="0092219A" w:rsidRPr="007F7F66" w:rsidRDefault="0092219A" w:rsidP="0092219A"/>
    <w:p w14:paraId="71C672A5" w14:textId="77777777" w:rsidR="0092219A" w:rsidRPr="007F7F66" w:rsidRDefault="0092219A" w:rsidP="0092219A"/>
    <w:p w14:paraId="164187C4" w14:textId="6B107787" w:rsidR="00AF2D6E" w:rsidRPr="007F7F66" w:rsidRDefault="00AF2D6E" w:rsidP="0092219A"/>
    <w:sectPr w:rsidR="00AF2D6E" w:rsidRPr="007F7F66" w:rsidSect="005046E8">
      <w:footerReference w:type="default" r:id="rId8"/>
      <w:pgSz w:w="11906" w:h="16838"/>
      <w:pgMar w:top="993" w:right="851"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B8CD9" w14:textId="77777777" w:rsidR="00CB1877" w:rsidRDefault="00CB1877" w:rsidP="006216E8">
      <w:pPr>
        <w:spacing w:after="0" w:line="240" w:lineRule="auto"/>
      </w:pPr>
      <w:r>
        <w:separator/>
      </w:r>
    </w:p>
  </w:endnote>
  <w:endnote w:type="continuationSeparator" w:id="0">
    <w:p w14:paraId="276C7430" w14:textId="77777777" w:rsidR="00CB1877" w:rsidRDefault="00CB1877" w:rsidP="00621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 PL SungtiL GB">
    <w:altName w:val="Times New Roman"/>
    <w:charset w:val="01"/>
    <w:family w:val="auto"/>
    <w:pitch w:val="variable"/>
  </w:font>
  <w:font w:name="SourceSansProRegular">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Mono">
    <w:altName w:val="Courier New"/>
    <w:charset w:val="01"/>
    <w:family w:val="modern"/>
    <w:pitch w:val="fixed"/>
  </w:font>
  <w:font w:name="Liberation Sans">
    <w:altName w:val="Arial"/>
    <w:charset w:val="01"/>
    <w:family w:val="swiss"/>
    <w:pitch w:val="variable"/>
  </w:font>
  <w:font w:name="FreeSans">
    <w:altName w:val="Times New Roman"/>
    <w:charset w:val="01"/>
    <w:family w:val="auto"/>
    <w:pitch w:val="variable"/>
  </w:font>
  <w:font w:name="Liberation Serif">
    <w:altName w:val="Times New Roman"/>
    <w:charset w:val="01"/>
    <w:family w:val="roman"/>
    <w:pitch w:val="variable"/>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5505167"/>
      <w:docPartObj>
        <w:docPartGallery w:val="Page Numbers (Bottom of Page)"/>
        <w:docPartUnique/>
      </w:docPartObj>
    </w:sdtPr>
    <w:sdtEndPr>
      <w:rPr>
        <w:noProof/>
      </w:rPr>
    </w:sdtEndPr>
    <w:sdtContent>
      <w:p w14:paraId="2EB93545" w14:textId="21C7D516" w:rsidR="002259F9" w:rsidRDefault="002259F9">
        <w:pPr>
          <w:pStyle w:val="Footer"/>
          <w:jc w:val="right"/>
        </w:pPr>
        <w:r>
          <w:fldChar w:fldCharType="begin"/>
        </w:r>
        <w:r>
          <w:instrText xml:space="preserve"> PAGE   \* MERGEFORMAT </w:instrText>
        </w:r>
        <w:r>
          <w:fldChar w:fldCharType="separate"/>
        </w:r>
        <w:r w:rsidR="00F91886">
          <w:rPr>
            <w:noProof/>
          </w:rPr>
          <w:t>1</w:t>
        </w:r>
        <w:r>
          <w:rPr>
            <w:noProof/>
          </w:rPr>
          <w:fldChar w:fldCharType="end"/>
        </w:r>
      </w:p>
    </w:sdtContent>
  </w:sdt>
  <w:p w14:paraId="123D57D5" w14:textId="77777777" w:rsidR="002259F9" w:rsidRDefault="00225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80313" w14:textId="77777777" w:rsidR="00CB1877" w:rsidRDefault="00CB1877" w:rsidP="006216E8">
      <w:pPr>
        <w:spacing w:after="0" w:line="240" w:lineRule="auto"/>
      </w:pPr>
      <w:r>
        <w:separator/>
      </w:r>
    </w:p>
  </w:footnote>
  <w:footnote w:type="continuationSeparator" w:id="0">
    <w:p w14:paraId="3836982D" w14:textId="77777777" w:rsidR="00CB1877" w:rsidRDefault="00CB1877" w:rsidP="006216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97200"/>
    <w:multiLevelType w:val="hybridMultilevel"/>
    <w:tmpl w:val="8208D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660043"/>
    <w:multiLevelType w:val="hybridMultilevel"/>
    <w:tmpl w:val="7A64B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73748E"/>
    <w:multiLevelType w:val="hybridMultilevel"/>
    <w:tmpl w:val="98B28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E3675E"/>
    <w:multiLevelType w:val="hybridMultilevel"/>
    <w:tmpl w:val="D596754A"/>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DA5C2F"/>
    <w:multiLevelType w:val="hybridMultilevel"/>
    <w:tmpl w:val="6B8C7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856FB"/>
    <w:multiLevelType w:val="hybridMultilevel"/>
    <w:tmpl w:val="3FBA1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4A54A5"/>
    <w:multiLevelType w:val="hybridMultilevel"/>
    <w:tmpl w:val="268E5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C1602"/>
    <w:multiLevelType w:val="hybridMultilevel"/>
    <w:tmpl w:val="87FC3D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F71206"/>
    <w:multiLevelType w:val="hybridMultilevel"/>
    <w:tmpl w:val="6116E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B61EC2"/>
    <w:multiLevelType w:val="hybridMultilevel"/>
    <w:tmpl w:val="88D6221A"/>
    <w:lvl w:ilvl="0" w:tplc="2910BE64">
      <w:numFmt w:val="bullet"/>
      <w:lvlText w:val="•"/>
      <w:lvlJc w:val="left"/>
      <w:pPr>
        <w:ind w:left="1065" w:hanging="705"/>
      </w:pPr>
      <w:rPr>
        <w:rFonts w:ascii="Times New Roman" w:eastAsia="AR PL SungtiL GB"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315165"/>
    <w:multiLevelType w:val="hybridMultilevel"/>
    <w:tmpl w:val="A6081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D7EBE"/>
    <w:multiLevelType w:val="hybridMultilevel"/>
    <w:tmpl w:val="35381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11587D"/>
    <w:multiLevelType w:val="hybridMultilevel"/>
    <w:tmpl w:val="AF365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ED0343"/>
    <w:multiLevelType w:val="hybridMultilevel"/>
    <w:tmpl w:val="B0A2D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0E56FEE"/>
    <w:multiLevelType w:val="hybridMultilevel"/>
    <w:tmpl w:val="7AA0E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DC3E9D"/>
    <w:multiLevelType w:val="hybridMultilevel"/>
    <w:tmpl w:val="810409F8"/>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16" w15:restartNumberingAfterBreak="0">
    <w:nsid w:val="39BA5179"/>
    <w:multiLevelType w:val="hybridMultilevel"/>
    <w:tmpl w:val="84FC5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A75800"/>
    <w:multiLevelType w:val="hybridMultilevel"/>
    <w:tmpl w:val="D6F07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291008B"/>
    <w:multiLevelType w:val="hybridMultilevel"/>
    <w:tmpl w:val="2BA0FF60"/>
    <w:lvl w:ilvl="0" w:tplc="2910BE64">
      <w:numFmt w:val="bullet"/>
      <w:lvlText w:val="•"/>
      <w:lvlJc w:val="left"/>
      <w:pPr>
        <w:ind w:left="1065" w:hanging="705"/>
      </w:pPr>
      <w:rPr>
        <w:rFonts w:ascii="Times New Roman" w:eastAsia="AR PL SungtiL GB"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9E93E51"/>
    <w:multiLevelType w:val="hybridMultilevel"/>
    <w:tmpl w:val="F5E27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B831607"/>
    <w:multiLevelType w:val="hybridMultilevel"/>
    <w:tmpl w:val="62EC8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45012E"/>
    <w:multiLevelType w:val="hybridMultilevel"/>
    <w:tmpl w:val="F202E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21C33FA"/>
    <w:multiLevelType w:val="hybridMultilevel"/>
    <w:tmpl w:val="A0A0C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CE470B"/>
    <w:multiLevelType w:val="hybridMultilevel"/>
    <w:tmpl w:val="64ACB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51F477F"/>
    <w:multiLevelType w:val="hybridMultilevel"/>
    <w:tmpl w:val="1A22C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52D6072"/>
    <w:multiLevelType w:val="hybridMultilevel"/>
    <w:tmpl w:val="9B0CB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7273691"/>
    <w:multiLevelType w:val="hybridMultilevel"/>
    <w:tmpl w:val="14D0ECEC"/>
    <w:lvl w:ilvl="0" w:tplc="2910BE64">
      <w:numFmt w:val="bullet"/>
      <w:lvlText w:val="•"/>
      <w:lvlJc w:val="left"/>
      <w:pPr>
        <w:ind w:left="1065" w:hanging="705"/>
      </w:pPr>
      <w:rPr>
        <w:rFonts w:ascii="Times New Roman" w:eastAsia="AR PL SungtiL GB"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8614BEC"/>
    <w:multiLevelType w:val="hybridMultilevel"/>
    <w:tmpl w:val="7CD8DB04"/>
    <w:lvl w:ilvl="0" w:tplc="04190001">
      <w:start w:val="12"/>
      <w:numFmt w:val="bullet"/>
      <w:lvlText w:val=""/>
      <w:lvlJc w:val="left"/>
      <w:pPr>
        <w:ind w:left="720" w:hanging="360"/>
      </w:pPr>
      <w:rPr>
        <w:rFonts w:ascii="Symbol" w:eastAsia="Times New Roman" w:hAnsi="Symbol"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B811FF3"/>
    <w:multiLevelType w:val="hybridMultilevel"/>
    <w:tmpl w:val="BB1A6D8E"/>
    <w:lvl w:ilvl="0" w:tplc="2910BE64">
      <w:numFmt w:val="bullet"/>
      <w:lvlText w:val="•"/>
      <w:lvlJc w:val="left"/>
      <w:pPr>
        <w:ind w:left="1065" w:hanging="705"/>
      </w:pPr>
      <w:rPr>
        <w:rFonts w:ascii="Times New Roman" w:eastAsia="AR PL SungtiL GB"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EC500D3"/>
    <w:multiLevelType w:val="hybridMultilevel"/>
    <w:tmpl w:val="BAACF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62633C"/>
    <w:multiLevelType w:val="hybridMultilevel"/>
    <w:tmpl w:val="7CD470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0C300F"/>
    <w:multiLevelType w:val="hybridMultilevel"/>
    <w:tmpl w:val="B24EE6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246525E"/>
    <w:multiLevelType w:val="hybridMultilevel"/>
    <w:tmpl w:val="CDDC22F8"/>
    <w:lvl w:ilvl="0" w:tplc="C742D0BA">
      <w:start w:val="1"/>
      <w:numFmt w:val="decimal"/>
      <w:lvlText w:val="%1."/>
      <w:lvlJc w:val="left"/>
      <w:pPr>
        <w:ind w:left="266" w:hanging="360"/>
      </w:pPr>
      <w:rPr>
        <w:rFonts w:ascii="SourceSansProRegular" w:eastAsia="Times New Roman" w:hAnsi="SourceSansProRegular" w:cs="Times New Roman"/>
        <w:color w:val="FF0000"/>
      </w:rPr>
    </w:lvl>
    <w:lvl w:ilvl="1" w:tplc="04090019" w:tentative="1">
      <w:start w:val="1"/>
      <w:numFmt w:val="lowerLetter"/>
      <w:lvlText w:val="%2."/>
      <w:lvlJc w:val="left"/>
      <w:pPr>
        <w:ind w:left="986" w:hanging="360"/>
      </w:pPr>
    </w:lvl>
    <w:lvl w:ilvl="2" w:tplc="0409001B" w:tentative="1">
      <w:start w:val="1"/>
      <w:numFmt w:val="lowerRoman"/>
      <w:lvlText w:val="%3."/>
      <w:lvlJc w:val="right"/>
      <w:pPr>
        <w:ind w:left="1706" w:hanging="180"/>
      </w:pPr>
    </w:lvl>
    <w:lvl w:ilvl="3" w:tplc="0409000F" w:tentative="1">
      <w:start w:val="1"/>
      <w:numFmt w:val="decimal"/>
      <w:lvlText w:val="%4."/>
      <w:lvlJc w:val="left"/>
      <w:pPr>
        <w:ind w:left="2426" w:hanging="360"/>
      </w:pPr>
    </w:lvl>
    <w:lvl w:ilvl="4" w:tplc="04090019" w:tentative="1">
      <w:start w:val="1"/>
      <w:numFmt w:val="lowerLetter"/>
      <w:lvlText w:val="%5."/>
      <w:lvlJc w:val="left"/>
      <w:pPr>
        <w:ind w:left="3146" w:hanging="360"/>
      </w:pPr>
    </w:lvl>
    <w:lvl w:ilvl="5" w:tplc="0409001B" w:tentative="1">
      <w:start w:val="1"/>
      <w:numFmt w:val="lowerRoman"/>
      <w:lvlText w:val="%6."/>
      <w:lvlJc w:val="right"/>
      <w:pPr>
        <w:ind w:left="3866" w:hanging="180"/>
      </w:pPr>
    </w:lvl>
    <w:lvl w:ilvl="6" w:tplc="0409000F" w:tentative="1">
      <w:start w:val="1"/>
      <w:numFmt w:val="decimal"/>
      <w:lvlText w:val="%7."/>
      <w:lvlJc w:val="left"/>
      <w:pPr>
        <w:ind w:left="4586" w:hanging="360"/>
      </w:pPr>
    </w:lvl>
    <w:lvl w:ilvl="7" w:tplc="04090019" w:tentative="1">
      <w:start w:val="1"/>
      <w:numFmt w:val="lowerLetter"/>
      <w:lvlText w:val="%8."/>
      <w:lvlJc w:val="left"/>
      <w:pPr>
        <w:ind w:left="5306" w:hanging="360"/>
      </w:pPr>
    </w:lvl>
    <w:lvl w:ilvl="8" w:tplc="0409001B" w:tentative="1">
      <w:start w:val="1"/>
      <w:numFmt w:val="lowerRoman"/>
      <w:lvlText w:val="%9."/>
      <w:lvlJc w:val="right"/>
      <w:pPr>
        <w:ind w:left="6026" w:hanging="180"/>
      </w:pPr>
    </w:lvl>
  </w:abstractNum>
  <w:abstractNum w:abstractNumId="33" w15:restartNumberingAfterBreak="0">
    <w:nsid w:val="62D56200"/>
    <w:multiLevelType w:val="hybridMultilevel"/>
    <w:tmpl w:val="E1E23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0E3537"/>
    <w:multiLevelType w:val="hybridMultilevel"/>
    <w:tmpl w:val="F92A7122"/>
    <w:lvl w:ilvl="0" w:tplc="8E4A5276">
      <w:start w:val="1"/>
      <w:numFmt w:val="bullet"/>
      <w:lvlText w:val=""/>
      <w:lvlJc w:val="left"/>
      <w:pPr>
        <w:ind w:left="720" w:hanging="360"/>
      </w:pPr>
      <w:rPr>
        <w:rFonts w:ascii="Symbol" w:hAnsi="Symbo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C13734"/>
    <w:multiLevelType w:val="hybridMultilevel"/>
    <w:tmpl w:val="12A8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DF6B31"/>
    <w:multiLevelType w:val="hybridMultilevel"/>
    <w:tmpl w:val="EA766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4E661D6"/>
    <w:multiLevelType w:val="hybridMultilevel"/>
    <w:tmpl w:val="1CAC4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F0A0332"/>
    <w:multiLevelType w:val="hybridMultilevel"/>
    <w:tmpl w:val="99B2E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F245032"/>
    <w:multiLevelType w:val="hybridMultilevel"/>
    <w:tmpl w:val="CD168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F943464"/>
    <w:multiLevelType w:val="hybridMultilevel"/>
    <w:tmpl w:val="410E4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37"/>
  </w:num>
  <w:num w:numId="4">
    <w:abstractNumId w:val="14"/>
  </w:num>
  <w:num w:numId="5">
    <w:abstractNumId w:val="13"/>
  </w:num>
  <w:num w:numId="6">
    <w:abstractNumId w:val="0"/>
  </w:num>
  <w:num w:numId="7">
    <w:abstractNumId w:val="20"/>
  </w:num>
  <w:num w:numId="8">
    <w:abstractNumId w:val="39"/>
  </w:num>
  <w:num w:numId="9">
    <w:abstractNumId w:val="5"/>
  </w:num>
  <w:num w:numId="10">
    <w:abstractNumId w:val="21"/>
  </w:num>
  <w:num w:numId="11">
    <w:abstractNumId w:val="33"/>
  </w:num>
  <w:num w:numId="12">
    <w:abstractNumId w:val="24"/>
  </w:num>
  <w:num w:numId="13">
    <w:abstractNumId w:val="25"/>
  </w:num>
  <w:num w:numId="14">
    <w:abstractNumId w:val="17"/>
  </w:num>
  <w:num w:numId="15">
    <w:abstractNumId w:val="1"/>
  </w:num>
  <w:num w:numId="16">
    <w:abstractNumId w:val="4"/>
  </w:num>
  <w:num w:numId="17">
    <w:abstractNumId w:val="6"/>
  </w:num>
  <w:num w:numId="18">
    <w:abstractNumId w:val="40"/>
  </w:num>
  <w:num w:numId="19">
    <w:abstractNumId w:val="29"/>
  </w:num>
  <w:num w:numId="20">
    <w:abstractNumId w:val="34"/>
  </w:num>
  <w:num w:numId="21">
    <w:abstractNumId w:val="16"/>
  </w:num>
  <w:num w:numId="22">
    <w:abstractNumId w:val="7"/>
  </w:num>
  <w:num w:numId="23">
    <w:abstractNumId w:val="32"/>
  </w:num>
  <w:num w:numId="24">
    <w:abstractNumId w:val="12"/>
  </w:num>
  <w:num w:numId="25">
    <w:abstractNumId w:val="35"/>
  </w:num>
  <w:num w:numId="26">
    <w:abstractNumId w:val="30"/>
  </w:num>
  <w:num w:numId="27">
    <w:abstractNumId w:val="22"/>
  </w:num>
  <w:num w:numId="28">
    <w:abstractNumId w:val="15"/>
  </w:num>
  <w:num w:numId="29">
    <w:abstractNumId w:val="23"/>
  </w:num>
  <w:num w:numId="30">
    <w:abstractNumId w:val="38"/>
  </w:num>
  <w:num w:numId="31">
    <w:abstractNumId w:val="27"/>
  </w:num>
  <w:num w:numId="32">
    <w:abstractNumId w:val="8"/>
  </w:num>
  <w:num w:numId="33">
    <w:abstractNumId w:val="36"/>
  </w:num>
  <w:num w:numId="34">
    <w:abstractNumId w:val="3"/>
  </w:num>
  <w:num w:numId="35">
    <w:abstractNumId w:val="10"/>
  </w:num>
  <w:num w:numId="36">
    <w:abstractNumId w:val="2"/>
  </w:num>
  <w:num w:numId="37">
    <w:abstractNumId w:val="31"/>
  </w:num>
  <w:num w:numId="38">
    <w:abstractNumId w:val="26"/>
  </w:num>
  <w:num w:numId="39">
    <w:abstractNumId w:val="18"/>
  </w:num>
  <w:num w:numId="40">
    <w:abstractNumId w:val="9"/>
  </w:num>
  <w:num w:numId="41">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00A"/>
    <w:rsid w:val="0000057D"/>
    <w:rsid w:val="000030C6"/>
    <w:rsid w:val="00003D4E"/>
    <w:rsid w:val="0000782B"/>
    <w:rsid w:val="000078B6"/>
    <w:rsid w:val="000135ED"/>
    <w:rsid w:val="00013A82"/>
    <w:rsid w:val="00020B14"/>
    <w:rsid w:val="000221C8"/>
    <w:rsid w:val="000275B8"/>
    <w:rsid w:val="000371C2"/>
    <w:rsid w:val="00037B6A"/>
    <w:rsid w:val="00042141"/>
    <w:rsid w:val="00047DF1"/>
    <w:rsid w:val="000545AF"/>
    <w:rsid w:val="00055078"/>
    <w:rsid w:val="0006078A"/>
    <w:rsid w:val="00061740"/>
    <w:rsid w:val="0006474F"/>
    <w:rsid w:val="00067F1E"/>
    <w:rsid w:val="0007110B"/>
    <w:rsid w:val="000811B2"/>
    <w:rsid w:val="00081B21"/>
    <w:rsid w:val="00081D7D"/>
    <w:rsid w:val="000873FA"/>
    <w:rsid w:val="00087CF3"/>
    <w:rsid w:val="000905D3"/>
    <w:rsid w:val="00091A67"/>
    <w:rsid w:val="000947B5"/>
    <w:rsid w:val="0009534A"/>
    <w:rsid w:val="000A445E"/>
    <w:rsid w:val="000A4A24"/>
    <w:rsid w:val="000B03F3"/>
    <w:rsid w:val="000B1D4B"/>
    <w:rsid w:val="000B5767"/>
    <w:rsid w:val="000B646B"/>
    <w:rsid w:val="000B6945"/>
    <w:rsid w:val="000C1010"/>
    <w:rsid w:val="000C26E3"/>
    <w:rsid w:val="000C31E9"/>
    <w:rsid w:val="000C53DC"/>
    <w:rsid w:val="000D601D"/>
    <w:rsid w:val="000E128F"/>
    <w:rsid w:val="000E2C40"/>
    <w:rsid w:val="000E6041"/>
    <w:rsid w:val="000E6299"/>
    <w:rsid w:val="000F1849"/>
    <w:rsid w:val="000F255E"/>
    <w:rsid w:val="000F28A9"/>
    <w:rsid w:val="000F4C65"/>
    <w:rsid w:val="00102E7F"/>
    <w:rsid w:val="00112681"/>
    <w:rsid w:val="00115A23"/>
    <w:rsid w:val="00117F5E"/>
    <w:rsid w:val="001206B5"/>
    <w:rsid w:val="0012429A"/>
    <w:rsid w:val="00125164"/>
    <w:rsid w:val="00126448"/>
    <w:rsid w:val="00127930"/>
    <w:rsid w:val="00127B7A"/>
    <w:rsid w:val="00134CB2"/>
    <w:rsid w:val="00136091"/>
    <w:rsid w:val="0013665A"/>
    <w:rsid w:val="00144F55"/>
    <w:rsid w:val="0015468D"/>
    <w:rsid w:val="00167437"/>
    <w:rsid w:val="00167749"/>
    <w:rsid w:val="0017272C"/>
    <w:rsid w:val="0017378B"/>
    <w:rsid w:val="00173F9A"/>
    <w:rsid w:val="00181882"/>
    <w:rsid w:val="0018254C"/>
    <w:rsid w:val="0018787F"/>
    <w:rsid w:val="00192523"/>
    <w:rsid w:val="001932CD"/>
    <w:rsid w:val="00193F5F"/>
    <w:rsid w:val="001A3A07"/>
    <w:rsid w:val="001A5724"/>
    <w:rsid w:val="001A5ED8"/>
    <w:rsid w:val="001B2065"/>
    <w:rsid w:val="001B4033"/>
    <w:rsid w:val="001B44D2"/>
    <w:rsid w:val="001C4581"/>
    <w:rsid w:val="001C7B6D"/>
    <w:rsid w:val="001D06FB"/>
    <w:rsid w:val="001D080C"/>
    <w:rsid w:val="001D2395"/>
    <w:rsid w:val="001D3A61"/>
    <w:rsid w:val="001D5E66"/>
    <w:rsid w:val="001D6D94"/>
    <w:rsid w:val="001E3497"/>
    <w:rsid w:val="001E4686"/>
    <w:rsid w:val="001E78B7"/>
    <w:rsid w:val="001F0DBC"/>
    <w:rsid w:val="001F5D70"/>
    <w:rsid w:val="00204EB4"/>
    <w:rsid w:val="0020510B"/>
    <w:rsid w:val="00217DDA"/>
    <w:rsid w:val="0022486E"/>
    <w:rsid w:val="002259F9"/>
    <w:rsid w:val="00227AFD"/>
    <w:rsid w:val="00230173"/>
    <w:rsid w:val="002320E5"/>
    <w:rsid w:val="0023262B"/>
    <w:rsid w:val="00236B29"/>
    <w:rsid w:val="00237148"/>
    <w:rsid w:val="00242283"/>
    <w:rsid w:val="002445CF"/>
    <w:rsid w:val="002501C9"/>
    <w:rsid w:val="0025401F"/>
    <w:rsid w:val="00257F4B"/>
    <w:rsid w:val="002604F4"/>
    <w:rsid w:val="002622A5"/>
    <w:rsid w:val="00263A08"/>
    <w:rsid w:val="0028324F"/>
    <w:rsid w:val="002832C8"/>
    <w:rsid w:val="00284F6F"/>
    <w:rsid w:val="0028756F"/>
    <w:rsid w:val="00287CA1"/>
    <w:rsid w:val="00295356"/>
    <w:rsid w:val="00295FB5"/>
    <w:rsid w:val="00297561"/>
    <w:rsid w:val="002B0E0A"/>
    <w:rsid w:val="002C03C3"/>
    <w:rsid w:val="002C19C1"/>
    <w:rsid w:val="002C2194"/>
    <w:rsid w:val="002C70E4"/>
    <w:rsid w:val="002D3FA2"/>
    <w:rsid w:val="002D466D"/>
    <w:rsid w:val="002D5CF3"/>
    <w:rsid w:val="002E4F1A"/>
    <w:rsid w:val="002E520C"/>
    <w:rsid w:val="002E6D00"/>
    <w:rsid w:val="002E7D6E"/>
    <w:rsid w:val="002F1FE2"/>
    <w:rsid w:val="002F26E2"/>
    <w:rsid w:val="002F3627"/>
    <w:rsid w:val="002F530F"/>
    <w:rsid w:val="002F61B5"/>
    <w:rsid w:val="00304BDD"/>
    <w:rsid w:val="00305D4D"/>
    <w:rsid w:val="003123BB"/>
    <w:rsid w:val="00312FE0"/>
    <w:rsid w:val="003144DB"/>
    <w:rsid w:val="00317206"/>
    <w:rsid w:val="0031732F"/>
    <w:rsid w:val="00321A42"/>
    <w:rsid w:val="0032272F"/>
    <w:rsid w:val="00324E1E"/>
    <w:rsid w:val="00325D7C"/>
    <w:rsid w:val="00327FE1"/>
    <w:rsid w:val="003300EB"/>
    <w:rsid w:val="003305E9"/>
    <w:rsid w:val="00333499"/>
    <w:rsid w:val="00334CC7"/>
    <w:rsid w:val="0034275E"/>
    <w:rsid w:val="00342C6B"/>
    <w:rsid w:val="00343B87"/>
    <w:rsid w:val="00344C1C"/>
    <w:rsid w:val="00350935"/>
    <w:rsid w:val="003553E9"/>
    <w:rsid w:val="00355528"/>
    <w:rsid w:val="003600B8"/>
    <w:rsid w:val="00364280"/>
    <w:rsid w:val="00367823"/>
    <w:rsid w:val="0037680E"/>
    <w:rsid w:val="00380DFD"/>
    <w:rsid w:val="003952A6"/>
    <w:rsid w:val="00395B88"/>
    <w:rsid w:val="00395D5C"/>
    <w:rsid w:val="003A3A2D"/>
    <w:rsid w:val="003B1B9C"/>
    <w:rsid w:val="003B3C95"/>
    <w:rsid w:val="003B5441"/>
    <w:rsid w:val="003B6206"/>
    <w:rsid w:val="003C0B41"/>
    <w:rsid w:val="003C3615"/>
    <w:rsid w:val="003D0649"/>
    <w:rsid w:val="003D18D4"/>
    <w:rsid w:val="003D60B5"/>
    <w:rsid w:val="003D6501"/>
    <w:rsid w:val="003E342A"/>
    <w:rsid w:val="003E650B"/>
    <w:rsid w:val="003F1E39"/>
    <w:rsid w:val="004073CB"/>
    <w:rsid w:val="00407E97"/>
    <w:rsid w:val="004133A6"/>
    <w:rsid w:val="00413C1F"/>
    <w:rsid w:val="00420E73"/>
    <w:rsid w:val="00422613"/>
    <w:rsid w:val="00427A53"/>
    <w:rsid w:val="00432D22"/>
    <w:rsid w:val="00434E37"/>
    <w:rsid w:val="00435A1C"/>
    <w:rsid w:val="00440BC2"/>
    <w:rsid w:val="00442110"/>
    <w:rsid w:val="0045744F"/>
    <w:rsid w:val="0046518F"/>
    <w:rsid w:val="0047298D"/>
    <w:rsid w:val="004740D7"/>
    <w:rsid w:val="0047521E"/>
    <w:rsid w:val="00475C34"/>
    <w:rsid w:val="004A1407"/>
    <w:rsid w:val="004A5485"/>
    <w:rsid w:val="004A6CD5"/>
    <w:rsid w:val="004B52A8"/>
    <w:rsid w:val="004D5367"/>
    <w:rsid w:val="004D5D40"/>
    <w:rsid w:val="004D6631"/>
    <w:rsid w:val="004E1585"/>
    <w:rsid w:val="004E1F82"/>
    <w:rsid w:val="004E735C"/>
    <w:rsid w:val="004F0A26"/>
    <w:rsid w:val="004F3993"/>
    <w:rsid w:val="004F52A7"/>
    <w:rsid w:val="004F5FAF"/>
    <w:rsid w:val="004F608E"/>
    <w:rsid w:val="004F736F"/>
    <w:rsid w:val="0050129C"/>
    <w:rsid w:val="005017CC"/>
    <w:rsid w:val="00504080"/>
    <w:rsid w:val="0050441A"/>
    <w:rsid w:val="005046E8"/>
    <w:rsid w:val="0050487C"/>
    <w:rsid w:val="005052A2"/>
    <w:rsid w:val="00513DEB"/>
    <w:rsid w:val="00520B61"/>
    <w:rsid w:val="00521B2C"/>
    <w:rsid w:val="005279FA"/>
    <w:rsid w:val="005307B4"/>
    <w:rsid w:val="00530A46"/>
    <w:rsid w:val="0053103B"/>
    <w:rsid w:val="0053278E"/>
    <w:rsid w:val="00534569"/>
    <w:rsid w:val="005351AC"/>
    <w:rsid w:val="00546771"/>
    <w:rsid w:val="00550AB2"/>
    <w:rsid w:val="00551B50"/>
    <w:rsid w:val="00552084"/>
    <w:rsid w:val="00553311"/>
    <w:rsid w:val="00562AAF"/>
    <w:rsid w:val="00564ACC"/>
    <w:rsid w:val="00565FF4"/>
    <w:rsid w:val="00566925"/>
    <w:rsid w:val="00570917"/>
    <w:rsid w:val="0057280C"/>
    <w:rsid w:val="005776C5"/>
    <w:rsid w:val="00577BF2"/>
    <w:rsid w:val="0058439A"/>
    <w:rsid w:val="00587FF8"/>
    <w:rsid w:val="00590F38"/>
    <w:rsid w:val="00592DFB"/>
    <w:rsid w:val="0059522A"/>
    <w:rsid w:val="0059571D"/>
    <w:rsid w:val="00596E11"/>
    <w:rsid w:val="005A350A"/>
    <w:rsid w:val="005A510C"/>
    <w:rsid w:val="005B305F"/>
    <w:rsid w:val="005B4212"/>
    <w:rsid w:val="005C0835"/>
    <w:rsid w:val="005C09C1"/>
    <w:rsid w:val="005C0A59"/>
    <w:rsid w:val="005C35CA"/>
    <w:rsid w:val="005C43BE"/>
    <w:rsid w:val="005C6E6E"/>
    <w:rsid w:val="005D064C"/>
    <w:rsid w:val="005D2A46"/>
    <w:rsid w:val="005D38CA"/>
    <w:rsid w:val="005D41AF"/>
    <w:rsid w:val="005D4E4D"/>
    <w:rsid w:val="005D5D6A"/>
    <w:rsid w:val="005D7BAF"/>
    <w:rsid w:val="005E12E6"/>
    <w:rsid w:val="005E5953"/>
    <w:rsid w:val="005E5983"/>
    <w:rsid w:val="005E6E38"/>
    <w:rsid w:val="005F0ED1"/>
    <w:rsid w:val="005F2625"/>
    <w:rsid w:val="005F45FC"/>
    <w:rsid w:val="005F5CAF"/>
    <w:rsid w:val="005F6A65"/>
    <w:rsid w:val="00605484"/>
    <w:rsid w:val="0061098F"/>
    <w:rsid w:val="0061471C"/>
    <w:rsid w:val="006169F7"/>
    <w:rsid w:val="00616A2D"/>
    <w:rsid w:val="006216E8"/>
    <w:rsid w:val="00621C37"/>
    <w:rsid w:val="006220B8"/>
    <w:rsid w:val="00633140"/>
    <w:rsid w:val="00633885"/>
    <w:rsid w:val="00633C25"/>
    <w:rsid w:val="006351E7"/>
    <w:rsid w:val="00635FA2"/>
    <w:rsid w:val="0063624E"/>
    <w:rsid w:val="00637311"/>
    <w:rsid w:val="0064429C"/>
    <w:rsid w:val="00645FEA"/>
    <w:rsid w:val="006501E5"/>
    <w:rsid w:val="00652EDF"/>
    <w:rsid w:val="006549FD"/>
    <w:rsid w:val="00655470"/>
    <w:rsid w:val="006603A5"/>
    <w:rsid w:val="00662223"/>
    <w:rsid w:val="006642ED"/>
    <w:rsid w:val="00666744"/>
    <w:rsid w:val="0067293B"/>
    <w:rsid w:val="00675845"/>
    <w:rsid w:val="00675C88"/>
    <w:rsid w:val="00680E5C"/>
    <w:rsid w:val="00683306"/>
    <w:rsid w:val="00690949"/>
    <w:rsid w:val="00691A25"/>
    <w:rsid w:val="00692565"/>
    <w:rsid w:val="00693EE3"/>
    <w:rsid w:val="006956AD"/>
    <w:rsid w:val="006974F4"/>
    <w:rsid w:val="00697B07"/>
    <w:rsid w:val="006A0913"/>
    <w:rsid w:val="006A1EA2"/>
    <w:rsid w:val="006A2916"/>
    <w:rsid w:val="006A33A0"/>
    <w:rsid w:val="006A69EC"/>
    <w:rsid w:val="006B1DA1"/>
    <w:rsid w:val="006B3A4D"/>
    <w:rsid w:val="006C3BB9"/>
    <w:rsid w:val="006C60A8"/>
    <w:rsid w:val="006C7D28"/>
    <w:rsid w:val="006D195D"/>
    <w:rsid w:val="006D2017"/>
    <w:rsid w:val="006D260B"/>
    <w:rsid w:val="006D59ED"/>
    <w:rsid w:val="006D763D"/>
    <w:rsid w:val="006E2528"/>
    <w:rsid w:val="006E477F"/>
    <w:rsid w:val="006E7E07"/>
    <w:rsid w:val="006F3173"/>
    <w:rsid w:val="006F65C8"/>
    <w:rsid w:val="007049BF"/>
    <w:rsid w:val="00705373"/>
    <w:rsid w:val="00712FD8"/>
    <w:rsid w:val="00713A3C"/>
    <w:rsid w:val="007171AA"/>
    <w:rsid w:val="00720375"/>
    <w:rsid w:val="00724102"/>
    <w:rsid w:val="00726C00"/>
    <w:rsid w:val="00727048"/>
    <w:rsid w:val="0072772D"/>
    <w:rsid w:val="00732DD0"/>
    <w:rsid w:val="00735A69"/>
    <w:rsid w:val="00736415"/>
    <w:rsid w:val="00740BFA"/>
    <w:rsid w:val="00745B63"/>
    <w:rsid w:val="0074714B"/>
    <w:rsid w:val="007472EA"/>
    <w:rsid w:val="00754CAC"/>
    <w:rsid w:val="00766564"/>
    <w:rsid w:val="00767A04"/>
    <w:rsid w:val="00767FA7"/>
    <w:rsid w:val="00776A2C"/>
    <w:rsid w:val="0077777B"/>
    <w:rsid w:val="0078373C"/>
    <w:rsid w:val="00785AE5"/>
    <w:rsid w:val="007A322B"/>
    <w:rsid w:val="007A4429"/>
    <w:rsid w:val="007A5FB2"/>
    <w:rsid w:val="007A608A"/>
    <w:rsid w:val="007A653B"/>
    <w:rsid w:val="007B5B8E"/>
    <w:rsid w:val="007B6744"/>
    <w:rsid w:val="007B720E"/>
    <w:rsid w:val="007C1100"/>
    <w:rsid w:val="007C2242"/>
    <w:rsid w:val="007C3244"/>
    <w:rsid w:val="007C636F"/>
    <w:rsid w:val="007D2D3F"/>
    <w:rsid w:val="007D40E1"/>
    <w:rsid w:val="007E04BA"/>
    <w:rsid w:val="007E12E2"/>
    <w:rsid w:val="007E39C6"/>
    <w:rsid w:val="007E7D6A"/>
    <w:rsid w:val="007F0701"/>
    <w:rsid w:val="007F31FE"/>
    <w:rsid w:val="007F4929"/>
    <w:rsid w:val="007F5CCF"/>
    <w:rsid w:val="007F7F66"/>
    <w:rsid w:val="008040E1"/>
    <w:rsid w:val="00805FA1"/>
    <w:rsid w:val="00810BC0"/>
    <w:rsid w:val="00810EB3"/>
    <w:rsid w:val="008117D8"/>
    <w:rsid w:val="00816324"/>
    <w:rsid w:val="00822769"/>
    <w:rsid w:val="00823282"/>
    <w:rsid w:val="00826AFD"/>
    <w:rsid w:val="00835701"/>
    <w:rsid w:val="008420FE"/>
    <w:rsid w:val="00842126"/>
    <w:rsid w:val="00842FB5"/>
    <w:rsid w:val="0085166E"/>
    <w:rsid w:val="00852370"/>
    <w:rsid w:val="00855F11"/>
    <w:rsid w:val="00856C59"/>
    <w:rsid w:val="00857C27"/>
    <w:rsid w:val="00863B37"/>
    <w:rsid w:val="0086457D"/>
    <w:rsid w:val="0087017F"/>
    <w:rsid w:val="00870852"/>
    <w:rsid w:val="00873656"/>
    <w:rsid w:val="00873CA5"/>
    <w:rsid w:val="00890222"/>
    <w:rsid w:val="0089103F"/>
    <w:rsid w:val="0089669E"/>
    <w:rsid w:val="008A05B6"/>
    <w:rsid w:val="008A6253"/>
    <w:rsid w:val="008A7DB0"/>
    <w:rsid w:val="008B2084"/>
    <w:rsid w:val="008B2D5A"/>
    <w:rsid w:val="008B7649"/>
    <w:rsid w:val="008C0135"/>
    <w:rsid w:val="008C0C8D"/>
    <w:rsid w:val="008C2168"/>
    <w:rsid w:val="008C21BF"/>
    <w:rsid w:val="008D2E9A"/>
    <w:rsid w:val="008D6B50"/>
    <w:rsid w:val="008E0391"/>
    <w:rsid w:val="008E2736"/>
    <w:rsid w:val="008E280C"/>
    <w:rsid w:val="008E302C"/>
    <w:rsid w:val="008E43EC"/>
    <w:rsid w:val="008E5014"/>
    <w:rsid w:val="008F026D"/>
    <w:rsid w:val="008F154A"/>
    <w:rsid w:val="008F2B6A"/>
    <w:rsid w:val="008F3C67"/>
    <w:rsid w:val="008F5519"/>
    <w:rsid w:val="008F66F4"/>
    <w:rsid w:val="008F7200"/>
    <w:rsid w:val="00901B8D"/>
    <w:rsid w:val="00904B8B"/>
    <w:rsid w:val="00912189"/>
    <w:rsid w:val="00913D19"/>
    <w:rsid w:val="009163E3"/>
    <w:rsid w:val="00920A82"/>
    <w:rsid w:val="0092219A"/>
    <w:rsid w:val="009249A7"/>
    <w:rsid w:val="00926594"/>
    <w:rsid w:val="0092687D"/>
    <w:rsid w:val="0092702D"/>
    <w:rsid w:val="009320A1"/>
    <w:rsid w:val="009344DD"/>
    <w:rsid w:val="00937D70"/>
    <w:rsid w:val="00943138"/>
    <w:rsid w:val="0094782C"/>
    <w:rsid w:val="00951934"/>
    <w:rsid w:val="00951DB3"/>
    <w:rsid w:val="00956472"/>
    <w:rsid w:val="009629BD"/>
    <w:rsid w:val="009654AD"/>
    <w:rsid w:val="009729D5"/>
    <w:rsid w:val="009761ED"/>
    <w:rsid w:val="009769C5"/>
    <w:rsid w:val="00982E4B"/>
    <w:rsid w:val="00984842"/>
    <w:rsid w:val="00985EFA"/>
    <w:rsid w:val="00985F70"/>
    <w:rsid w:val="00987381"/>
    <w:rsid w:val="00991E80"/>
    <w:rsid w:val="009A26E9"/>
    <w:rsid w:val="009A2993"/>
    <w:rsid w:val="009A5DF9"/>
    <w:rsid w:val="009A5E40"/>
    <w:rsid w:val="009C0783"/>
    <w:rsid w:val="009C13F4"/>
    <w:rsid w:val="009C42B4"/>
    <w:rsid w:val="009C71B8"/>
    <w:rsid w:val="009C7EF5"/>
    <w:rsid w:val="009D0704"/>
    <w:rsid w:val="009D092F"/>
    <w:rsid w:val="009D436C"/>
    <w:rsid w:val="009D454B"/>
    <w:rsid w:val="009D7BF5"/>
    <w:rsid w:val="009E19B9"/>
    <w:rsid w:val="009E2AD4"/>
    <w:rsid w:val="009E35AA"/>
    <w:rsid w:val="009E3E70"/>
    <w:rsid w:val="009F2A7A"/>
    <w:rsid w:val="009F644F"/>
    <w:rsid w:val="009F65B5"/>
    <w:rsid w:val="009F6BF5"/>
    <w:rsid w:val="00A00D01"/>
    <w:rsid w:val="00A03433"/>
    <w:rsid w:val="00A058E9"/>
    <w:rsid w:val="00A05FD7"/>
    <w:rsid w:val="00A06744"/>
    <w:rsid w:val="00A10C4D"/>
    <w:rsid w:val="00A147A2"/>
    <w:rsid w:val="00A25680"/>
    <w:rsid w:val="00A4198F"/>
    <w:rsid w:val="00A4220F"/>
    <w:rsid w:val="00A4559D"/>
    <w:rsid w:val="00A46973"/>
    <w:rsid w:val="00A470CB"/>
    <w:rsid w:val="00A52BAC"/>
    <w:rsid w:val="00A5342F"/>
    <w:rsid w:val="00A61071"/>
    <w:rsid w:val="00A679F9"/>
    <w:rsid w:val="00A7044A"/>
    <w:rsid w:val="00A86F66"/>
    <w:rsid w:val="00A911DA"/>
    <w:rsid w:val="00A91F6F"/>
    <w:rsid w:val="00A9228D"/>
    <w:rsid w:val="00A949D9"/>
    <w:rsid w:val="00A9506B"/>
    <w:rsid w:val="00A97A5C"/>
    <w:rsid w:val="00AA1A97"/>
    <w:rsid w:val="00AA342B"/>
    <w:rsid w:val="00AB20F8"/>
    <w:rsid w:val="00AB3496"/>
    <w:rsid w:val="00AB707B"/>
    <w:rsid w:val="00AB7EC5"/>
    <w:rsid w:val="00AC62E6"/>
    <w:rsid w:val="00AC6310"/>
    <w:rsid w:val="00AD04E9"/>
    <w:rsid w:val="00AD2E25"/>
    <w:rsid w:val="00AD5E35"/>
    <w:rsid w:val="00AD698B"/>
    <w:rsid w:val="00AD71FC"/>
    <w:rsid w:val="00AD774A"/>
    <w:rsid w:val="00AE3186"/>
    <w:rsid w:val="00AE5832"/>
    <w:rsid w:val="00AE712D"/>
    <w:rsid w:val="00AF032D"/>
    <w:rsid w:val="00AF2D6E"/>
    <w:rsid w:val="00AF7E02"/>
    <w:rsid w:val="00B16961"/>
    <w:rsid w:val="00B27D9D"/>
    <w:rsid w:val="00B32458"/>
    <w:rsid w:val="00B3319D"/>
    <w:rsid w:val="00B355AE"/>
    <w:rsid w:val="00B3688E"/>
    <w:rsid w:val="00B441E0"/>
    <w:rsid w:val="00B5057D"/>
    <w:rsid w:val="00B54953"/>
    <w:rsid w:val="00B5611E"/>
    <w:rsid w:val="00B56409"/>
    <w:rsid w:val="00B57A57"/>
    <w:rsid w:val="00B65FCE"/>
    <w:rsid w:val="00B73A5D"/>
    <w:rsid w:val="00B75284"/>
    <w:rsid w:val="00B77826"/>
    <w:rsid w:val="00B77A98"/>
    <w:rsid w:val="00B77ED6"/>
    <w:rsid w:val="00B8362A"/>
    <w:rsid w:val="00B83B13"/>
    <w:rsid w:val="00B93742"/>
    <w:rsid w:val="00BA410F"/>
    <w:rsid w:val="00BA4371"/>
    <w:rsid w:val="00BA5F20"/>
    <w:rsid w:val="00BB17B7"/>
    <w:rsid w:val="00BB662F"/>
    <w:rsid w:val="00BC1298"/>
    <w:rsid w:val="00BC2736"/>
    <w:rsid w:val="00BD0411"/>
    <w:rsid w:val="00BD25C3"/>
    <w:rsid w:val="00BD565F"/>
    <w:rsid w:val="00BE1256"/>
    <w:rsid w:val="00BE2E95"/>
    <w:rsid w:val="00BE37A1"/>
    <w:rsid w:val="00BE5AFC"/>
    <w:rsid w:val="00BF3D62"/>
    <w:rsid w:val="00BF5326"/>
    <w:rsid w:val="00BF5AB8"/>
    <w:rsid w:val="00BF7C81"/>
    <w:rsid w:val="00C062E4"/>
    <w:rsid w:val="00C07F7A"/>
    <w:rsid w:val="00C106D6"/>
    <w:rsid w:val="00C13385"/>
    <w:rsid w:val="00C16D4E"/>
    <w:rsid w:val="00C17073"/>
    <w:rsid w:val="00C2059E"/>
    <w:rsid w:val="00C301E6"/>
    <w:rsid w:val="00C34935"/>
    <w:rsid w:val="00C34959"/>
    <w:rsid w:val="00C36065"/>
    <w:rsid w:val="00C42DDC"/>
    <w:rsid w:val="00C447AC"/>
    <w:rsid w:val="00C46123"/>
    <w:rsid w:val="00C4712F"/>
    <w:rsid w:val="00C5115C"/>
    <w:rsid w:val="00C56866"/>
    <w:rsid w:val="00C578C0"/>
    <w:rsid w:val="00C60A3A"/>
    <w:rsid w:val="00C70C0F"/>
    <w:rsid w:val="00C812C1"/>
    <w:rsid w:val="00C83AB1"/>
    <w:rsid w:val="00C856FC"/>
    <w:rsid w:val="00C85D2A"/>
    <w:rsid w:val="00C90EA1"/>
    <w:rsid w:val="00C941CB"/>
    <w:rsid w:val="00CA07D9"/>
    <w:rsid w:val="00CA23B3"/>
    <w:rsid w:val="00CA3436"/>
    <w:rsid w:val="00CA392A"/>
    <w:rsid w:val="00CA7077"/>
    <w:rsid w:val="00CA7325"/>
    <w:rsid w:val="00CB06AE"/>
    <w:rsid w:val="00CB1877"/>
    <w:rsid w:val="00CB23B0"/>
    <w:rsid w:val="00CB2577"/>
    <w:rsid w:val="00CC0138"/>
    <w:rsid w:val="00CC15C5"/>
    <w:rsid w:val="00CC300A"/>
    <w:rsid w:val="00CC3E52"/>
    <w:rsid w:val="00CC6715"/>
    <w:rsid w:val="00CD0CC7"/>
    <w:rsid w:val="00CD4825"/>
    <w:rsid w:val="00CD68C4"/>
    <w:rsid w:val="00CD746C"/>
    <w:rsid w:val="00CE00D4"/>
    <w:rsid w:val="00CE1805"/>
    <w:rsid w:val="00CF0255"/>
    <w:rsid w:val="00CF07C2"/>
    <w:rsid w:val="00CF2105"/>
    <w:rsid w:val="00CF2144"/>
    <w:rsid w:val="00CF264B"/>
    <w:rsid w:val="00CF4B66"/>
    <w:rsid w:val="00CF53EC"/>
    <w:rsid w:val="00CF5ADE"/>
    <w:rsid w:val="00D03485"/>
    <w:rsid w:val="00D05B9F"/>
    <w:rsid w:val="00D05FE3"/>
    <w:rsid w:val="00D061E2"/>
    <w:rsid w:val="00D10694"/>
    <w:rsid w:val="00D10A13"/>
    <w:rsid w:val="00D11E55"/>
    <w:rsid w:val="00D12B1F"/>
    <w:rsid w:val="00D16FDD"/>
    <w:rsid w:val="00D17012"/>
    <w:rsid w:val="00D17EFC"/>
    <w:rsid w:val="00D20C53"/>
    <w:rsid w:val="00D25D80"/>
    <w:rsid w:val="00D275AC"/>
    <w:rsid w:val="00D3440E"/>
    <w:rsid w:val="00D34A3B"/>
    <w:rsid w:val="00D358B5"/>
    <w:rsid w:val="00D40116"/>
    <w:rsid w:val="00D40241"/>
    <w:rsid w:val="00D457C7"/>
    <w:rsid w:val="00D474AA"/>
    <w:rsid w:val="00D5685B"/>
    <w:rsid w:val="00D6262B"/>
    <w:rsid w:val="00D6541B"/>
    <w:rsid w:val="00D65C72"/>
    <w:rsid w:val="00D67B42"/>
    <w:rsid w:val="00D70288"/>
    <w:rsid w:val="00D7039A"/>
    <w:rsid w:val="00D727A1"/>
    <w:rsid w:val="00D76CC9"/>
    <w:rsid w:val="00D840B7"/>
    <w:rsid w:val="00D87C1F"/>
    <w:rsid w:val="00D93BE3"/>
    <w:rsid w:val="00D96BDF"/>
    <w:rsid w:val="00DA6193"/>
    <w:rsid w:val="00DB7AA1"/>
    <w:rsid w:val="00DB7ED4"/>
    <w:rsid w:val="00DC362C"/>
    <w:rsid w:val="00DC4465"/>
    <w:rsid w:val="00DC495E"/>
    <w:rsid w:val="00DC78F0"/>
    <w:rsid w:val="00DC7C41"/>
    <w:rsid w:val="00DD3B6C"/>
    <w:rsid w:val="00DD3DF8"/>
    <w:rsid w:val="00DD640A"/>
    <w:rsid w:val="00DD6B87"/>
    <w:rsid w:val="00DD7CC0"/>
    <w:rsid w:val="00DE0E2C"/>
    <w:rsid w:val="00DE2DFA"/>
    <w:rsid w:val="00DE7A43"/>
    <w:rsid w:val="00DF25EB"/>
    <w:rsid w:val="00DF2C4A"/>
    <w:rsid w:val="00DF337D"/>
    <w:rsid w:val="00DF7BCD"/>
    <w:rsid w:val="00DF7F26"/>
    <w:rsid w:val="00E00716"/>
    <w:rsid w:val="00E0291E"/>
    <w:rsid w:val="00E06041"/>
    <w:rsid w:val="00E076CD"/>
    <w:rsid w:val="00E14BDE"/>
    <w:rsid w:val="00E14CF2"/>
    <w:rsid w:val="00E15A0A"/>
    <w:rsid w:val="00E21F4A"/>
    <w:rsid w:val="00E27DE2"/>
    <w:rsid w:val="00E27E02"/>
    <w:rsid w:val="00E31FD3"/>
    <w:rsid w:val="00E36642"/>
    <w:rsid w:val="00E36935"/>
    <w:rsid w:val="00E40F94"/>
    <w:rsid w:val="00E41661"/>
    <w:rsid w:val="00E53369"/>
    <w:rsid w:val="00E5639F"/>
    <w:rsid w:val="00E6624E"/>
    <w:rsid w:val="00E70589"/>
    <w:rsid w:val="00E73C2F"/>
    <w:rsid w:val="00E7406F"/>
    <w:rsid w:val="00E805DF"/>
    <w:rsid w:val="00E847EE"/>
    <w:rsid w:val="00E8732B"/>
    <w:rsid w:val="00E87D61"/>
    <w:rsid w:val="00E92A82"/>
    <w:rsid w:val="00E9421E"/>
    <w:rsid w:val="00E97CE4"/>
    <w:rsid w:val="00EA237F"/>
    <w:rsid w:val="00EB0EB0"/>
    <w:rsid w:val="00EB0FD4"/>
    <w:rsid w:val="00EC3690"/>
    <w:rsid w:val="00EC59E4"/>
    <w:rsid w:val="00EC65CD"/>
    <w:rsid w:val="00EC6853"/>
    <w:rsid w:val="00EC7F68"/>
    <w:rsid w:val="00ED69B6"/>
    <w:rsid w:val="00EE2269"/>
    <w:rsid w:val="00EE4C6D"/>
    <w:rsid w:val="00EE790F"/>
    <w:rsid w:val="00EF5BC6"/>
    <w:rsid w:val="00F00E7F"/>
    <w:rsid w:val="00F01C94"/>
    <w:rsid w:val="00F01F7D"/>
    <w:rsid w:val="00F0485F"/>
    <w:rsid w:val="00F12B5A"/>
    <w:rsid w:val="00F13EF7"/>
    <w:rsid w:val="00F149E0"/>
    <w:rsid w:val="00F21347"/>
    <w:rsid w:val="00F356A6"/>
    <w:rsid w:val="00F36D81"/>
    <w:rsid w:val="00F36FB5"/>
    <w:rsid w:val="00F37081"/>
    <w:rsid w:val="00F40B5F"/>
    <w:rsid w:val="00F41A34"/>
    <w:rsid w:val="00F42B94"/>
    <w:rsid w:val="00F43D19"/>
    <w:rsid w:val="00F44353"/>
    <w:rsid w:val="00F50286"/>
    <w:rsid w:val="00F514DD"/>
    <w:rsid w:val="00F52385"/>
    <w:rsid w:val="00F62512"/>
    <w:rsid w:val="00F6500D"/>
    <w:rsid w:val="00F66CE5"/>
    <w:rsid w:val="00F77DFC"/>
    <w:rsid w:val="00F84CE2"/>
    <w:rsid w:val="00F91886"/>
    <w:rsid w:val="00F9454E"/>
    <w:rsid w:val="00F968BD"/>
    <w:rsid w:val="00FA6CF7"/>
    <w:rsid w:val="00FB2F04"/>
    <w:rsid w:val="00FB4AFF"/>
    <w:rsid w:val="00FB50E7"/>
    <w:rsid w:val="00FC758F"/>
    <w:rsid w:val="00FD086C"/>
    <w:rsid w:val="00FD14A8"/>
    <w:rsid w:val="00FD338B"/>
    <w:rsid w:val="00FD52D0"/>
    <w:rsid w:val="00FD5B13"/>
    <w:rsid w:val="00FE3997"/>
    <w:rsid w:val="00FE5B97"/>
    <w:rsid w:val="00FF2688"/>
    <w:rsid w:val="00FF30D8"/>
    <w:rsid w:val="00FF6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5E9A6"/>
  <w15:chartTrackingRefBased/>
  <w15:docId w15:val="{AA4A50C8-79B1-4A92-B0C7-9F4F23ADD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7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16E8"/>
    <w:pPr>
      <w:tabs>
        <w:tab w:val="center" w:pos="4677"/>
        <w:tab w:val="right" w:pos="9355"/>
      </w:tabs>
      <w:spacing w:after="0" w:line="240" w:lineRule="auto"/>
    </w:pPr>
  </w:style>
  <w:style w:type="character" w:customStyle="1" w:styleId="HeaderChar">
    <w:name w:val="Header Char"/>
    <w:basedOn w:val="DefaultParagraphFont"/>
    <w:link w:val="Header"/>
    <w:uiPriority w:val="99"/>
    <w:rsid w:val="006216E8"/>
  </w:style>
  <w:style w:type="paragraph" w:styleId="Footer">
    <w:name w:val="footer"/>
    <w:basedOn w:val="Normal"/>
    <w:link w:val="FooterChar"/>
    <w:uiPriority w:val="99"/>
    <w:unhideWhenUsed/>
    <w:rsid w:val="006216E8"/>
    <w:pPr>
      <w:tabs>
        <w:tab w:val="center" w:pos="4677"/>
        <w:tab w:val="right" w:pos="9355"/>
      </w:tabs>
      <w:spacing w:after="0" w:line="240" w:lineRule="auto"/>
    </w:pPr>
  </w:style>
  <w:style w:type="character" w:customStyle="1" w:styleId="FooterChar">
    <w:name w:val="Footer Char"/>
    <w:basedOn w:val="DefaultParagraphFont"/>
    <w:link w:val="Footer"/>
    <w:uiPriority w:val="99"/>
    <w:rsid w:val="006216E8"/>
  </w:style>
  <w:style w:type="character" w:styleId="Strong">
    <w:name w:val="Strong"/>
    <w:basedOn w:val="DefaultParagraphFont"/>
    <w:uiPriority w:val="22"/>
    <w:qFormat/>
    <w:rsid w:val="00EE4C6D"/>
    <w:rPr>
      <w:b/>
      <w:bCs/>
    </w:rPr>
  </w:style>
  <w:style w:type="paragraph" w:styleId="ListParagraph">
    <w:name w:val="List Paragraph"/>
    <w:basedOn w:val="Normal"/>
    <w:uiPriority w:val="34"/>
    <w:qFormat/>
    <w:rsid w:val="005C0835"/>
    <w:pPr>
      <w:ind w:left="720"/>
      <w:contextualSpacing/>
    </w:pPr>
  </w:style>
  <w:style w:type="paragraph" w:styleId="BalloonText">
    <w:name w:val="Balloon Text"/>
    <w:basedOn w:val="Normal"/>
    <w:link w:val="BalloonTextChar"/>
    <w:uiPriority w:val="99"/>
    <w:semiHidden/>
    <w:unhideWhenUsed/>
    <w:rsid w:val="00A911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1DA"/>
    <w:rPr>
      <w:rFonts w:ascii="Segoe UI" w:hAnsi="Segoe UI" w:cs="Segoe UI"/>
      <w:sz w:val="18"/>
      <w:szCs w:val="18"/>
    </w:rPr>
  </w:style>
  <w:style w:type="character" w:styleId="CommentReference">
    <w:name w:val="annotation reference"/>
    <w:basedOn w:val="DefaultParagraphFont"/>
    <w:uiPriority w:val="99"/>
    <w:semiHidden/>
    <w:unhideWhenUsed/>
    <w:rsid w:val="002C2194"/>
    <w:rPr>
      <w:sz w:val="16"/>
      <w:szCs w:val="16"/>
    </w:rPr>
  </w:style>
  <w:style w:type="paragraph" w:styleId="CommentText">
    <w:name w:val="annotation text"/>
    <w:basedOn w:val="Normal"/>
    <w:link w:val="CommentTextChar"/>
    <w:uiPriority w:val="99"/>
    <w:unhideWhenUsed/>
    <w:rsid w:val="002C2194"/>
    <w:pPr>
      <w:spacing w:line="240" w:lineRule="auto"/>
    </w:pPr>
    <w:rPr>
      <w:sz w:val="20"/>
      <w:szCs w:val="20"/>
    </w:rPr>
  </w:style>
  <w:style w:type="character" w:customStyle="1" w:styleId="CommentTextChar">
    <w:name w:val="Comment Text Char"/>
    <w:basedOn w:val="DefaultParagraphFont"/>
    <w:link w:val="CommentText"/>
    <w:uiPriority w:val="99"/>
    <w:rsid w:val="002C2194"/>
    <w:rPr>
      <w:sz w:val="20"/>
      <w:szCs w:val="20"/>
    </w:rPr>
  </w:style>
  <w:style w:type="paragraph" w:styleId="CommentSubject">
    <w:name w:val="annotation subject"/>
    <w:basedOn w:val="CommentText"/>
    <w:next w:val="CommentText"/>
    <w:link w:val="CommentSubjectChar"/>
    <w:uiPriority w:val="99"/>
    <w:semiHidden/>
    <w:unhideWhenUsed/>
    <w:rsid w:val="002C2194"/>
    <w:rPr>
      <w:b/>
      <w:bCs/>
    </w:rPr>
  </w:style>
  <w:style w:type="character" w:customStyle="1" w:styleId="CommentSubjectChar">
    <w:name w:val="Comment Subject Char"/>
    <w:basedOn w:val="CommentTextChar"/>
    <w:link w:val="CommentSubject"/>
    <w:uiPriority w:val="99"/>
    <w:semiHidden/>
    <w:rsid w:val="002C2194"/>
    <w:rPr>
      <w:b/>
      <w:bCs/>
      <w:sz w:val="20"/>
      <w:szCs w:val="20"/>
    </w:rPr>
  </w:style>
  <w:style w:type="paragraph" w:customStyle="1" w:styleId="PreformattedText">
    <w:name w:val="Preformatted Text"/>
    <w:basedOn w:val="Normal"/>
    <w:rsid w:val="002C2194"/>
    <w:pPr>
      <w:widowControl w:val="0"/>
      <w:suppressAutoHyphens/>
      <w:spacing w:after="0" w:line="240" w:lineRule="auto"/>
    </w:pPr>
    <w:rPr>
      <w:rFonts w:ascii="Liberation Mono" w:eastAsia="AR PL SungtiL GB" w:hAnsi="Liberation Mono" w:cs="Liberation Mono"/>
      <w:sz w:val="20"/>
      <w:szCs w:val="20"/>
      <w:lang w:val="en-US" w:eastAsia="zh-CN" w:bidi="hi-IN"/>
    </w:rPr>
  </w:style>
  <w:style w:type="paragraph" w:styleId="Revision">
    <w:name w:val="Revision"/>
    <w:hidden/>
    <w:uiPriority w:val="99"/>
    <w:semiHidden/>
    <w:rsid w:val="002F3627"/>
    <w:pPr>
      <w:spacing w:after="0" w:line="240" w:lineRule="auto"/>
    </w:pPr>
  </w:style>
  <w:style w:type="table" w:customStyle="1" w:styleId="TableGrid1">
    <w:name w:val="Table Grid1"/>
    <w:basedOn w:val="TableNormal"/>
    <w:next w:val="TableGrid"/>
    <w:uiPriority w:val="39"/>
    <w:rsid w:val="008C2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B7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TableNormal"/>
    <w:next w:val="TableGrid"/>
    <w:uiPriority w:val="39"/>
    <w:rsid w:val="00A03433"/>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NoList"/>
    <w:uiPriority w:val="99"/>
    <w:semiHidden/>
    <w:unhideWhenUsed/>
    <w:rsid w:val="008C0C8D"/>
  </w:style>
  <w:style w:type="numbering" w:customStyle="1" w:styleId="2">
    <w:name w:val="Нет списка2"/>
    <w:next w:val="NoList"/>
    <w:uiPriority w:val="99"/>
    <w:semiHidden/>
    <w:unhideWhenUsed/>
    <w:rsid w:val="00D358B5"/>
  </w:style>
  <w:style w:type="paragraph" w:customStyle="1" w:styleId="Heading">
    <w:name w:val="Heading"/>
    <w:basedOn w:val="Normal"/>
    <w:next w:val="BodyText"/>
    <w:rsid w:val="00D358B5"/>
    <w:pPr>
      <w:keepNext/>
      <w:widowControl w:val="0"/>
      <w:suppressAutoHyphens/>
      <w:spacing w:before="240" w:after="120" w:line="240" w:lineRule="auto"/>
    </w:pPr>
    <w:rPr>
      <w:rFonts w:ascii="Liberation Sans" w:eastAsia="AR PL SungtiL GB" w:hAnsi="Liberation Sans" w:cs="FreeSans"/>
      <w:sz w:val="28"/>
      <w:szCs w:val="28"/>
      <w:lang w:val="en-US" w:eastAsia="zh-CN" w:bidi="hi-IN"/>
    </w:rPr>
  </w:style>
  <w:style w:type="paragraph" w:styleId="BodyText">
    <w:name w:val="Body Text"/>
    <w:basedOn w:val="Normal"/>
    <w:link w:val="BodyTextChar"/>
    <w:rsid w:val="00D358B5"/>
    <w:pPr>
      <w:widowControl w:val="0"/>
      <w:suppressAutoHyphens/>
      <w:spacing w:after="140" w:line="288" w:lineRule="auto"/>
    </w:pPr>
    <w:rPr>
      <w:rFonts w:ascii="Liberation Serif" w:eastAsia="AR PL SungtiL GB" w:hAnsi="Liberation Serif" w:cs="FreeSans"/>
      <w:sz w:val="24"/>
      <w:szCs w:val="24"/>
      <w:lang w:val="en-US" w:eastAsia="zh-CN" w:bidi="hi-IN"/>
    </w:rPr>
  </w:style>
  <w:style w:type="character" w:customStyle="1" w:styleId="BodyTextChar">
    <w:name w:val="Body Text Char"/>
    <w:basedOn w:val="DefaultParagraphFont"/>
    <w:link w:val="BodyText"/>
    <w:rsid w:val="00D358B5"/>
    <w:rPr>
      <w:rFonts w:ascii="Liberation Serif" w:eastAsia="AR PL SungtiL GB" w:hAnsi="Liberation Serif" w:cs="FreeSans"/>
      <w:sz w:val="24"/>
      <w:szCs w:val="24"/>
      <w:lang w:val="en-US" w:eastAsia="zh-CN" w:bidi="hi-IN"/>
    </w:rPr>
  </w:style>
  <w:style w:type="paragraph" w:styleId="List">
    <w:name w:val="List"/>
    <w:basedOn w:val="BodyText"/>
    <w:rsid w:val="00D358B5"/>
  </w:style>
  <w:style w:type="paragraph" w:styleId="Caption">
    <w:name w:val="caption"/>
    <w:basedOn w:val="Normal"/>
    <w:qFormat/>
    <w:rsid w:val="00D358B5"/>
    <w:pPr>
      <w:widowControl w:val="0"/>
      <w:suppressLineNumbers/>
      <w:suppressAutoHyphens/>
      <w:spacing w:before="120" w:after="120" w:line="240" w:lineRule="auto"/>
    </w:pPr>
    <w:rPr>
      <w:rFonts w:ascii="Liberation Serif" w:eastAsia="AR PL SungtiL GB" w:hAnsi="Liberation Serif" w:cs="FreeSans"/>
      <w:i/>
      <w:iCs/>
      <w:sz w:val="24"/>
      <w:szCs w:val="24"/>
      <w:lang w:val="en-US" w:eastAsia="zh-CN" w:bidi="hi-IN"/>
    </w:rPr>
  </w:style>
  <w:style w:type="paragraph" w:customStyle="1" w:styleId="Index">
    <w:name w:val="Index"/>
    <w:basedOn w:val="Normal"/>
    <w:rsid w:val="00D358B5"/>
    <w:pPr>
      <w:widowControl w:val="0"/>
      <w:suppressLineNumbers/>
      <w:suppressAutoHyphens/>
      <w:spacing w:after="0" w:line="240" w:lineRule="auto"/>
    </w:pPr>
    <w:rPr>
      <w:rFonts w:ascii="Liberation Serif" w:eastAsia="AR PL SungtiL GB" w:hAnsi="Liberation Serif" w:cs="FreeSans"/>
      <w:sz w:val="24"/>
      <w:szCs w:val="24"/>
      <w:lang w:val="en-US" w:eastAsia="zh-CN" w:bidi="hi-IN"/>
    </w:rPr>
  </w:style>
  <w:style w:type="table" w:customStyle="1" w:styleId="20">
    <w:name w:val="Сетка таблицы2"/>
    <w:basedOn w:val="TableNormal"/>
    <w:next w:val="TableGrid"/>
    <w:uiPriority w:val="39"/>
    <w:rsid w:val="00D358B5"/>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D358B5"/>
    <w:pPr>
      <w:widowControl w:val="0"/>
      <w:suppressAutoHyphens/>
      <w:spacing w:after="120" w:line="240" w:lineRule="auto"/>
    </w:pPr>
    <w:rPr>
      <w:rFonts w:ascii="Liberation Serif" w:eastAsia="AR PL SungtiL GB" w:hAnsi="Liberation Serif" w:cs="Mangal"/>
      <w:sz w:val="16"/>
      <w:szCs w:val="14"/>
      <w:lang w:val="en-US" w:eastAsia="zh-CN" w:bidi="hi-IN"/>
    </w:rPr>
  </w:style>
  <w:style w:type="character" w:customStyle="1" w:styleId="BodyText3Char">
    <w:name w:val="Body Text 3 Char"/>
    <w:basedOn w:val="DefaultParagraphFont"/>
    <w:link w:val="BodyText3"/>
    <w:uiPriority w:val="99"/>
    <w:semiHidden/>
    <w:rsid w:val="00D358B5"/>
    <w:rPr>
      <w:rFonts w:ascii="Liberation Serif" w:eastAsia="AR PL SungtiL GB" w:hAnsi="Liberation Serif" w:cs="Mangal"/>
      <w:sz w:val="16"/>
      <w:szCs w:val="1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68444">
      <w:bodyDiv w:val="1"/>
      <w:marLeft w:val="0"/>
      <w:marRight w:val="0"/>
      <w:marTop w:val="0"/>
      <w:marBottom w:val="0"/>
      <w:divBdr>
        <w:top w:val="none" w:sz="0" w:space="0" w:color="auto"/>
        <w:left w:val="none" w:sz="0" w:space="0" w:color="auto"/>
        <w:bottom w:val="none" w:sz="0" w:space="0" w:color="auto"/>
        <w:right w:val="none" w:sz="0" w:space="0" w:color="auto"/>
      </w:divBdr>
    </w:div>
    <w:div w:id="294409281">
      <w:bodyDiv w:val="1"/>
      <w:marLeft w:val="0"/>
      <w:marRight w:val="0"/>
      <w:marTop w:val="0"/>
      <w:marBottom w:val="0"/>
      <w:divBdr>
        <w:top w:val="none" w:sz="0" w:space="0" w:color="auto"/>
        <w:left w:val="none" w:sz="0" w:space="0" w:color="auto"/>
        <w:bottom w:val="none" w:sz="0" w:space="0" w:color="auto"/>
        <w:right w:val="none" w:sz="0" w:space="0" w:color="auto"/>
      </w:divBdr>
    </w:div>
    <w:div w:id="39158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290E8-2ECF-4CD3-B62F-F6F9FB2ED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7222</Words>
  <Characters>41169</Characters>
  <Application>Microsoft Office Word</Application>
  <DocSecurity>0</DocSecurity>
  <Lines>343</Lines>
  <Paragraphs>96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Mehriban N. Alizade</dc:creator>
  <cp:keywords/>
  <dc:description/>
  <cp:lastModifiedBy>Fuad M. Alizada</cp:lastModifiedBy>
  <cp:revision>4</cp:revision>
  <cp:lastPrinted>2018-10-29T08:54:00Z</cp:lastPrinted>
  <dcterms:created xsi:type="dcterms:W3CDTF">2024-02-09T11:32:00Z</dcterms:created>
  <dcterms:modified xsi:type="dcterms:W3CDTF">2024-02-09T11:33:00Z</dcterms:modified>
</cp:coreProperties>
</file>